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2860" w14:textId="a672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от 4 октября 2022 года № 21/276-VII "Об определении размера и перечня категорий получателей жилищных сертификатов по Катон-Карагайскому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мая 2025 года № 27/310-VIII. Зарегистрировано Департаментом юстиции Восточно-Казахстанской области 16 мая 2025 года № 9197-16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4 октября 2022 года № 21/276-VII "Об определении размера и перечня категорий получателей жилищных сертификатов по Катон-Карагайскому району" (зарегистрировано в Реестре государственной регистрации нормативных правовых актов за № 30080)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Катон-Карагайского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21/276-VII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перечень категорий получателей жилищных сертификатов по Катон-Карагайскому району: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