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e36e" w14:textId="b6ae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Восточно-Казахстанского областного акимата от 18 мая 2023 года № 104 и решение Восточно-Казахстанского областного маслихата от 31 мая 2023 года № 3/30-VIII "Об установлении базовых ставок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Восточно-Казахстанского областного акимата от 3 апреля 2025 года № 78 и решение Восточно-Казахстанского областного маслихата от 9 апреля 2025 года № 20/161-VIII. Зарегистрировано Департаментом юстиции Восточно-Казахстанской области 17 апреля 2025 года № 9180-16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 и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мая 2023 года № 104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31 мая 2023 года № 3/30-VIII "Об установлении базовых ставок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Восточно-Казахстанской области" (зарегистрировано в Реестре государственной регистрации нормативных правовых актов за № 8863-16)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3/30-VIII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предоставляемые в частную собственность в областном центре, городах областного и районного значения, поселках и сельских населенных пунктах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кв.м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Кремнюха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Парыгино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Соловьево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Ново-Крестьянка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Подорленок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Средигорное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Снегирево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Путинцево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Ландман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Сажаевка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Селезневка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Дородница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Прибрежный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Заводинка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Феклистовка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Глубоковскому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БерҰзовский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Зайсанскому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Шүршітсу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Какенталды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Катон-Карагайскому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Акшарбак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Рахмановские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Жана-Ульгы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Курчумскому району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Кистау Курчум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Марқакөл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Терискей-Бокенбай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Кунгей-Бокенбай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Правый Усть-Калжыр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Маркаколь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Былгары-Табыты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Шанагаты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Бугумуюз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Самар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Палатцы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Кулынжон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Тарбагатайскому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Жанатилеу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Жетыаральский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Жангызтал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Маныракский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Манырак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Үлкен Нарын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Ново-Поляковский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Ново-Хайрузовка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Солдатово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Уланскому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 Кайсенов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Канайка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Жанузак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Белогорский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Желдіөзек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Таинта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Изгутты Айтыкова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Тройницкое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Ново-Одесское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Шемонаихинскому району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Крюковка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Хариузовка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Лениногорский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Ульбастрой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Ахмирово, село Ново-Ахмирово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Ново-Явленка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