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e36e" w14:textId="b6ae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Восточно-Казахстанского областного акимата от 18 мая 2023 года № 104 и решение Восточно-Казахстанского областного маслихата от 31 мая 2023 года № 3/30-VIII "Об установлении базовых ставок платы за земельные участки, предоставляемые в частную собственность в областном центре, городах областного и районного значения, поселках и сельских населенных пунктах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Восточно-Казахстанского областного акимата от 3 апреля 2025 года № 78 и решение Восточно-Казахстанского областного маслихата от 9 апреля 2025 года № 20/161-VIII. Зарегистрировано Департаментом юстиции Восточно-Казахстанской области 17 апреля 2025 года № 9180-16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 и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18 мая 2023 года № 104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31 мая 2023 года № 3/30-VIII "Об установлении базовых ставок платы за земельные участки, предоставляемые в частную собственность в областном центре, городах областного и районного значения, поселках и сельских населенных пунктах Восточно-Казахстанской области" (зарегистрировано в Реестре государственной регистрации нормативных правовых актов за № 8863-16)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и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2025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20/161-VIII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"31"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3/30-VIII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участки, предоставляемые в частную собственность в областном центре, городах областного и районного значения, поселках и сельских населенных пунктах Восточно-Казахстанской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за 1 кв.м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Кремнюха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Тургусунский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Тургусун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Парыгино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Соловьево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Ново-Крестьянка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Подорленок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Средигорное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Чиркаин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Крестовка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Снегирево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Зубовск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Зубовск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Малеевск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Путинцево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Ландман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Новая Бухтарма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Новая Бухтарма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Октябрьский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Бухтарма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Сажаевка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Селезневка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Полянское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Полянское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Дородница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Прибрежный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Заводинка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Феклистовка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Глубоковскому району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Верхнеберезовский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Верхнеберезовский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БерҰзовский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Опытнопольский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Опытное поле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Ульба Перевалочная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Зимовье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Карагужиха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Кайнар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Шүршітсу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Какенталды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Дайыр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Жинишкесу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Аккайнарский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Жазаба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Акшарбак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Топкаин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Рахмановские ключи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Катон-Карагай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Шынгыстай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Жана-Ульгы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Коробиха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Курчумскому району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Жолнускау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Кистау Курчум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Терискей-Бокенбай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Кунгей-Бокенбай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Правый Усть-Калжыр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Маркаколь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Былгары-Табыты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Тоскаинский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Тоскаин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Шанагаты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Бугумуюз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Урунхайка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Самар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Палатцынский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Палатцы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Кулынжонский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Кулынжон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Жанатилеу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Байтогас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Акмектеп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Жолкурылыс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Жетыаральский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Жангызтал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Асусай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Манырак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Даулетбай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Алтынбель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Ново-Поляковский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Ново-Поляковка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Бесуй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Ново-Хайрузовка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Кундызды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Приморское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Малонарымка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Солдатово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Нарын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Свинчатка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Балгын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 Кайсенов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Баяш Утепова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Канайка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Жанузак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Асубулак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Белогорский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Огневка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Огневка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Желдіөзек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Таргын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Верхняя Таинта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Изгутты Айтыкова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Митрофановка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Ново-Азовое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Беткудук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Тройницкое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Ново-Одесское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Герасимовка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Казачье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Шемонаихинскому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Сугатовка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Горкуново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Кенюхово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Пруггерово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Крюковка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Речка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Выдриха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Межовка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Зевакино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Рассыпное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Рулиха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Рулиха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Шемонаиха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Белый Камень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Ново-Ильинка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Риддер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Поперечное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Коноваловка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Верхняя Хариузовка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Бутаково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Лениногорский лесхоз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Ульбастрой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Усть-Каменогорск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Ахмирово, село Ново-Ахмирово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Ново-Явленка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