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2174" w14:textId="f3c2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Восточно-Казахстанского областного акимата от 5 мая 2020 года № 144 "Об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2025 года № 58. Зарегистрировано Департаментом юстиции Восточно-Казахстанской области 13 марта 2025 года № 9149-16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5 мая 2020 года № 144 "Об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области" (зарегистрирован в Реестре государственной регистрации нормативных правовых актов за № 7043).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Восточно-Казахстанской области"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Восточно-Казахстанской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