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d60c" w14:textId="e65d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культуры,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6 мая 2025 года № 28-184-VIII. Зарегистрировано в Департаменте юстиции Туркестанской области 6 мая 2025 года № 6705-13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