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2a41" w14:textId="ffd2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материальной помощи к празднованию 80-летия Победы в Великой Отечественной войне в 2025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18 марта 2024 года № 28/126-VIII. Зарегистрировано в Департаменте юстиции Туркестанской области 19 марта 2025 года № 6671-13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 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в 2025 году дополнительную единовременную материальную помощь к празднованию 80-летия Победы в Великой Отечественной войне: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лицам с инвалидностью Великой Отечественной войны, зарегистрированным и постоянно проживающим в городе Туркестан - в размере 3 500 000 (трех миллионов пятиста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зарегистрированным и постоянно проживающим в городе Туркестан - в размере 20 000 (двадцати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 не вступившим в повторный брак вдовам воинов, погибших (умерших, пропавших без вести) в Великой Отечественной войне; супруге (супругу), не вступившей (вступившему) в повторный брак, зарегистрированным и постоянно проживающим в городе Туркестан – в размере 20 (двадцати тысяч)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