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a41" w14:textId="ffd2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материальной помощи к празднованию 80-летия Победы в Великой Отечественной войне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марта 2024 года № 28/126-VIII. Зарегистрировано в Департаменте юстиции Туркестанской области 19 марта 2025 года № 6671-13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 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2025 году дополнительную единовременную материальную помощь к празднованию 80-летия Победы в Великой Отечественной войне: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зарегистрированным и постоянно проживающим в городе Туркестан - в размере 3 500 000 (трех миллионов пятиста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зарегистрированным и постоянно проживающим в городе Туркестан - в размере 20 000 (двадцати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брак, зарегистрированным и постоянно проживающим в городе Туркестан – в размере 20 (двадцати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