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dc88" w14:textId="d07d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(черты) сҰл и населенных пунктов города Кентау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Кентау Туркестанской области от 5 мая 2025 года № 158 и решение Кентауского городского маслихата Туркестанской области от 30 апреля 2025 года № 183. Зарегистрировано в Департаменте юстиции Туркестанской области 5 мая 2025 года № 6701-13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административно-территориальном устройстве Республики Казахстан", акимат города Кентау ПОСТАНОВЛЯЕТ и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границы (черты) следующих сҰл и населенных пунктов города Кентау: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установить границы (черты) села Карнак города Кентау общей площадью 35 901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установить границы (черты) села Ачисай города Кентау общей площадью 15 082,55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установить границы (черты) села Байылдыр города Кентау общей площадью 24 927,25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установить границы (черты) населенного пункта Байылдыр села Байылдыр общей площадью 241,99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установить границы (черты) села Хантаги города Кентау общей площадью 44 694,55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установить границы (черты) населенного пункта Хантаги села Хантаги общей площадью 763,91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установить границы (черты) населенного пункта Шоктас села Хантаги общей площадью 657,98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установить границы (черты) населенного пункта Котырбулак села Хантаги общей площадью 58,88 гектар;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