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c88" w14:textId="d07d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сҰл и населенных пунктов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Кентау Туркестанской области от 5 мая 2025 года № 158 и решение Кентауского городского маслихата Туркестанской области от 30 апреля 2025 года № 183. Зарегистрировано в Департаменте юстиции Туркестанской области 5 мая 2025 года № 6701-13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административно-территориальном устройстве Республики Казахстан", акимат города Кентау ПОСТАНОВЛЯЕТ и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следующих сҰл и населенных пунктов города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границы (черты) села Карнак города Кентау общей площадью 35 901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границы (черты) села Ачисай города Кентау общей площадью 15 082,55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границы (черты) села Байылдыр города Кентау общей площадью 24 927,25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установить границы (черты) населенного пункта Байылдыр села Байылдыр общей площадью 241,99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установить границы (черты) села Хантаги города Кентау общей площадью 44 694,55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установить границы (черты) населенного пункта Хантаги села Хантаги общей площадью 763,91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установить границы (черты) населенного пункта Шоктас села Хантаги общей площадью 657,98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установить границы (черты) населенного пункта Котырбулак села Хантаги общей площадью 58,88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