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9f80" w14:textId="56b9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автоматической газораспределительной станции "Шорнак" расположенной вдоль магистрального газопровода "Бейнеу-Бозой-Шымкент" и определения режима использования земель в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28 мая 2025 года № 121. Зарегистрировано в Департаменте юстиции Туркестанской области 30 мая 2025 года № 6712-13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магистральном трубопроводе",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охранную зону автоматической газораспределительной станции "Шорнак"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режим использования земель охранной зоны автоматической газораспределительной станции "Шорнак"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участков, расположенных в охранной зоне автоматической газораспределительной станции "Шорнак" вдоль магистрального газопровода "Бейнеу-Бозой-Шымкент"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которая попадает в охранную зону,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земельного участка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"Газопровод Бейнеу-Шымкент"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"Газопровод Бейнеу-Шымкент"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"Газопровод Бейнеу-Шымкент"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"Газопровод Бейнеу-Шымкент"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19331001135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включенных в состав специального земельного фонда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земель в охранной зоне автоматической газораспределительной станции "Шорнак" расположенного вдоль магистрального газопровода "Бейнеу-Бозой-Шымкент"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охранной зоне автоматической газораспределительной станции "Шорнак" расположенного вдоль магистрального газопровода "Бейнеу-Бозой-Шымкент"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переездов, грунтовых дорог и иных временных или постоянных транспортных пересечений трассы магистрального трубопровода и его охранной зоны без согласования с собственником магистрального трубопровода, места их размещения, порядка строительства, обустройства и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садоводство и лесоразведение, а также выполнение любых не согласованных с собственником магистрального трубопровода работ, кроме комплекса агротехнических работ для выращивания полевых сельскохозяйственных культур с пахотной глубиной не более тридцати пяти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рекультивация дорог, обустроенных собственником магистрального трубопровода либо оператором, предназначенных для обслуживания магистрального трубопровода и обеспечения его физической защиты, а также воспрепятствование движению работников, выполняющих противопожарные и охранные функции на магистральном трубопроводе по этим дорогам, за исключением случаев,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возведение любых построек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стоянок автомобильных транспортных средств, тракторов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мелиоративных земляных работ, сооружение оросительных и осушительных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горных, строительных, монтажных и взрывных работ, планировка грунта без согласования с собственником магистрального трубопровода;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геологосъемочных, поисковых, геодезических и других изыскательных работ, связанных с устройством скважин, шурфов и взятием проб грунта (кроме почвенных образцов).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