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17fb" w14:textId="70f1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Атырауского областного маслихата от 13 декабря 2021 года № 108-VII "Об определении перечня социально значимых автомобильных сообщений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30 апреля 2025 года № 168-VIII. Зарегистрировано в Департаменте юстиции Атырауской области 5 мая 2025 года № 5274-06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13 декабря 2021 года № 108-VII "Об определении перечня социально значимых автомобильных сообщений по Атырауской области" (зарегистрировано в Реестре государственной регистрации нормативных правовых актов под № 25831)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межрайонных (междугородных внутриобластных) автомобильных сообщений по Атырауской области дополнить строками, порядковые номера 12,13,14,15,16,17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Тандай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Елтай - Аккала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Есбол - Ынтымак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Коктогай - Орлик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Исатай-Зинеден - Жанбай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Актугай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приложении 2: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Перечене внутрирайонных автомобильных сообщений по Атырауской области: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Курмангазы - село Тениз - село Бирлик - село Сафон - село Бокейхан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39, 40, 41, 42, 43, 44, 45, 46, 47, 48 49, 50, 51, 52, 53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Аккистау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Аккистау- населенный пункт Оркен - улица Каратубек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Тущыкудык - село Аккистау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Х.Ергалиев - село Аккистау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Жанбай - село Аккистау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Нарын - село Аккистау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Исатай - село Зинеден - село Аккистау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поселок Мақат "улица Бостандык - улица Парасат"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поселок Доссор "микрорайон Бирлик - микрорайон Болашак"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Карабау - населенный пункт Жамансор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 - село Карабау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 - село Сагиз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- микрорайон №4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- Автобаза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Байсеу - микрорайон Молтек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 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городских (сельских) и пригородных автомобильных сообщений по городу Атырау дополнить строками, порядковые номера 35, 36, 37, 38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жилой комплекс "К7 Family" - микрорайон Авангард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Дамба - микрорайон Балыкшы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зона, станция №1 - железнодорожный Вокзал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Коктем - микрорайон Мирас железнодорожный Вокзал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