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1394" w14:textId="6711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Магжана Жумабаева Северо-Казахстанской области от 02 декабря 2020 года № 18 "Об образовании избирательных участков на территории района Магжана Жумабаева Северо-Казахстанской области"</w:t>
      </w:r>
    </w:p>
    <w:p>
      <w:pPr>
        <w:spacing w:after="0"/>
        <w:ind w:left="0"/>
        <w:jc w:val="both"/>
      </w:pPr>
      <w:r>
        <w:rPr>
          <w:rFonts w:ascii="Times New Roman"/>
          <w:b w:val="false"/>
          <w:i w:val="false"/>
          <w:color w:val="000000"/>
          <w:sz w:val="28"/>
        </w:rPr>
        <w:t>Решение акима района Магжана Жумабаева Северо-Казахстанской области от 2 мая 2025 года № 05. Зарегистрировано в Департаменте юстиции Северо-Казахстанской области 5 мая 2025 года № 7911-15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Магжана Жумабаева Северо-Казахстанской области "Об образовании избирательных участков на территории района Магжана Жумабаева Северо-Казахстанской области" от 02 декабря 2020 года № 18 (зарегистрировано в Реестре государственной регистрации нормативных правовых актов по № 6754),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Магжана Жумабаева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Магжана Жумабаева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Магжана Жумабаева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05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"02"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 қосымша</w:t>
            </w:r>
          </w:p>
        </w:tc>
      </w:tr>
    </w:tbl>
    <w:bookmarkStart w:name="z23" w:id="7"/>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Булаев қаласы,</w:t>
            </w:r>
          </w:p>
          <w:bookmarkEnd w:id="8"/>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Булаев қаласы,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 1а, 1б,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
Булаев қаласы,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16,</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Булаев қаласы,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 31а, 31в, 32, 33, 34, 34б, 35, 36, 37, 37а, 38, 39, 40, 42, 43, 44, 44а, 45, 46, 46а, 47, 48, 49, 50, 51, 52, 53, 53а, 54, 55а, 56, 58, 60, 62, 64, 66, 68, 68а,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Булаев қаласы,</w:t>
            </w:r>
          </w:p>
          <w:bookmarkEnd w:id="12"/>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3"/>
          <w:p>
            <w:pPr>
              <w:spacing w:after="20"/>
              <w:ind w:left="20"/>
              <w:jc w:val="both"/>
            </w:pPr>
            <w:r>
              <w:rPr>
                <w:rFonts w:ascii="Times New Roman"/>
                <w:b w:val="false"/>
                <w:i w:val="false"/>
                <w:color w:val="000000"/>
                <w:sz w:val="20"/>
              </w:rPr>
              <w:t>
Булаев қаласы,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46,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 23а, 24, 24а, 25, 26, 27, 29, 30, 31, 32, 33, 35, 36, 37, 38, 39, 40, 41, 41а, 43, 44, 45, 46, 47, 48, 48а,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 51а,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 Киреев көшесі, № 1, 2, 3, 4, 5, 6, 7,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2, 3, 4, 7, 12, 13, 15, 18, 20, 20а, 22, 26, 27, 28, 29, 31, 32, 33, 34, 35, 36, 36а, 37, 38, 39, 40, 41, 42, 43, 44, 45, 46, 46а, 48,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15б,15в, 16, 17, 18, 20, 21, 22, 24а, 25, 26, 27, 29, 31, 31а, 31б, 32, 32а, 32б, 33, 33а, 33б, 33в, 33г, 34, 34а, 35, 35а, 35б, 35в, 35г, 35д, 36, 37, 37а, 37б, 37в, 38, 39, 40, 41, 41а, 42, 43, 43а, 44, 45, 45б, 46, 46а, 46б, 48, 49, 50, 51, 52, 53, 54, 54а,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5, 7, 7а, 9,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8Г,</w:t>
            </w:r>
          </w:p>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121, 123, 125,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4, 6, 10, 12, 14, 16, 17, 19, 20, 21, 22, 25, 27, 27б, 28, 30, 32, 33, 34, 36, 36а, 36б, 39, 39а, 39б, 39в, 39г, 40, 42, 44, 46, 48,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10,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9"/>
          <w:p>
            <w:pPr>
              <w:spacing w:after="20"/>
              <w:ind w:left="20"/>
              <w:jc w:val="both"/>
            </w:pPr>
            <w:r>
              <w:rPr>
                <w:rFonts w:ascii="Times New Roman"/>
                <w:b w:val="false"/>
                <w:i w:val="false"/>
                <w:color w:val="000000"/>
                <w:sz w:val="20"/>
              </w:rPr>
              <w:t>
Булаев қаласы,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25, 29, 31,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0"/>
          <w:p>
            <w:pPr>
              <w:spacing w:after="20"/>
              <w:ind w:left="20"/>
              <w:jc w:val="both"/>
            </w:pPr>
            <w:r>
              <w:rPr>
                <w:rFonts w:ascii="Times New Roman"/>
                <w:b w:val="false"/>
                <w:i w:val="false"/>
                <w:color w:val="000000"/>
                <w:sz w:val="20"/>
              </w:rPr>
              <w:t>
Булаев қаласы,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15,</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2"/>
          <w:p>
            <w:pPr>
              <w:spacing w:after="20"/>
              <w:ind w:left="20"/>
              <w:jc w:val="both"/>
            </w:pPr>
            <w:r>
              <w:rPr>
                <w:rFonts w:ascii="Times New Roman"/>
                <w:b w:val="false"/>
                <w:i w:val="false"/>
                <w:color w:val="000000"/>
                <w:sz w:val="20"/>
              </w:rPr>
              <w:t>
Медвежка ауылы,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3"/>
          <w:p>
            <w:pPr>
              <w:spacing w:after="20"/>
              <w:ind w:left="20"/>
              <w:jc w:val="both"/>
            </w:pPr>
            <w:r>
              <w:rPr>
                <w:rFonts w:ascii="Times New Roman"/>
                <w:b w:val="false"/>
                <w:i w:val="false"/>
                <w:color w:val="000000"/>
                <w:sz w:val="20"/>
              </w:rPr>
              <w:t>
Полтавка ауылы,</w:t>
            </w:r>
          </w:p>
          <w:bookmarkEnd w:id="23"/>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4"/>
          <w:p>
            <w:pPr>
              <w:spacing w:after="20"/>
              <w:ind w:left="20"/>
              <w:jc w:val="both"/>
            </w:pPr>
            <w:r>
              <w:rPr>
                <w:rFonts w:ascii="Times New Roman"/>
                <w:b w:val="false"/>
                <w:i w:val="false"/>
                <w:color w:val="000000"/>
                <w:sz w:val="20"/>
              </w:rPr>
              <w:t>
Достық ауылы,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12,</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5"/>
          <w:p>
            <w:pPr>
              <w:spacing w:after="20"/>
              <w:ind w:left="20"/>
              <w:jc w:val="both"/>
            </w:pPr>
            <w:r>
              <w:rPr>
                <w:rFonts w:ascii="Times New Roman"/>
                <w:b w:val="false"/>
                <w:i w:val="false"/>
                <w:color w:val="000000"/>
                <w:sz w:val="20"/>
              </w:rPr>
              <w:t>
Александров ауылы,</w:t>
            </w:r>
          </w:p>
          <w:bookmarkEnd w:id="25"/>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6"/>
          <w:p>
            <w:pPr>
              <w:spacing w:after="20"/>
              <w:ind w:left="20"/>
              <w:jc w:val="both"/>
            </w:pPr>
            <w:r>
              <w:rPr>
                <w:rFonts w:ascii="Times New Roman"/>
                <w:b w:val="false"/>
                <w:i w:val="false"/>
                <w:color w:val="000000"/>
                <w:sz w:val="20"/>
              </w:rPr>
              <w:t>
Бастомар ауылы,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7"/>
          <w:p>
            <w:pPr>
              <w:spacing w:after="20"/>
              <w:ind w:left="20"/>
              <w:jc w:val="both"/>
            </w:pPr>
            <w:r>
              <w:rPr>
                <w:rFonts w:ascii="Times New Roman"/>
                <w:b w:val="false"/>
                <w:i w:val="false"/>
                <w:color w:val="000000"/>
                <w:sz w:val="20"/>
              </w:rPr>
              <w:t>
Возвышен ауылы,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34.</w:t>
            </w:r>
          </w:p>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8"/>
          <w:p>
            <w:pPr>
              <w:spacing w:after="20"/>
              <w:ind w:left="20"/>
              <w:jc w:val="both"/>
            </w:pPr>
            <w:r>
              <w:rPr>
                <w:rFonts w:ascii="Times New Roman"/>
                <w:b w:val="false"/>
                <w:i w:val="false"/>
                <w:color w:val="000000"/>
                <w:sz w:val="20"/>
              </w:rPr>
              <w:t>
Золотая Нива ауылы,</w:t>
            </w:r>
          </w:p>
          <w:bookmarkEnd w:id="28"/>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9"/>
          <w:p>
            <w:pPr>
              <w:spacing w:after="20"/>
              <w:ind w:left="20"/>
              <w:jc w:val="both"/>
            </w:pPr>
            <w:r>
              <w:rPr>
                <w:rFonts w:ascii="Times New Roman"/>
                <w:b w:val="false"/>
                <w:i w:val="false"/>
                <w:color w:val="000000"/>
                <w:sz w:val="20"/>
              </w:rPr>
              <w:t>
Қарағанды ауылы,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18А,</w:t>
            </w:r>
          </w:p>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0"/>
          <w:p>
            <w:pPr>
              <w:spacing w:after="20"/>
              <w:ind w:left="20"/>
              <w:jc w:val="both"/>
            </w:pPr>
            <w:r>
              <w:rPr>
                <w:rFonts w:ascii="Times New Roman"/>
                <w:b w:val="false"/>
                <w:i w:val="false"/>
                <w:color w:val="000000"/>
                <w:sz w:val="20"/>
              </w:rPr>
              <w:t>
Қарақоға ауылы,</w:t>
            </w:r>
          </w:p>
          <w:bookmarkEnd w:id="30"/>
          <w:p>
            <w:pPr>
              <w:spacing w:after="20"/>
              <w:ind w:left="20"/>
              <w:jc w:val="both"/>
            </w:pPr>
            <w:r>
              <w:rPr>
                <w:rFonts w:ascii="Times New Roman"/>
                <w:b w:val="false"/>
                <w:i w:val="false"/>
                <w:color w:val="000000"/>
                <w:sz w:val="20"/>
              </w:rPr>
              <w:t>
Николай Жигалов көшесі, 11, "Солтүстік Қазақстан облысы Мағжан Жұмабаев ауданы Қарақоға ауылдық округі әкімінің аппараты" коммуналдық мемекеттік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1"/>
          <w:p>
            <w:pPr>
              <w:spacing w:after="20"/>
              <w:ind w:left="20"/>
              <w:jc w:val="both"/>
            </w:pPr>
            <w:r>
              <w:rPr>
                <w:rFonts w:ascii="Times New Roman"/>
                <w:b w:val="false"/>
                <w:i w:val="false"/>
                <w:color w:val="000000"/>
                <w:sz w:val="20"/>
              </w:rPr>
              <w:t>
Чистое ауылы,</w:t>
            </w:r>
          </w:p>
          <w:bookmarkEnd w:id="31"/>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2"/>
          <w:p>
            <w:pPr>
              <w:spacing w:after="20"/>
              <w:ind w:left="20"/>
              <w:jc w:val="both"/>
            </w:pPr>
            <w:r>
              <w:rPr>
                <w:rFonts w:ascii="Times New Roman"/>
                <w:b w:val="false"/>
                <w:i w:val="false"/>
                <w:color w:val="000000"/>
                <w:sz w:val="20"/>
              </w:rPr>
              <w:t>
Образец ауылы,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w:t>
            </w:r>
          </w:p>
          <w:p>
            <w:pPr>
              <w:spacing w:after="20"/>
              <w:ind w:left="20"/>
              <w:jc w:val="both"/>
            </w:pP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3"/>
          <w:p>
            <w:pPr>
              <w:spacing w:after="20"/>
              <w:ind w:left="20"/>
              <w:jc w:val="both"/>
            </w:pPr>
            <w:r>
              <w:rPr>
                <w:rFonts w:ascii="Times New Roman"/>
                <w:b w:val="false"/>
                <w:i w:val="false"/>
                <w:color w:val="000000"/>
                <w:sz w:val="20"/>
              </w:rPr>
              <w:t>
Ноғайбай ауылы,</w:t>
            </w:r>
          </w:p>
          <w:bookmarkEnd w:id="33"/>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4"/>
          <w:p>
            <w:pPr>
              <w:spacing w:after="20"/>
              <w:ind w:left="20"/>
              <w:jc w:val="both"/>
            </w:pPr>
            <w:r>
              <w:rPr>
                <w:rFonts w:ascii="Times New Roman"/>
                <w:b w:val="false"/>
                <w:i w:val="false"/>
                <w:color w:val="000000"/>
                <w:sz w:val="20"/>
              </w:rPr>
              <w:t>
Конюхов ауылы,</w:t>
            </w:r>
          </w:p>
          <w:bookmarkEnd w:id="34"/>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5"/>
          <w:p>
            <w:pPr>
              <w:spacing w:after="20"/>
              <w:ind w:left="20"/>
              <w:jc w:val="both"/>
            </w:pPr>
            <w:r>
              <w:rPr>
                <w:rFonts w:ascii="Times New Roman"/>
                <w:b w:val="false"/>
                <w:i w:val="false"/>
                <w:color w:val="000000"/>
                <w:sz w:val="20"/>
              </w:rPr>
              <w:t>
Куломзин ауылы,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6"/>
          <w:p>
            <w:pPr>
              <w:spacing w:after="20"/>
              <w:ind w:left="20"/>
              <w:jc w:val="both"/>
            </w:pPr>
            <w:r>
              <w:rPr>
                <w:rFonts w:ascii="Times New Roman"/>
                <w:b w:val="false"/>
                <w:i w:val="false"/>
                <w:color w:val="000000"/>
                <w:sz w:val="20"/>
              </w:rPr>
              <w:t>
Лебяжье ауылы,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Коммунистическая көшесі, 9,</w:t>
            </w:r>
          </w:p>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7"/>
          <w:p>
            <w:pPr>
              <w:spacing w:after="20"/>
              <w:ind w:left="20"/>
              <w:jc w:val="both"/>
            </w:pPr>
            <w:r>
              <w:rPr>
                <w:rFonts w:ascii="Times New Roman"/>
                <w:b w:val="false"/>
                <w:i w:val="false"/>
                <w:color w:val="000000"/>
                <w:sz w:val="20"/>
              </w:rPr>
              <w:t>
Құралай ауылы,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 29,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8"/>
          <w:p>
            <w:pPr>
              <w:spacing w:after="20"/>
              <w:ind w:left="20"/>
              <w:jc w:val="both"/>
            </w:pPr>
            <w:r>
              <w:rPr>
                <w:rFonts w:ascii="Times New Roman"/>
                <w:b w:val="false"/>
                <w:i w:val="false"/>
                <w:color w:val="000000"/>
                <w:sz w:val="20"/>
              </w:rPr>
              <w:t>
Жастар ауылы,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9"/>
          <w:p>
            <w:pPr>
              <w:spacing w:after="20"/>
              <w:ind w:left="20"/>
              <w:jc w:val="both"/>
            </w:pPr>
            <w:r>
              <w:rPr>
                <w:rFonts w:ascii="Times New Roman"/>
                <w:b w:val="false"/>
                <w:i w:val="false"/>
                <w:color w:val="000000"/>
                <w:sz w:val="20"/>
              </w:rPr>
              <w:t>
Сарытомар ауылы,</w:t>
            </w:r>
          </w:p>
          <w:bookmarkEnd w:id="39"/>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0"/>
          <w:p>
            <w:pPr>
              <w:spacing w:after="20"/>
              <w:ind w:left="20"/>
              <w:jc w:val="both"/>
            </w:pPr>
            <w:r>
              <w:rPr>
                <w:rFonts w:ascii="Times New Roman"/>
                <w:b w:val="false"/>
                <w:i w:val="false"/>
                <w:color w:val="000000"/>
                <w:sz w:val="20"/>
              </w:rPr>
              <w:t>
Молодогвардейское ауылы, Школьная көшесі, 2,</w:t>
            </w:r>
          </w:p>
          <w:bookmarkEnd w:id="40"/>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1"/>
          <w:p>
            <w:pPr>
              <w:spacing w:after="20"/>
              <w:ind w:left="20"/>
              <w:jc w:val="both"/>
            </w:pPr>
            <w:r>
              <w:rPr>
                <w:rFonts w:ascii="Times New Roman"/>
                <w:b w:val="false"/>
                <w:i w:val="false"/>
                <w:color w:val="000000"/>
                <w:sz w:val="20"/>
              </w:rPr>
              <w:t>
Надежка ауылы,</w:t>
            </w:r>
          </w:p>
          <w:bookmarkEnd w:id="41"/>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2"/>
          <w:p>
            <w:pPr>
              <w:spacing w:after="20"/>
              <w:ind w:left="20"/>
              <w:jc w:val="both"/>
            </w:pPr>
            <w:r>
              <w:rPr>
                <w:rFonts w:ascii="Times New Roman"/>
                <w:b w:val="false"/>
                <w:i w:val="false"/>
                <w:color w:val="000000"/>
                <w:sz w:val="20"/>
              </w:rPr>
              <w:t>
Дүйсеке ауылы,</w:t>
            </w:r>
          </w:p>
          <w:bookmarkEnd w:id="42"/>
          <w:p>
            <w:pPr>
              <w:spacing w:after="20"/>
              <w:ind w:left="20"/>
              <w:jc w:val="both"/>
            </w:pPr>
            <w:r>
              <w:rPr>
                <w:rFonts w:ascii="Times New Roman"/>
                <w:b w:val="false"/>
                <w:i w:val="false"/>
                <w:color w:val="000000"/>
                <w:sz w:val="20"/>
              </w:rPr>
              <w:t>
1 көшесі, 2,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3"/>
          <w:p>
            <w:pPr>
              <w:spacing w:after="20"/>
              <w:ind w:left="20"/>
              <w:jc w:val="both"/>
            </w:pPr>
            <w:r>
              <w:rPr>
                <w:rFonts w:ascii="Times New Roman"/>
                <w:b w:val="false"/>
                <w:i w:val="false"/>
                <w:color w:val="000000"/>
                <w:sz w:val="20"/>
              </w:rPr>
              <w:t>
Еремеевка ауылы,</w:t>
            </w:r>
          </w:p>
          <w:bookmarkEnd w:id="43"/>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Еремеевка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4"/>
          <w:p>
            <w:pPr>
              <w:spacing w:after="20"/>
              <w:ind w:left="20"/>
              <w:jc w:val="both"/>
            </w:pPr>
            <w:r>
              <w:rPr>
                <w:rFonts w:ascii="Times New Roman"/>
                <w:b w:val="false"/>
                <w:i w:val="false"/>
                <w:color w:val="000000"/>
                <w:sz w:val="20"/>
              </w:rPr>
              <w:t>
Бинаш ауылы,</w:t>
            </w:r>
          </w:p>
          <w:bookmarkEnd w:id="44"/>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5"/>
          <w:p>
            <w:pPr>
              <w:spacing w:after="20"/>
              <w:ind w:left="20"/>
              <w:jc w:val="both"/>
            </w:pPr>
            <w:r>
              <w:rPr>
                <w:rFonts w:ascii="Times New Roman"/>
                <w:b w:val="false"/>
                <w:i w:val="false"/>
                <w:color w:val="000000"/>
                <w:sz w:val="20"/>
              </w:rPr>
              <w:t>
Гаврин ауылы,</w:t>
            </w:r>
          </w:p>
          <w:bookmarkEnd w:id="45"/>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6"/>
          <w:p>
            <w:pPr>
              <w:spacing w:after="20"/>
              <w:ind w:left="20"/>
              <w:jc w:val="both"/>
            </w:pPr>
            <w:r>
              <w:rPr>
                <w:rFonts w:ascii="Times New Roman"/>
                <w:b w:val="false"/>
                <w:i w:val="false"/>
                <w:color w:val="000000"/>
                <w:sz w:val="20"/>
              </w:rPr>
              <w:t>
Октябрьское ауылы,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4,</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7"/>
          <w:p>
            <w:pPr>
              <w:spacing w:after="20"/>
              <w:ind w:left="20"/>
              <w:jc w:val="both"/>
            </w:pPr>
            <w:r>
              <w:rPr>
                <w:rFonts w:ascii="Times New Roman"/>
                <w:b w:val="false"/>
                <w:i w:val="false"/>
                <w:color w:val="000000"/>
                <w:sz w:val="20"/>
              </w:rPr>
              <w:t>
Хлебороб ауылы,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8"/>
          <w:p>
            <w:pPr>
              <w:spacing w:after="20"/>
              <w:ind w:left="20"/>
              <w:jc w:val="both"/>
            </w:pPr>
            <w:r>
              <w:rPr>
                <w:rFonts w:ascii="Times New Roman"/>
                <w:b w:val="false"/>
                <w:i w:val="false"/>
                <w:color w:val="000000"/>
                <w:sz w:val="20"/>
              </w:rPr>
              <w:t>
Писаревка ауылы,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29,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9"/>
          <w:p>
            <w:pPr>
              <w:spacing w:after="20"/>
              <w:ind w:left="20"/>
              <w:jc w:val="both"/>
            </w:pPr>
            <w:r>
              <w:rPr>
                <w:rFonts w:ascii="Times New Roman"/>
                <w:b w:val="false"/>
                <w:i w:val="false"/>
                <w:color w:val="000000"/>
                <w:sz w:val="20"/>
              </w:rPr>
              <w:t>
Веселовка ауылы,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10,</w:t>
            </w:r>
          </w:p>
          <w:p>
            <w:pPr>
              <w:spacing w:after="20"/>
              <w:ind w:left="20"/>
              <w:jc w:val="both"/>
            </w:pP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0"/>
          <w:p>
            <w:pPr>
              <w:spacing w:after="20"/>
              <w:ind w:left="20"/>
              <w:jc w:val="both"/>
            </w:pPr>
            <w:r>
              <w:rPr>
                <w:rFonts w:ascii="Times New Roman"/>
                <w:b w:val="false"/>
                <w:i w:val="false"/>
                <w:color w:val="000000"/>
                <w:sz w:val="20"/>
              </w:rPr>
              <w:t>
Советское ауылы,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Дубинин көшесі, 2,</w:t>
            </w:r>
          </w:p>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әкімінің аппараты" коммуналдық мемлекеттік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1"/>
          <w:p>
            <w:pPr>
              <w:spacing w:after="20"/>
              <w:ind w:left="20"/>
              <w:jc w:val="both"/>
            </w:pPr>
            <w:r>
              <w:rPr>
                <w:rFonts w:ascii="Times New Roman"/>
                <w:b w:val="false"/>
                <w:i w:val="false"/>
                <w:color w:val="000000"/>
                <w:sz w:val="20"/>
              </w:rPr>
              <w:t>
Придорожное ауылы,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33,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2"/>
          <w:p>
            <w:pPr>
              <w:spacing w:after="20"/>
              <w:ind w:left="20"/>
              <w:jc w:val="both"/>
            </w:pPr>
            <w:r>
              <w:rPr>
                <w:rFonts w:ascii="Times New Roman"/>
                <w:b w:val="false"/>
                <w:i w:val="false"/>
                <w:color w:val="000000"/>
                <w:sz w:val="20"/>
              </w:rPr>
              <w:t>
Майбалық ауылы,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10А,</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3"/>
          <w:p>
            <w:pPr>
              <w:spacing w:after="20"/>
              <w:ind w:left="20"/>
              <w:jc w:val="both"/>
            </w:pPr>
            <w:r>
              <w:rPr>
                <w:rFonts w:ascii="Times New Roman"/>
                <w:b w:val="false"/>
                <w:i w:val="false"/>
                <w:color w:val="000000"/>
                <w:sz w:val="20"/>
              </w:rPr>
              <w:t>
Таман ауылы,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4"/>
          <w:p>
            <w:pPr>
              <w:spacing w:after="20"/>
              <w:ind w:left="20"/>
              <w:jc w:val="both"/>
            </w:pPr>
            <w:r>
              <w:rPr>
                <w:rFonts w:ascii="Times New Roman"/>
                <w:b w:val="false"/>
                <w:i w:val="false"/>
                <w:color w:val="000000"/>
                <w:sz w:val="20"/>
              </w:rPr>
              <w:t>
Ұзынкөл ауылы,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1,</w:t>
            </w:r>
          </w:p>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5"/>
          <w:p>
            <w:pPr>
              <w:spacing w:after="20"/>
              <w:ind w:left="20"/>
              <w:jc w:val="both"/>
            </w:pPr>
            <w:r>
              <w:rPr>
                <w:rFonts w:ascii="Times New Roman"/>
                <w:b w:val="false"/>
                <w:i w:val="false"/>
                <w:color w:val="000000"/>
                <w:sz w:val="20"/>
              </w:rPr>
              <w:t>
Шандақ ауылы,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6,</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6"/>
          <w:p>
            <w:pPr>
              <w:spacing w:after="20"/>
              <w:ind w:left="20"/>
              <w:jc w:val="both"/>
            </w:pPr>
            <w:r>
              <w:rPr>
                <w:rFonts w:ascii="Times New Roman"/>
                <w:b w:val="false"/>
                <w:i w:val="false"/>
                <w:color w:val="000000"/>
                <w:sz w:val="20"/>
              </w:rPr>
              <w:t>
Қоскөл ауылы,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8,</w:t>
            </w:r>
          </w:p>
          <w:p>
            <w:pPr>
              <w:spacing w:after="20"/>
              <w:ind w:left="20"/>
              <w:jc w:val="both"/>
            </w:pPr>
            <w:r>
              <w:rPr>
                <w:rFonts w:ascii="Times New Roman"/>
                <w:b w:val="false"/>
                <w:i w:val="false"/>
                <w:color w:val="000000"/>
                <w:sz w:val="20"/>
              </w:rPr>
              <w:t>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7"/>
          <w:p>
            <w:pPr>
              <w:spacing w:after="20"/>
              <w:ind w:left="20"/>
              <w:jc w:val="both"/>
            </w:pPr>
            <w:r>
              <w:rPr>
                <w:rFonts w:ascii="Times New Roman"/>
                <w:b w:val="false"/>
                <w:i w:val="false"/>
                <w:color w:val="000000"/>
                <w:sz w:val="20"/>
              </w:rPr>
              <w:t>
Успенка ауылы,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26,</w:t>
            </w:r>
          </w:p>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8"/>
          <w:p>
            <w:pPr>
              <w:spacing w:after="20"/>
              <w:ind w:left="20"/>
              <w:jc w:val="both"/>
            </w:pPr>
            <w:r>
              <w:rPr>
                <w:rFonts w:ascii="Times New Roman"/>
                <w:b w:val="false"/>
                <w:i w:val="false"/>
                <w:color w:val="000000"/>
                <w:sz w:val="20"/>
              </w:rPr>
              <w:t>
Сулышоқ ауылы,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23,</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9"/>
          <w:p>
            <w:pPr>
              <w:spacing w:after="20"/>
              <w:ind w:left="20"/>
              <w:jc w:val="both"/>
            </w:pPr>
            <w:r>
              <w:rPr>
                <w:rFonts w:ascii="Times New Roman"/>
                <w:b w:val="false"/>
                <w:i w:val="false"/>
                <w:color w:val="000000"/>
                <w:sz w:val="20"/>
              </w:rPr>
              <w:t>
Сулышоқ ауылы, Уваковское ауылы,</w:t>
            </w:r>
          </w:p>
          <w:bookmarkEnd w:id="59"/>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0"/>
          <w:p>
            <w:pPr>
              <w:spacing w:after="20"/>
              <w:ind w:left="20"/>
              <w:jc w:val="both"/>
            </w:pPr>
            <w:r>
              <w:rPr>
                <w:rFonts w:ascii="Times New Roman"/>
                <w:b w:val="false"/>
                <w:i w:val="false"/>
                <w:color w:val="000000"/>
                <w:sz w:val="20"/>
              </w:rPr>
              <w:t>
Бәйтерек ауылы,</w:t>
            </w:r>
          </w:p>
          <w:bookmarkEnd w:id="60"/>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1"/>
          <w:p>
            <w:pPr>
              <w:spacing w:after="20"/>
              <w:ind w:left="20"/>
              <w:jc w:val="both"/>
            </w:pPr>
            <w:r>
              <w:rPr>
                <w:rFonts w:ascii="Times New Roman"/>
                <w:b w:val="false"/>
                <w:i w:val="false"/>
                <w:color w:val="000000"/>
                <w:sz w:val="20"/>
              </w:rPr>
              <w:t>
Береке ауылы,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14,</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2"/>
          <w:p>
            <w:pPr>
              <w:spacing w:after="20"/>
              <w:ind w:left="20"/>
              <w:jc w:val="both"/>
            </w:pPr>
            <w:r>
              <w:rPr>
                <w:rFonts w:ascii="Times New Roman"/>
                <w:b w:val="false"/>
                <w:i w:val="false"/>
                <w:color w:val="000000"/>
                <w:sz w:val="20"/>
              </w:rPr>
              <w:t>
Пролетарка ауылы,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3"/>
          <w:p>
            <w:pPr>
              <w:spacing w:after="20"/>
              <w:ind w:left="20"/>
              <w:jc w:val="both"/>
            </w:pPr>
            <w:r>
              <w:rPr>
                <w:rFonts w:ascii="Times New Roman"/>
                <w:b w:val="false"/>
                <w:i w:val="false"/>
                <w:color w:val="000000"/>
                <w:sz w:val="20"/>
              </w:rPr>
              <w:t>
Чистов ауылы,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4"/>
          <w:p>
            <w:pPr>
              <w:spacing w:after="20"/>
              <w:ind w:left="20"/>
              <w:jc w:val="both"/>
            </w:pPr>
            <w:r>
              <w:rPr>
                <w:rFonts w:ascii="Times New Roman"/>
                <w:b w:val="false"/>
                <w:i w:val="false"/>
                <w:color w:val="000000"/>
                <w:sz w:val="20"/>
              </w:rPr>
              <w:t>
Тищенко ауылы,</w:t>
            </w:r>
          </w:p>
          <w:bookmarkEnd w:id="64"/>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bookmarkStart w:name="z231" w:id="65"/>
    <w:p>
      <w:pPr>
        <w:spacing w:after="0"/>
        <w:ind w:left="0"/>
        <w:jc w:val="both"/>
      </w:pPr>
      <w:r>
        <w:rPr>
          <w:rFonts w:ascii="Times New Roman"/>
          <w:b w:val="false"/>
          <w:i w:val="false"/>
          <w:color w:val="000000"/>
          <w:sz w:val="28"/>
        </w:rPr>
        <w:t>
      Солтүстік Қазақстан облысының әкімшілік-аумақтық құрылысының кейбір мәселелері туралы</w:t>
      </w:r>
    </w:p>
    <w:bookmarkEnd w:id="65"/>
    <w:bookmarkStart w:name="z232" w:id="66"/>
    <w:p>
      <w:pPr>
        <w:spacing w:after="0"/>
        <w:ind w:left="0"/>
        <w:jc w:val="both"/>
      </w:pPr>
      <w:r>
        <w:rPr>
          <w:rFonts w:ascii="Times New Roman"/>
          <w:b w:val="false"/>
          <w:i w:val="false"/>
          <w:color w:val="000000"/>
          <w:sz w:val="28"/>
        </w:rPr>
        <w:t>
      Солтүстік Қазақстан облыстық мәслихатының 2024 жылғы 12 желтоқсандағы № 20/3 және Солтүстік Қазақстан облысы әкімдігінің 2024 жылғы 12 желтоқсандағы № 415 бірлескен шешімі мен қаулысы. Солтүстік Қазақстан облысының Әділет департаментінде 2024 жылғы 17 наурызда № 7838-15 болып тіркелді</w:t>
      </w:r>
    </w:p>
    <w:bookmarkEnd w:id="66"/>
    <w:bookmarkStart w:name="z233" w:id="67"/>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5-бабына, 11-бабының 3) тармақшасына, "Қазақстан Республикасындағы жергілікті мемлекеттік басқару және өзін-өзі басқару туралы" Қазақстан Республикасы Заңының 6-бабы 1-тармағының 4) тармақшасына сәйкес, аудандық өкілетті және атқарушы органдардың пікірін ескере отырып, Солтүстік Қазақстан облысының әкімдігі ҚАУЛЫ ЕТЕДІ және Солтүстік Қазақстан облыстық мәслихаты ШЕШІМ ҚАБЫЛДАДЫ:</w:t>
      </w:r>
    </w:p>
    <w:bookmarkEnd w:id="67"/>
    <w:bookmarkStart w:name="z234" w:id="68"/>
    <w:p>
      <w:pPr>
        <w:spacing w:after="0"/>
        <w:ind w:left="0"/>
        <w:jc w:val="both"/>
      </w:pPr>
      <w:r>
        <w:rPr>
          <w:rFonts w:ascii="Times New Roman"/>
          <w:b w:val="false"/>
          <w:i w:val="false"/>
          <w:color w:val="000000"/>
          <w:sz w:val="28"/>
        </w:rPr>
        <w:t>
      1. Солтүстік Қазақстан облысының тұрақты халқы елу адамнан кем мынадай әкімшілік-аумақтық бірліктері таратылсын:</w:t>
      </w:r>
    </w:p>
    <w:bookmarkEnd w:id="68"/>
    <w:bookmarkStart w:name="z235" w:id="69"/>
    <w:p>
      <w:pPr>
        <w:spacing w:after="0"/>
        <w:ind w:left="0"/>
        <w:jc w:val="both"/>
      </w:pPr>
      <w:r>
        <w:rPr>
          <w:rFonts w:ascii="Times New Roman"/>
          <w:b w:val="false"/>
          <w:i w:val="false"/>
          <w:color w:val="000000"/>
          <w:sz w:val="28"/>
        </w:rPr>
        <w:t>
      Мағжан Жұмабаев ауданы Конюхов ауылдық округі Конюхов ауылының құрамына енгізе отырып, Мағжан Жұмабаев ауданы Конюхов ауылдық округінің Камышлов ауылы;</w:t>
      </w:r>
    </w:p>
    <w:bookmarkEnd w:id="69"/>
    <w:bookmarkStart w:name="z236" w:id="70"/>
    <w:p>
      <w:pPr>
        <w:spacing w:after="0"/>
        <w:ind w:left="0"/>
        <w:jc w:val="both"/>
      </w:pPr>
      <w:r>
        <w:rPr>
          <w:rFonts w:ascii="Times New Roman"/>
          <w:b w:val="false"/>
          <w:i w:val="false"/>
          <w:color w:val="000000"/>
          <w:sz w:val="28"/>
        </w:rPr>
        <w:t>
      Мағжан Жұмабаев ауданы Возвышен ауылдық округі Возвышенка ауылының құрамына енгізе отырып, Мағжан Жұмабаев ауданы Возвышен ауылдық округінің Изобильное ауылы;</w:t>
      </w:r>
    </w:p>
    <w:bookmarkEnd w:id="70"/>
    <w:bookmarkStart w:name="z237" w:id="71"/>
    <w:p>
      <w:pPr>
        <w:spacing w:after="0"/>
        <w:ind w:left="0"/>
        <w:jc w:val="both"/>
      </w:pPr>
      <w:r>
        <w:rPr>
          <w:rFonts w:ascii="Times New Roman"/>
          <w:b w:val="false"/>
          <w:i w:val="false"/>
          <w:color w:val="000000"/>
          <w:sz w:val="28"/>
        </w:rPr>
        <w:t>
      Мағжан Жұмабаев ауданы Возвышен ауылдық округі Александровка ауылының құрамына енгізе отырып, Мағжан Жұмабаев ауданы Возвышен ауылдық округінің Алуа ауылы;</w:t>
      </w:r>
    </w:p>
    <w:bookmarkEnd w:id="71"/>
    <w:bookmarkStart w:name="z238" w:id="72"/>
    <w:p>
      <w:pPr>
        <w:spacing w:after="0"/>
        <w:ind w:left="0"/>
        <w:jc w:val="both"/>
      </w:pPr>
      <w:r>
        <w:rPr>
          <w:rFonts w:ascii="Times New Roman"/>
          <w:b w:val="false"/>
          <w:i w:val="false"/>
          <w:color w:val="000000"/>
          <w:sz w:val="28"/>
        </w:rPr>
        <w:t>
      Мағжан Жұмабаев ауданы Бастомар ауылдық округі Бастомар ауылының құрамына енгізе отырып, Мағжан Жұмабаев ауданы Бастомар ауылдық округінің Екатериновка ауылы;</w:t>
      </w:r>
    </w:p>
    <w:bookmarkEnd w:id="72"/>
    <w:bookmarkStart w:name="z239" w:id="73"/>
    <w:p>
      <w:pPr>
        <w:spacing w:after="0"/>
        <w:ind w:left="0"/>
        <w:jc w:val="both"/>
      </w:pPr>
      <w:r>
        <w:rPr>
          <w:rFonts w:ascii="Times New Roman"/>
          <w:b w:val="false"/>
          <w:i w:val="false"/>
          <w:color w:val="000000"/>
          <w:sz w:val="28"/>
        </w:rPr>
        <w:t>
      Мағжан Жұмабаев ауданы Таман ауылдық округі Таман ауылының құрамына енгізе отырып, Мағжан Жұмабаев ауданы Таман ауылдық округінің Сейфолла ауылы;</w:t>
      </w:r>
    </w:p>
    <w:bookmarkEnd w:id="73"/>
    <w:bookmarkStart w:name="z240" w:id="74"/>
    <w:p>
      <w:pPr>
        <w:spacing w:after="0"/>
        <w:ind w:left="0"/>
        <w:jc w:val="both"/>
      </w:pPr>
      <w:r>
        <w:rPr>
          <w:rFonts w:ascii="Times New Roman"/>
          <w:b w:val="false"/>
          <w:i w:val="false"/>
          <w:color w:val="000000"/>
          <w:sz w:val="28"/>
        </w:rPr>
        <w:t>
      Мағжан Жұмабаев ауданы Аққайың ауылдық округі Хлебороб ауылының құрамына енгізе отырып, Мағжан Жұмабаев ауданы Аққайың ауылдық округінің Мичурин ауылы;</w:t>
      </w:r>
    </w:p>
    <w:bookmarkEnd w:id="74"/>
    <w:bookmarkStart w:name="z241" w:id="75"/>
    <w:p>
      <w:pPr>
        <w:spacing w:after="0"/>
        <w:ind w:left="0"/>
        <w:jc w:val="both"/>
      </w:pPr>
      <w:r>
        <w:rPr>
          <w:rFonts w:ascii="Times New Roman"/>
          <w:b w:val="false"/>
          <w:i w:val="false"/>
          <w:color w:val="000000"/>
          <w:sz w:val="28"/>
        </w:rPr>
        <w:t>
      2. Солтүстік Қазақстан облысының облыстық және аудандық атқарушы органдары облыстың және ауданның әкімшілік-аумақтық бірліктерінің есептік деректеріне тиісті өзгерістер енгізсін.</w:t>
      </w:r>
    </w:p>
    <w:bookmarkEnd w:id="75"/>
    <w:bookmarkStart w:name="z242" w:id="76"/>
    <w:p>
      <w:pPr>
        <w:spacing w:after="0"/>
        <w:ind w:left="0"/>
        <w:jc w:val="both"/>
      </w:pPr>
      <w:r>
        <w:rPr>
          <w:rFonts w:ascii="Times New Roman"/>
          <w:b w:val="false"/>
          <w:i w:val="false"/>
          <w:color w:val="000000"/>
          <w:sz w:val="28"/>
        </w:rPr>
        <w:t>
      3. "Солтүстік Қазақстан облысы әкімінің аппараты" және "Солтүстік Қазақстан облыстық мәслихатының аппараты" коммуналдық мемлекеттік мекемелері Қазақстан Республикасының заңнамасында белгіленген тәртіпте:</w:t>
      </w:r>
    </w:p>
    <w:bookmarkEnd w:id="76"/>
    <w:bookmarkStart w:name="z243" w:id="77"/>
    <w:p>
      <w:pPr>
        <w:spacing w:after="0"/>
        <w:ind w:left="0"/>
        <w:jc w:val="both"/>
      </w:pPr>
      <w:r>
        <w:rPr>
          <w:rFonts w:ascii="Times New Roman"/>
          <w:b w:val="false"/>
          <w:i w:val="false"/>
          <w:color w:val="000000"/>
          <w:sz w:val="28"/>
        </w:rPr>
        <w:t>
      1) осы бірлескен Солтүстік Қазақстан облысы әкімдігінің қаулысы мен Солтүстік Қазақстан облыстық мәслихатының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77"/>
    <w:bookmarkStart w:name="z244" w:id="78"/>
    <w:p>
      <w:pPr>
        <w:spacing w:after="0"/>
        <w:ind w:left="0"/>
        <w:jc w:val="both"/>
      </w:pPr>
      <w:r>
        <w:rPr>
          <w:rFonts w:ascii="Times New Roman"/>
          <w:b w:val="false"/>
          <w:i w:val="false"/>
          <w:color w:val="000000"/>
          <w:sz w:val="28"/>
        </w:rPr>
        <w:t>
      2) осы бірлескен әкімдіктің қаулысы мен мәслихаттың шешімін ресми жариялағаннан кейін Солтүстік Қазақстан облысы әкімдігінің және Солтүстік Қазақстан облыстық мәслихатының интернет-ресурсында орналастыруды қамтамасыз етсін.</w:t>
      </w:r>
    </w:p>
    <w:bookmarkEnd w:id="78"/>
    <w:bookmarkStart w:name="z245" w:id="79"/>
    <w:p>
      <w:pPr>
        <w:spacing w:after="0"/>
        <w:ind w:left="0"/>
        <w:jc w:val="both"/>
      </w:pPr>
      <w:r>
        <w:rPr>
          <w:rFonts w:ascii="Times New Roman"/>
          <w:b w:val="false"/>
          <w:i w:val="false"/>
          <w:color w:val="000000"/>
          <w:sz w:val="28"/>
        </w:rPr>
        <w:t>
      4. Осы бірлескен Солтүстік Қазақстан облысы әкімдігінің қаулысы мен Солтүстік Қазақстан облыстық мәслихаты шешімінің орындалуын бақылау Солтүстік Қазақстан облысы әкімінің жетекшілік ететін орынбасарына және Солтүстік Қазақстан облыстық мәслихаты аппаратының басшысына жүктелсін.</w:t>
      </w:r>
    </w:p>
    <w:bookmarkEnd w:id="79"/>
    <w:bookmarkStart w:name="z246" w:id="80"/>
    <w:p>
      <w:pPr>
        <w:spacing w:after="0"/>
        <w:ind w:left="0"/>
        <w:jc w:val="both"/>
      </w:pPr>
      <w:r>
        <w:rPr>
          <w:rFonts w:ascii="Times New Roman"/>
          <w:b w:val="false"/>
          <w:i w:val="false"/>
          <w:color w:val="000000"/>
          <w:sz w:val="28"/>
        </w:rPr>
        <w:t>
      5. Осы бірлескен Солтүстік Қазақстан облысы әкімдігінің қаулысы мен Солтүстік Қазақстан облыстық мәслихатының шешімі оның алғашқы ресми жарияланған күнінен кейін күнтізбелік он күн өткен соң қолданысқа енгізіледі.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әкімі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Нурмухамбетов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облыстық мәслихатының төрағасы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Бубенко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