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453d" w14:textId="3244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охраны атмосферного воздуха</w:t>
      </w:r>
    </w:p>
    <w:p>
      <w:pPr>
        <w:spacing w:after="0"/>
        <w:ind w:left="0"/>
        <w:jc w:val="both"/>
      </w:pPr>
      <w:r>
        <w:rPr>
          <w:rFonts w:ascii="Times New Roman"/>
          <w:b w:val="false"/>
          <w:i w:val="false"/>
          <w:color w:val="000000"/>
          <w:sz w:val="28"/>
        </w:rPr>
        <w:t>Решение внеочередной XL сессии маслихата города Алматы VIII созыва от 30 декабря 2025 года № 272. Зарегистрировано в Министерстве юстиции Республики Казахстан 31 декабря 2025 года № 37770</w:t>
      </w:r>
    </w:p>
    <w:p>
      <w:pPr>
        <w:spacing w:after="0"/>
        <w:ind w:left="0"/>
        <w:jc w:val="both"/>
      </w:pPr>
      <w:bookmarkStart w:name="z7" w:id="0"/>
      <w:r>
        <w:rPr>
          <w:rFonts w:ascii="Times New Roman"/>
          <w:b w:val="false"/>
          <w:i w:val="false"/>
          <w:color w:val="ff0000"/>
          <w:sz w:val="28"/>
        </w:rPr>
        <w:t>
      Сноска. Вводится в действие по истечении шестидесяти календарных дней после дня его первого официального опубликования в соответствии с пунктом 2 настоящего решения.</w:t>
      </w:r>
    </w:p>
    <w:bookmarkEnd w:id="0"/>
    <w:bookmarkStart w:name="z8"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206 Экологического кодекса Республики Казахстан, маслихат города Алматы РЕШИЛ:</w:t>
      </w:r>
    </w:p>
    <w:bookmarkEnd w:id="1"/>
    <w:bookmarkStart w:name="z9" w:id="2"/>
    <w:p>
      <w:pPr>
        <w:spacing w:after="0"/>
        <w:ind w:left="0"/>
        <w:jc w:val="both"/>
      </w:pPr>
      <w:r>
        <w:rPr>
          <w:rFonts w:ascii="Times New Roman"/>
          <w:b w:val="false"/>
          <w:i w:val="false"/>
          <w:color w:val="000000"/>
          <w:sz w:val="28"/>
        </w:rPr>
        <w:t xml:space="preserve">
      1. Утвердить Правила охраны атмосферного воздуха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2. Настоящее решение вводится в действие по истечении шестидесяти календарных дней после дня его первого официального опубликования, за исключением пунктов 22, 23, 38, 39, 40, 41, 43, 44, 46, 47, 50, 51, 52, 53, 71 и 75 Правил охраны атмосферного воздуха, которые вводятся в действие по истечении одного календарного года после дня первого официального опубликования настоящего решения.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w:t>
            </w:r>
          </w:p>
        </w:tc>
      </w:tr>
    </w:tbl>
    <w:bookmarkStart w:name="z17" w:id="4"/>
    <w:p>
      <w:pPr>
        <w:spacing w:after="0"/>
        <w:ind w:left="0"/>
        <w:jc w:val="left"/>
      </w:pPr>
      <w:r>
        <w:rPr>
          <w:rFonts w:ascii="Times New Roman"/>
          <w:b/>
          <w:i w:val="false"/>
          <w:color w:val="000000"/>
        </w:rPr>
        <w:t xml:space="preserve"> Правила охраны атмосферного воздуха</w:t>
      </w:r>
    </w:p>
    <w:bookmarkEnd w:id="4"/>
    <w:bookmarkStart w:name="z18" w:id="5"/>
    <w:p>
      <w:pPr>
        <w:spacing w:after="0"/>
        <w:ind w:left="0"/>
        <w:jc w:val="left"/>
      </w:pPr>
      <w:r>
        <w:rPr>
          <w:rFonts w:ascii="Times New Roman"/>
          <w:b/>
          <w:i w:val="false"/>
          <w:color w:val="000000"/>
        </w:rPr>
        <w:t xml:space="preserve"> Глава 1. Общие положения</w:t>
      </w:r>
    </w:p>
    <w:bookmarkEnd w:id="5"/>
    <w:bookmarkStart w:name="z19" w:id="6"/>
    <w:p>
      <w:pPr>
        <w:spacing w:after="0"/>
        <w:ind w:left="0"/>
        <w:jc w:val="both"/>
      </w:pPr>
      <w:r>
        <w:rPr>
          <w:rFonts w:ascii="Times New Roman"/>
          <w:b w:val="false"/>
          <w:i w:val="false"/>
          <w:color w:val="000000"/>
          <w:sz w:val="28"/>
        </w:rPr>
        <w:t xml:space="preserve">
      1. Правила охраны атмосферного воздуха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206 Экологического кодекса Республики Казахстан (далее – Экологический кодекс) и устанавливают специальные экологические требования по охране атмосферного воздуха на территории города Алматы в части регулирования отдельных вопросов эксплуатации автомобильного транспорта и экологических требований к объектам III категории, а также вопросов организации зон с низким уровнем выбросов, выявления нарушений специальных экологических требований.</w:t>
      </w:r>
    </w:p>
    <w:bookmarkEnd w:id="6"/>
    <w:bookmarkStart w:name="z20" w:id="7"/>
    <w:p>
      <w:pPr>
        <w:spacing w:after="0"/>
        <w:ind w:left="0"/>
        <w:jc w:val="both"/>
      </w:pPr>
      <w:r>
        <w:rPr>
          <w:rFonts w:ascii="Times New Roman"/>
          <w:b w:val="false"/>
          <w:i w:val="false"/>
          <w:color w:val="000000"/>
          <w:sz w:val="28"/>
        </w:rPr>
        <w:t>
      2. Настоящие Правила:</w:t>
      </w:r>
    </w:p>
    <w:bookmarkEnd w:id="7"/>
    <w:bookmarkStart w:name="z21" w:id="8"/>
    <w:p>
      <w:pPr>
        <w:spacing w:after="0"/>
        <w:ind w:left="0"/>
        <w:jc w:val="both"/>
      </w:pPr>
      <w:r>
        <w:rPr>
          <w:rFonts w:ascii="Times New Roman"/>
          <w:b w:val="false"/>
          <w:i w:val="false"/>
          <w:color w:val="000000"/>
          <w:sz w:val="28"/>
        </w:rPr>
        <w:t>
      разработаны с учетом географических особенностей расположения города Алматы в предгорной котловине, климатических и иных природных условий, которые способствуют накоплению загрязняющих веществ в приземном слое атмосферного воздуха в концентрациях, представляющих опасность для жизни и здоровья людей, препятствуя естественному рассеиванию загрязняющих веществ;</w:t>
      </w:r>
    </w:p>
    <w:bookmarkEnd w:id="8"/>
    <w:bookmarkStart w:name="z22" w:id="9"/>
    <w:p>
      <w:pPr>
        <w:spacing w:after="0"/>
        <w:ind w:left="0"/>
        <w:jc w:val="both"/>
      </w:pPr>
      <w:r>
        <w:rPr>
          <w:rFonts w:ascii="Times New Roman"/>
          <w:b w:val="false"/>
          <w:i w:val="false"/>
          <w:color w:val="000000"/>
          <w:sz w:val="28"/>
        </w:rPr>
        <w:t>
      содержат специальные экологические требования, определяющие основы охраны атмосферного воздуха в городе Алматы и направлены на обеспечение экологической безопасности.</w:t>
      </w:r>
    </w:p>
    <w:bookmarkEnd w:id="9"/>
    <w:bookmarkStart w:name="z23" w:id="10"/>
    <w:p>
      <w:pPr>
        <w:spacing w:after="0"/>
        <w:ind w:left="0"/>
        <w:jc w:val="both"/>
      </w:pPr>
      <w:r>
        <w:rPr>
          <w:rFonts w:ascii="Times New Roman"/>
          <w:b w:val="false"/>
          <w:i w:val="false"/>
          <w:color w:val="000000"/>
          <w:sz w:val="28"/>
        </w:rPr>
        <w:t>
      3. Основные понятия, используемые в настоящих Правилах:</w:t>
      </w:r>
    </w:p>
    <w:bookmarkEnd w:id="10"/>
    <w:bookmarkStart w:name="z24" w:id="11"/>
    <w:p>
      <w:pPr>
        <w:spacing w:after="0"/>
        <w:ind w:left="0"/>
        <w:jc w:val="both"/>
      </w:pPr>
      <w:r>
        <w:rPr>
          <w:rFonts w:ascii="Times New Roman"/>
          <w:b w:val="false"/>
          <w:i w:val="false"/>
          <w:color w:val="000000"/>
          <w:sz w:val="28"/>
        </w:rPr>
        <w:t>
      1) автомобильное транспортное средство (далее – автотранспортное средство) – единица подвижного состава автомобильного транспорта, включающего автобусы, микроавтобусы, легковые и грузовые автомобили, троллейбусы,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w:t>
      </w:r>
    </w:p>
    <w:bookmarkEnd w:id="11"/>
    <w:bookmarkStart w:name="z25" w:id="12"/>
    <w:p>
      <w:pPr>
        <w:spacing w:after="0"/>
        <w:ind w:left="0"/>
        <w:jc w:val="both"/>
      </w:pPr>
      <w:r>
        <w:rPr>
          <w:rFonts w:ascii="Times New Roman"/>
          <w:b w:val="false"/>
          <w:i w:val="false"/>
          <w:color w:val="000000"/>
          <w:sz w:val="28"/>
        </w:rPr>
        <w:t>
      2) положительное прохождение технического обследования автотранспортного средства – подтверждение по итогам технического обследования соответствия уровня фактического содержания вредных веществ в выхлопных газах автомобильного транспортного средства нормативам, утвержденным СТ РК 1433-2023 "Транспорт дорожный. Выбросы загрязняющих веществ с отработавшими газами автотранспортных средств в атмосферный воздух. Нормы и методы";</w:t>
      </w:r>
    </w:p>
    <w:bookmarkEnd w:id="12"/>
    <w:bookmarkStart w:name="z26" w:id="13"/>
    <w:p>
      <w:pPr>
        <w:spacing w:after="0"/>
        <w:ind w:left="0"/>
        <w:jc w:val="both"/>
      </w:pPr>
      <w:r>
        <w:rPr>
          <w:rFonts w:ascii="Times New Roman"/>
          <w:b w:val="false"/>
          <w:i w:val="false"/>
          <w:color w:val="000000"/>
          <w:sz w:val="28"/>
        </w:rPr>
        <w:t>
      3) автопарк – это совокупность автотранспортных средств, принадлежащих организации, предприятию или частному лицу, используемых в предпринимательской деятельности, предназначенных для выполнения определенных задач, таких как перевозка грузов, пассажиров, передвижная специальная техника для обслуживания и ремонта и прочее;</w:t>
      </w:r>
    </w:p>
    <w:bookmarkEnd w:id="13"/>
    <w:bookmarkStart w:name="z27" w:id="14"/>
    <w:p>
      <w:pPr>
        <w:spacing w:after="0"/>
        <w:ind w:left="0"/>
        <w:jc w:val="both"/>
      </w:pPr>
      <w:r>
        <w:rPr>
          <w:rFonts w:ascii="Times New Roman"/>
          <w:b w:val="false"/>
          <w:i w:val="false"/>
          <w:color w:val="000000"/>
          <w:sz w:val="28"/>
        </w:rPr>
        <w:t>
      4) выброс загрязняющих веществ в атмосферный воздух (далее – выброс) – поступление загрязняющих веществ в атмосферный воздух от источников;</w:t>
      </w:r>
    </w:p>
    <w:bookmarkEnd w:id="14"/>
    <w:bookmarkStart w:name="z28" w:id="15"/>
    <w:p>
      <w:pPr>
        <w:spacing w:after="0"/>
        <w:ind w:left="0"/>
        <w:jc w:val="both"/>
      </w:pPr>
      <w:r>
        <w:rPr>
          <w:rFonts w:ascii="Times New Roman"/>
          <w:b w:val="false"/>
          <w:i w:val="false"/>
          <w:color w:val="000000"/>
          <w:sz w:val="28"/>
        </w:rPr>
        <w:t>
      5) атмосферный воздух – жизненно важный компонент природной среды, представляющий собой смесь газов атмосферы, находящуюся за пределами жилых, производственных и иных помещений;</w:t>
      </w:r>
    </w:p>
    <w:bookmarkEnd w:id="15"/>
    <w:bookmarkStart w:name="z29" w:id="16"/>
    <w:p>
      <w:pPr>
        <w:spacing w:after="0"/>
        <w:ind w:left="0"/>
        <w:jc w:val="both"/>
      </w:pPr>
      <w:r>
        <w:rPr>
          <w:rFonts w:ascii="Times New Roman"/>
          <w:b w:val="false"/>
          <w:i w:val="false"/>
          <w:color w:val="000000"/>
          <w:sz w:val="28"/>
        </w:rPr>
        <w:t>
      6) пункт наблюдения за загрязнением атмосферного воздуха, пункт наблюдения за состоянием загрязнения атмосферы (далее – ПНЗ) – пункт наблюдения, с установленными в нем приборами и оборудованием, предназначенным для проведения измерения концентраций загрязняющих веществ в атмосферном воздухе с фиксированными географическими координатами;</w:t>
      </w:r>
    </w:p>
    <w:bookmarkEnd w:id="16"/>
    <w:bookmarkStart w:name="z30" w:id="17"/>
    <w:p>
      <w:pPr>
        <w:spacing w:after="0"/>
        <w:ind w:left="0"/>
        <w:jc w:val="both"/>
      </w:pPr>
      <w:r>
        <w:rPr>
          <w:rFonts w:ascii="Times New Roman"/>
          <w:b w:val="false"/>
          <w:i w:val="false"/>
          <w:color w:val="000000"/>
          <w:sz w:val="28"/>
        </w:rPr>
        <w:t>
      7) загрязнение атмосферного воздуха – наличие в атмосферном воздухе загрязняющих веществ в концентрациях или физических воздействий на уровнях, превышающих установленные государством экологические нормативы качества атмосферного воздуха;</w:t>
      </w:r>
    </w:p>
    <w:bookmarkEnd w:id="17"/>
    <w:bookmarkStart w:name="z31" w:id="18"/>
    <w:p>
      <w:pPr>
        <w:spacing w:after="0"/>
        <w:ind w:left="0"/>
        <w:jc w:val="both"/>
      </w:pPr>
      <w:r>
        <w:rPr>
          <w:rFonts w:ascii="Times New Roman"/>
          <w:b w:val="false"/>
          <w:i w:val="false"/>
          <w:color w:val="000000"/>
          <w:sz w:val="28"/>
        </w:rPr>
        <w:t>
      8) оценка воздействия – мероприятия, проводимые в соответствии с настоящими Правилами на предмет оценки эффекта от реализации настоящих Правил;</w:t>
      </w:r>
    </w:p>
    <w:bookmarkEnd w:id="18"/>
    <w:bookmarkStart w:name="z32" w:id="19"/>
    <w:p>
      <w:pPr>
        <w:spacing w:after="0"/>
        <w:ind w:left="0"/>
        <w:jc w:val="both"/>
      </w:pPr>
      <w:r>
        <w:rPr>
          <w:rFonts w:ascii="Times New Roman"/>
          <w:b w:val="false"/>
          <w:i w:val="false"/>
          <w:color w:val="000000"/>
          <w:sz w:val="28"/>
        </w:rPr>
        <w:t>
      9) газоанализатор – прибор для непрерывного анализа химического состава отработавших газов двигателя;</w:t>
      </w:r>
    </w:p>
    <w:bookmarkEnd w:id="19"/>
    <w:bookmarkStart w:name="z33" w:id="20"/>
    <w:p>
      <w:pPr>
        <w:spacing w:after="0"/>
        <w:ind w:left="0"/>
        <w:jc w:val="both"/>
      </w:pPr>
      <w:r>
        <w:rPr>
          <w:rFonts w:ascii="Times New Roman"/>
          <w:b w:val="false"/>
          <w:i w:val="false"/>
          <w:color w:val="000000"/>
          <w:sz w:val="28"/>
        </w:rPr>
        <w:t>
      10)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0"/>
    <w:bookmarkStart w:name="z34" w:id="21"/>
    <w:p>
      <w:pPr>
        <w:spacing w:after="0"/>
        <w:ind w:left="0"/>
        <w:jc w:val="both"/>
      </w:pPr>
      <w:r>
        <w:rPr>
          <w:rFonts w:ascii="Times New Roman"/>
          <w:b w:val="false"/>
          <w:i w:val="false"/>
          <w:color w:val="000000"/>
          <w:sz w:val="28"/>
        </w:rPr>
        <w:t>
      11) передвижной источник выброса – автотранспортное средство или иное передвижное средство, техника или установка, оснащенные двигателями внутреннего сгорания, работающими на различных видах топлива, и способные осуществлять выброс как в стационарном положении, так и в процессе передвижения;</w:t>
      </w:r>
    </w:p>
    <w:bookmarkEnd w:id="21"/>
    <w:bookmarkStart w:name="z35" w:id="22"/>
    <w:p>
      <w:pPr>
        <w:spacing w:after="0"/>
        <w:ind w:left="0"/>
        <w:jc w:val="both"/>
      </w:pPr>
      <w:r>
        <w:rPr>
          <w:rFonts w:ascii="Times New Roman"/>
          <w:b w:val="false"/>
          <w:i w:val="false"/>
          <w:color w:val="000000"/>
          <w:sz w:val="28"/>
        </w:rPr>
        <w:t>
      12) Оператор зоны с низким уровнем выбросов загрязняющих веществ (далее – Оператор Зоны) – юридическое лицо, обеспечивающее комплекс процессов, в том числе, направленных на сбор информации о пользовании зоной с низким уровнем выбросов загрязняющих веществ, администрирование доступа в зону с низким уровнем выбросов загрязняющих веществ, реализацию пилотного проекта зоны с низким уровнем выбросов загрязняющих веществ;</w:t>
      </w:r>
    </w:p>
    <w:bookmarkEnd w:id="22"/>
    <w:bookmarkStart w:name="z36" w:id="23"/>
    <w:p>
      <w:pPr>
        <w:spacing w:after="0"/>
        <w:ind w:left="0"/>
        <w:jc w:val="both"/>
      </w:pPr>
      <w:r>
        <w:rPr>
          <w:rFonts w:ascii="Times New Roman"/>
          <w:b w:val="false"/>
          <w:i w:val="false"/>
          <w:color w:val="000000"/>
          <w:sz w:val="28"/>
        </w:rPr>
        <w:t>
      13) доступ в зону с низким уровнем выбросов загрязняющих веществ – въезд в зону с низким уровнем выбросов загрязняющих веществ и (или) передвижение автотранспортного средства на ее территории;</w:t>
      </w:r>
    </w:p>
    <w:bookmarkEnd w:id="23"/>
    <w:bookmarkStart w:name="z37" w:id="24"/>
    <w:p>
      <w:pPr>
        <w:spacing w:after="0"/>
        <w:ind w:left="0"/>
        <w:jc w:val="both"/>
      </w:pPr>
      <w:r>
        <w:rPr>
          <w:rFonts w:ascii="Times New Roman"/>
          <w:b w:val="false"/>
          <w:i w:val="false"/>
          <w:color w:val="000000"/>
          <w:sz w:val="28"/>
        </w:rPr>
        <w:t>
      14) пилотный проект зоны с низким уровнем выбросов загрязняющих веществ (далее – Пилотный проект) – проект, реализуемый с целью улучшения качества воздуха на территории города Алматы и снижения вредного воздействия на здоровье населения путем установления экологических требований, включая ограничение въезда загрязняющих автотранспортных средств;</w:t>
      </w:r>
    </w:p>
    <w:bookmarkEnd w:id="24"/>
    <w:bookmarkStart w:name="z38" w:id="25"/>
    <w:p>
      <w:pPr>
        <w:spacing w:after="0"/>
        <w:ind w:left="0"/>
        <w:jc w:val="both"/>
      </w:pPr>
      <w:r>
        <w:rPr>
          <w:rFonts w:ascii="Times New Roman"/>
          <w:b w:val="false"/>
          <w:i w:val="false"/>
          <w:color w:val="000000"/>
          <w:sz w:val="28"/>
        </w:rPr>
        <w:t>
      15) уровень доступа в зону с низким уровнем выбросов загрязняющих веществ – ограниченный доступ в зону с низким уровнем выбросов загрязняющих веществ, определяемый в соответствии с приложением 2 к настоящим Правилам;</w:t>
      </w:r>
    </w:p>
    <w:bookmarkEnd w:id="25"/>
    <w:bookmarkStart w:name="z39" w:id="26"/>
    <w:p>
      <w:pPr>
        <w:spacing w:after="0"/>
        <w:ind w:left="0"/>
        <w:jc w:val="both"/>
      </w:pPr>
      <w:r>
        <w:rPr>
          <w:rFonts w:ascii="Times New Roman"/>
          <w:b w:val="false"/>
          <w:i w:val="false"/>
          <w:color w:val="000000"/>
          <w:sz w:val="28"/>
        </w:rPr>
        <w:t>
      16) загрязняющее вещество – вещество, присутствие которого в атмосфере вызывает неблагоприятное воздействие на окружающую среду и здоровье людей;</w:t>
      </w:r>
    </w:p>
    <w:bookmarkEnd w:id="26"/>
    <w:bookmarkStart w:name="z40" w:id="27"/>
    <w:p>
      <w:pPr>
        <w:spacing w:after="0"/>
        <w:ind w:left="0"/>
        <w:jc w:val="both"/>
      </w:pPr>
      <w:r>
        <w:rPr>
          <w:rFonts w:ascii="Times New Roman"/>
          <w:b w:val="false"/>
          <w:i w:val="false"/>
          <w:color w:val="000000"/>
          <w:sz w:val="28"/>
        </w:rPr>
        <w:t>
      17) зона с низким уровнем выбросов загрязняющих веществ (далее - Зона) – территория города Алматы в границах, определяемых постановлением акимата города Алматы в соответствии с настоящими Правилами;</w:t>
      </w:r>
    </w:p>
    <w:bookmarkEnd w:id="27"/>
    <w:bookmarkStart w:name="z41" w:id="28"/>
    <w:p>
      <w:pPr>
        <w:spacing w:after="0"/>
        <w:ind w:left="0"/>
        <w:jc w:val="both"/>
      </w:pPr>
      <w:r>
        <w:rPr>
          <w:rFonts w:ascii="Times New Roman"/>
          <w:b w:val="false"/>
          <w:i w:val="false"/>
          <w:color w:val="000000"/>
          <w:sz w:val="28"/>
        </w:rPr>
        <w:t>
      18) газифицированный район города – участок города Алматы, где проведены магистрали газа и имеется доступ к его подключению;</w:t>
      </w:r>
    </w:p>
    <w:bookmarkEnd w:id="28"/>
    <w:bookmarkStart w:name="z42" w:id="29"/>
    <w:p>
      <w:pPr>
        <w:spacing w:after="0"/>
        <w:ind w:left="0"/>
        <w:jc w:val="both"/>
      </w:pPr>
      <w:r>
        <w:rPr>
          <w:rFonts w:ascii="Times New Roman"/>
          <w:b w:val="false"/>
          <w:i w:val="false"/>
          <w:color w:val="000000"/>
          <w:sz w:val="28"/>
        </w:rPr>
        <w:t>
      19) отходы –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свои потребительские свойства), которые их владелец прямо признает отходами либо должен направить на удаление или восстановление в силу требований закона или намеревается подвергнуть, либо подвергает операциям по удалению или восстановлению;</w:t>
      </w:r>
    </w:p>
    <w:bookmarkEnd w:id="29"/>
    <w:bookmarkStart w:name="z43" w:id="30"/>
    <w:p>
      <w:pPr>
        <w:spacing w:after="0"/>
        <w:ind w:left="0"/>
        <w:jc w:val="both"/>
      </w:pPr>
      <w:r>
        <w:rPr>
          <w:rFonts w:ascii="Times New Roman"/>
          <w:b w:val="false"/>
          <w:i w:val="false"/>
          <w:color w:val="000000"/>
          <w:sz w:val="28"/>
        </w:rPr>
        <w:t>
      20) твердое топливо – каменный и бурый уголь, горючие сланцы, торф, древесина;</w:t>
      </w:r>
    </w:p>
    <w:bookmarkEnd w:id="30"/>
    <w:bookmarkStart w:name="z44" w:id="31"/>
    <w:p>
      <w:pPr>
        <w:spacing w:after="0"/>
        <w:ind w:left="0"/>
        <w:jc w:val="both"/>
      </w:pPr>
      <w:r>
        <w:rPr>
          <w:rFonts w:ascii="Times New Roman"/>
          <w:b w:val="false"/>
          <w:i w:val="false"/>
          <w:color w:val="000000"/>
          <w:sz w:val="28"/>
        </w:rPr>
        <w:t>
      21) неблагоприятные метеорологические условия (далее – НМУ) – метеорологические условия, способствующие накоплению загрязняющих веществ в приземном слое атмосферного воздуха в концентрациях, представляющих опасность для жизни и (или) здоровья людей;</w:t>
      </w:r>
    </w:p>
    <w:bookmarkEnd w:id="31"/>
    <w:bookmarkStart w:name="z45" w:id="32"/>
    <w:p>
      <w:pPr>
        <w:spacing w:after="0"/>
        <w:ind w:left="0"/>
        <w:jc w:val="both"/>
      </w:pPr>
      <w:r>
        <w:rPr>
          <w:rFonts w:ascii="Times New Roman"/>
          <w:b w:val="false"/>
          <w:i w:val="false"/>
          <w:color w:val="000000"/>
          <w:sz w:val="28"/>
        </w:rPr>
        <w:t>
      22) отработавшие газы – смесь газов, удаляемая из цилиндров или камер сгорания двигателя через выхлопную трубу автотранспортного средства;</w:t>
      </w:r>
    </w:p>
    <w:bookmarkEnd w:id="32"/>
    <w:bookmarkStart w:name="z46" w:id="33"/>
    <w:p>
      <w:pPr>
        <w:spacing w:after="0"/>
        <w:ind w:left="0"/>
        <w:jc w:val="both"/>
      </w:pPr>
      <w:r>
        <w:rPr>
          <w:rFonts w:ascii="Times New Roman"/>
          <w:b w:val="false"/>
          <w:i w:val="false"/>
          <w:color w:val="000000"/>
          <w:sz w:val="28"/>
        </w:rPr>
        <w:t>
      23) стационарный источник выброса – источник выброса, который не перемещается без его демонтажа и постоянное местоположение которого определяется с применением единой государственной системы координат или который перемещается посредством автотранспортного или иного передвижного средства, но требует неподвижного (стационарного) относительно земной поверхности положения в процессе его эксплуатации;</w:t>
      </w:r>
    </w:p>
    <w:bookmarkEnd w:id="33"/>
    <w:bookmarkStart w:name="z47" w:id="34"/>
    <w:p>
      <w:pPr>
        <w:spacing w:after="0"/>
        <w:ind w:left="0"/>
        <w:jc w:val="both"/>
      </w:pPr>
      <w:r>
        <w:rPr>
          <w:rFonts w:ascii="Times New Roman"/>
          <w:b w:val="false"/>
          <w:i w:val="false"/>
          <w:color w:val="000000"/>
          <w:sz w:val="28"/>
        </w:rPr>
        <w:t>
      24) жидкое топливо – топливо в жидкой форме, представляющее собой нефтепродукты или синтетические горючие жидкости, предназначенные для получения тепловой энергии путҰм сжигания, включая бензин, дизельное топливо, мазут и другие аналогичные вещества;</w:t>
      </w:r>
    </w:p>
    <w:bookmarkEnd w:id="34"/>
    <w:bookmarkStart w:name="z48" w:id="35"/>
    <w:p>
      <w:pPr>
        <w:spacing w:after="0"/>
        <w:ind w:left="0"/>
        <w:jc w:val="both"/>
      </w:pPr>
      <w:r>
        <w:rPr>
          <w:rFonts w:ascii="Times New Roman"/>
          <w:b w:val="false"/>
          <w:i w:val="false"/>
          <w:color w:val="000000"/>
          <w:sz w:val="28"/>
        </w:rPr>
        <w:t>
      25) сертификат о поверке – документ о прохождении метрологической поверки прибора, выданный поверочной аккредитованной лабораторией в соответствии с законодательством об обеспечении единства измерений;</w:t>
      </w:r>
    </w:p>
    <w:bookmarkEnd w:id="35"/>
    <w:bookmarkStart w:name="z49" w:id="36"/>
    <w:p>
      <w:pPr>
        <w:spacing w:after="0"/>
        <w:ind w:left="0"/>
        <w:jc w:val="both"/>
      </w:pPr>
      <w:r>
        <w:rPr>
          <w:rFonts w:ascii="Times New Roman"/>
          <w:b w:val="false"/>
          <w:i w:val="false"/>
          <w:color w:val="000000"/>
          <w:sz w:val="28"/>
        </w:rPr>
        <w:t>
      26) техническое обследование – процедура, проводимая линиями технического осмотра в целях определения уровня содержания вредных веществ в выхлопных газах автотранспортного средства и уровня доступ в Зону;</w:t>
      </w:r>
    </w:p>
    <w:bookmarkEnd w:id="36"/>
    <w:bookmarkStart w:name="z50" w:id="37"/>
    <w:p>
      <w:pPr>
        <w:spacing w:after="0"/>
        <w:ind w:left="0"/>
        <w:jc w:val="both"/>
      </w:pPr>
      <w:r>
        <w:rPr>
          <w:rFonts w:ascii="Times New Roman"/>
          <w:b w:val="false"/>
          <w:i w:val="false"/>
          <w:color w:val="000000"/>
          <w:sz w:val="28"/>
        </w:rPr>
        <w:t>
      27) специалист линии технического осмотра – сотрудник оператора технического осмотра, осуществляющий измерения уровня токсичности и дымности отработавших газов автотранспортных средств с применением сертифицированных приборов и оборудования, имеющий сертификат о прохождении обучения в уполномоченной организации;</w:t>
      </w:r>
    </w:p>
    <w:bookmarkEnd w:id="37"/>
    <w:bookmarkStart w:name="z51" w:id="38"/>
    <w:p>
      <w:pPr>
        <w:spacing w:after="0"/>
        <w:ind w:left="0"/>
        <w:jc w:val="both"/>
      </w:pPr>
      <w:r>
        <w:rPr>
          <w:rFonts w:ascii="Times New Roman"/>
          <w:b w:val="false"/>
          <w:i w:val="false"/>
          <w:color w:val="000000"/>
          <w:sz w:val="28"/>
        </w:rPr>
        <w:t>
      28) дымность – видимая дисперсия жидких и (или) твердых частиц в отработавших газах, образовавшаяся в результате неполного сгорания топлива и испарившегося масла в цилиндрах двигателя, нормируемый показатель, характеризующий степень поглощения светового потока, просвечивающего столб отработавших газов определенной длины;</w:t>
      </w:r>
    </w:p>
    <w:bookmarkEnd w:id="38"/>
    <w:bookmarkStart w:name="z52" w:id="39"/>
    <w:p>
      <w:pPr>
        <w:spacing w:after="0"/>
        <w:ind w:left="0"/>
        <w:jc w:val="both"/>
      </w:pPr>
      <w:r>
        <w:rPr>
          <w:rFonts w:ascii="Times New Roman"/>
          <w:b w:val="false"/>
          <w:i w:val="false"/>
          <w:color w:val="000000"/>
          <w:sz w:val="28"/>
        </w:rPr>
        <w:t>
      29) измеритель дымности – прибор для измерения степени поглощения светового потока, просвечивающего столб отработавших газов двигателя внутреннего сгорания определенной длины;</w:t>
      </w:r>
    </w:p>
    <w:bookmarkEnd w:id="39"/>
    <w:bookmarkStart w:name="z53" w:id="40"/>
    <w:p>
      <w:pPr>
        <w:spacing w:after="0"/>
        <w:ind w:left="0"/>
        <w:jc w:val="both"/>
      </w:pPr>
      <w:r>
        <w:rPr>
          <w:rFonts w:ascii="Times New Roman"/>
          <w:b w:val="false"/>
          <w:i w:val="false"/>
          <w:color w:val="000000"/>
          <w:sz w:val="28"/>
        </w:rPr>
        <w:t>
      30) уполномоченные органы – органы контроля и надзора, их ведомства и территориальные подразделения, а также местные исполнительные органы, осуществляющие наблюдение и проверку на предмет соответствия деятельности проверяемых субъектов требованиям, установленным законодательством Республики Казахстан в соответствии с пунктом 2 статьи 132 Предпринимательского кодекса Республики Казахстан;</w:t>
      </w:r>
    </w:p>
    <w:bookmarkEnd w:id="40"/>
    <w:bookmarkStart w:name="z54" w:id="41"/>
    <w:p>
      <w:pPr>
        <w:spacing w:after="0"/>
        <w:ind w:left="0"/>
        <w:jc w:val="both"/>
      </w:pPr>
      <w:r>
        <w:rPr>
          <w:rFonts w:ascii="Times New Roman"/>
          <w:b w:val="false"/>
          <w:i w:val="false"/>
          <w:color w:val="000000"/>
          <w:sz w:val="28"/>
        </w:rPr>
        <w:t>
      31) уполномоченная организация – товарищество с ограниченной ответственностью со стопроцентным участием государства в уставном капитале, обеспечивающее улучшение экологической обстановки, качества атмосферного воздуха и управления отходами в городе Алматы, определенное в соответствии с пунктом 9-38 статьи 4 Закона Республики Казахстан "Об особом статусе города Алматы";</w:t>
      </w:r>
    </w:p>
    <w:bookmarkEnd w:id="41"/>
    <w:bookmarkStart w:name="z55" w:id="42"/>
    <w:p>
      <w:pPr>
        <w:spacing w:after="0"/>
        <w:ind w:left="0"/>
        <w:jc w:val="both"/>
      </w:pPr>
      <w:r>
        <w:rPr>
          <w:rFonts w:ascii="Times New Roman"/>
          <w:b w:val="false"/>
          <w:i w:val="false"/>
          <w:color w:val="000000"/>
          <w:sz w:val="28"/>
        </w:rPr>
        <w:t>
      32) неорганизованный источник выброса – источник выбросов, от которого загрязняющие вещества, не проходя устройств, дополнительно задающих скорость и место выброса, поступают непосредственно в атмосферу, если источник находится вне помещения, или через оконные, дверные и иные проемы помещений, не оборудованные системой вентиляции;</w:t>
      </w:r>
    </w:p>
    <w:bookmarkEnd w:id="42"/>
    <w:bookmarkStart w:name="z56" w:id="43"/>
    <w:p>
      <w:pPr>
        <w:spacing w:after="0"/>
        <w:ind w:left="0"/>
        <w:jc w:val="both"/>
      </w:pPr>
      <w:r>
        <w:rPr>
          <w:rFonts w:ascii="Times New Roman"/>
          <w:b w:val="false"/>
          <w:i w:val="false"/>
          <w:color w:val="000000"/>
          <w:sz w:val="28"/>
        </w:rPr>
        <w:t>
      33) источник выброса – любые объекты, в том числе сооружение, техническое устройство, оборудование, установка, площадка, транспортное или иное передвижное средство, в процессе эксплуатации которых происходит поступление загрязняющих веществ в атмосферный воздух;</w:t>
      </w:r>
    </w:p>
    <w:bookmarkEnd w:id="43"/>
    <w:bookmarkStart w:name="z57" w:id="44"/>
    <w:p>
      <w:pPr>
        <w:spacing w:after="0"/>
        <w:ind w:left="0"/>
        <w:jc w:val="both"/>
      </w:pPr>
      <w:r>
        <w:rPr>
          <w:rFonts w:ascii="Times New Roman"/>
          <w:b w:val="false"/>
          <w:i w:val="false"/>
          <w:color w:val="000000"/>
          <w:sz w:val="28"/>
        </w:rPr>
        <w:t>
      34) оператор источника выброса (далее – Оператор объекта) – физическое или юридическое лицо, в собственности или ином законном пользовании которого находится источник выброса или объект, оказывающий негативное воздействие на атмосферный воздух. Операторами объекта не признаются физические или юридические лица, привлеченные Оператором объекта для выполнения отдельных работ и (или) оказания отдельных услуг при строительстве, реконструкции, эксплуатации и (или) ликвидации (постутилизации) объекта, оказывающего негативное воздействие на атмосферный воздух.</w:t>
      </w:r>
    </w:p>
    <w:bookmarkEnd w:id="44"/>
    <w:bookmarkStart w:name="z58" w:id="45"/>
    <w:p>
      <w:pPr>
        <w:spacing w:after="0"/>
        <w:ind w:left="0"/>
        <w:jc w:val="left"/>
      </w:pPr>
      <w:r>
        <w:rPr>
          <w:rFonts w:ascii="Times New Roman"/>
          <w:b/>
          <w:i w:val="false"/>
          <w:color w:val="000000"/>
        </w:rPr>
        <w:t xml:space="preserve"> Параграф 1. Применение цифровых средств при реализации специальных экологических требований</w:t>
      </w:r>
    </w:p>
    <w:bookmarkEnd w:id="45"/>
    <w:bookmarkStart w:name="z59" w:id="46"/>
    <w:p>
      <w:pPr>
        <w:spacing w:after="0"/>
        <w:ind w:left="0"/>
        <w:jc w:val="both"/>
      </w:pPr>
      <w:r>
        <w:rPr>
          <w:rFonts w:ascii="Times New Roman"/>
          <w:b w:val="false"/>
          <w:i w:val="false"/>
          <w:color w:val="000000"/>
          <w:sz w:val="28"/>
        </w:rPr>
        <w:t>
      4. Для обеспечения реализации специальных экологических требований, взаимодействия населения, бизнеса и государственных органов, мониторинга состояния экологии города Алматы и содействия ее улучшению, в разрезе таких факторов как воздух, зеленые насаждения, обращение с отходами создается государственный коммунальный цифровой объект (далее - Цифровой объект).</w:t>
      </w:r>
    </w:p>
    <w:bookmarkEnd w:id="46"/>
    <w:bookmarkStart w:name="z60" w:id="47"/>
    <w:p>
      <w:pPr>
        <w:spacing w:after="0"/>
        <w:ind w:left="0"/>
        <w:jc w:val="both"/>
      </w:pPr>
      <w:r>
        <w:rPr>
          <w:rFonts w:ascii="Times New Roman"/>
          <w:b w:val="false"/>
          <w:i w:val="false"/>
          <w:color w:val="000000"/>
          <w:sz w:val="28"/>
        </w:rPr>
        <w:t>
      5. Формирование и ведение Цифрового объекта осуществляется уполномоченной организацией в соответствии с регламентом его ведения и использования, определяемым уполномоченной организацией.</w:t>
      </w:r>
    </w:p>
    <w:bookmarkEnd w:id="47"/>
    <w:bookmarkStart w:name="z61" w:id="48"/>
    <w:p>
      <w:pPr>
        <w:spacing w:after="0"/>
        <w:ind w:left="0"/>
        <w:jc w:val="both"/>
      </w:pPr>
      <w:r>
        <w:rPr>
          <w:rFonts w:ascii="Times New Roman"/>
          <w:b w:val="false"/>
          <w:i w:val="false"/>
          <w:color w:val="000000"/>
          <w:sz w:val="28"/>
        </w:rPr>
        <w:t>
      6. Цифровой объект, являясь электронной платформой для осуществления экологического мониторинга, имеет следующий основной функционал:</w:t>
      </w:r>
    </w:p>
    <w:bookmarkEnd w:id="48"/>
    <w:bookmarkStart w:name="z62" w:id="49"/>
    <w:p>
      <w:pPr>
        <w:spacing w:after="0"/>
        <w:ind w:left="0"/>
        <w:jc w:val="both"/>
      </w:pPr>
      <w:r>
        <w:rPr>
          <w:rFonts w:ascii="Times New Roman"/>
          <w:b w:val="false"/>
          <w:i w:val="false"/>
          <w:color w:val="000000"/>
          <w:sz w:val="28"/>
        </w:rPr>
        <w:t>
      обеспечение осуществления эффективного контроля за соблюдением специальных экологических требований;</w:t>
      </w:r>
    </w:p>
    <w:bookmarkEnd w:id="49"/>
    <w:bookmarkStart w:name="z63" w:id="50"/>
    <w:p>
      <w:pPr>
        <w:spacing w:after="0"/>
        <w:ind w:left="0"/>
        <w:jc w:val="both"/>
      </w:pPr>
      <w:r>
        <w:rPr>
          <w:rFonts w:ascii="Times New Roman"/>
          <w:b w:val="false"/>
          <w:i w:val="false"/>
          <w:color w:val="000000"/>
          <w:sz w:val="28"/>
        </w:rPr>
        <w:t>
      предоставление возможности получения услуг в электронном виде;</w:t>
      </w:r>
    </w:p>
    <w:bookmarkEnd w:id="50"/>
    <w:bookmarkStart w:name="z64" w:id="51"/>
    <w:p>
      <w:pPr>
        <w:spacing w:after="0"/>
        <w:ind w:left="0"/>
        <w:jc w:val="both"/>
      </w:pPr>
      <w:r>
        <w:rPr>
          <w:rFonts w:ascii="Times New Roman"/>
          <w:b w:val="false"/>
          <w:i w:val="false"/>
          <w:color w:val="000000"/>
          <w:sz w:val="28"/>
        </w:rPr>
        <w:t>
      осуществление онлайн администрирование Зоны;</w:t>
      </w:r>
    </w:p>
    <w:bookmarkEnd w:id="51"/>
    <w:bookmarkStart w:name="z65" w:id="52"/>
    <w:p>
      <w:pPr>
        <w:spacing w:after="0"/>
        <w:ind w:left="0"/>
        <w:jc w:val="both"/>
      </w:pPr>
      <w:r>
        <w:rPr>
          <w:rFonts w:ascii="Times New Roman"/>
          <w:b w:val="false"/>
          <w:i w:val="false"/>
          <w:color w:val="000000"/>
          <w:sz w:val="28"/>
        </w:rPr>
        <w:t>
      автоматизация алгоритмов, связанных с НМУ;</w:t>
      </w:r>
    </w:p>
    <w:bookmarkEnd w:id="52"/>
    <w:bookmarkStart w:name="z66" w:id="53"/>
    <w:p>
      <w:pPr>
        <w:spacing w:after="0"/>
        <w:ind w:left="0"/>
        <w:jc w:val="both"/>
      </w:pPr>
      <w:r>
        <w:rPr>
          <w:rFonts w:ascii="Times New Roman"/>
          <w:b w:val="false"/>
          <w:i w:val="false"/>
          <w:color w:val="000000"/>
          <w:sz w:val="28"/>
        </w:rPr>
        <w:t>
      информирование и обучение населения и бизнеса.</w:t>
      </w:r>
    </w:p>
    <w:bookmarkEnd w:id="53"/>
    <w:bookmarkStart w:name="z67" w:id="54"/>
    <w:p>
      <w:pPr>
        <w:spacing w:after="0"/>
        <w:ind w:left="0"/>
        <w:jc w:val="both"/>
      </w:pPr>
      <w:r>
        <w:rPr>
          <w:rFonts w:ascii="Times New Roman"/>
          <w:b w:val="false"/>
          <w:i w:val="false"/>
          <w:color w:val="000000"/>
          <w:sz w:val="28"/>
        </w:rPr>
        <w:t>
      7. Цифровой объект предоставляет платные сервисы и услуги, средства от которых подлежат зачислению в местный бюджет.</w:t>
      </w:r>
    </w:p>
    <w:bookmarkEnd w:id="54"/>
    <w:bookmarkStart w:name="z68" w:id="55"/>
    <w:p>
      <w:pPr>
        <w:spacing w:after="0"/>
        <w:ind w:left="0"/>
        <w:jc w:val="both"/>
      </w:pPr>
      <w:r>
        <w:rPr>
          <w:rFonts w:ascii="Times New Roman"/>
          <w:b w:val="false"/>
          <w:i w:val="false"/>
          <w:color w:val="000000"/>
          <w:sz w:val="28"/>
        </w:rPr>
        <w:t>
      8. Уполномоченная организация осуществляет наблюдение за качеством воздуха по следующим параметрам:</w:t>
      </w:r>
    </w:p>
    <w:bookmarkEnd w:id="55"/>
    <w:bookmarkStart w:name="z69" w:id="56"/>
    <w:p>
      <w:pPr>
        <w:spacing w:after="0"/>
        <w:ind w:left="0"/>
        <w:jc w:val="both"/>
      </w:pPr>
      <w:r>
        <w:rPr>
          <w:rFonts w:ascii="Times New Roman"/>
          <w:b w:val="false"/>
          <w:i w:val="false"/>
          <w:color w:val="000000"/>
          <w:sz w:val="28"/>
        </w:rPr>
        <w:t>
      1) мелкодисперсные частицы PM 2.5;</w:t>
      </w:r>
    </w:p>
    <w:bookmarkEnd w:id="56"/>
    <w:bookmarkStart w:name="z70" w:id="57"/>
    <w:p>
      <w:pPr>
        <w:spacing w:after="0"/>
        <w:ind w:left="0"/>
        <w:jc w:val="both"/>
      </w:pPr>
      <w:r>
        <w:rPr>
          <w:rFonts w:ascii="Times New Roman"/>
          <w:b w:val="false"/>
          <w:i w:val="false"/>
          <w:color w:val="000000"/>
          <w:sz w:val="28"/>
        </w:rPr>
        <w:t>
      2) мелкодисперсные частицы PM 10;</w:t>
      </w:r>
    </w:p>
    <w:bookmarkEnd w:id="57"/>
    <w:bookmarkStart w:name="z71" w:id="58"/>
    <w:p>
      <w:pPr>
        <w:spacing w:after="0"/>
        <w:ind w:left="0"/>
        <w:jc w:val="both"/>
      </w:pPr>
      <w:r>
        <w:rPr>
          <w:rFonts w:ascii="Times New Roman"/>
          <w:b w:val="false"/>
          <w:i w:val="false"/>
          <w:color w:val="000000"/>
          <w:sz w:val="28"/>
        </w:rPr>
        <w:t>
      3) озон (O3);</w:t>
      </w:r>
    </w:p>
    <w:bookmarkEnd w:id="58"/>
    <w:bookmarkStart w:name="z72" w:id="59"/>
    <w:p>
      <w:pPr>
        <w:spacing w:after="0"/>
        <w:ind w:left="0"/>
        <w:jc w:val="both"/>
      </w:pPr>
      <w:r>
        <w:rPr>
          <w:rFonts w:ascii="Times New Roman"/>
          <w:b w:val="false"/>
          <w:i w:val="false"/>
          <w:color w:val="000000"/>
          <w:sz w:val="28"/>
        </w:rPr>
        <w:t>
      4) диоксид азота (NO2);</w:t>
      </w:r>
    </w:p>
    <w:bookmarkEnd w:id="59"/>
    <w:bookmarkStart w:name="z73" w:id="60"/>
    <w:p>
      <w:pPr>
        <w:spacing w:after="0"/>
        <w:ind w:left="0"/>
        <w:jc w:val="both"/>
      </w:pPr>
      <w:r>
        <w:rPr>
          <w:rFonts w:ascii="Times New Roman"/>
          <w:b w:val="false"/>
          <w:i w:val="false"/>
          <w:color w:val="000000"/>
          <w:sz w:val="28"/>
        </w:rPr>
        <w:t>
      5) диоксид серы (SO2);</w:t>
      </w:r>
    </w:p>
    <w:bookmarkEnd w:id="60"/>
    <w:bookmarkStart w:name="z74" w:id="61"/>
    <w:p>
      <w:pPr>
        <w:spacing w:after="0"/>
        <w:ind w:left="0"/>
        <w:jc w:val="both"/>
      </w:pPr>
      <w:r>
        <w:rPr>
          <w:rFonts w:ascii="Times New Roman"/>
          <w:b w:val="false"/>
          <w:i w:val="false"/>
          <w:color w:val="000000"/>
          <w:sz w:val="28"/>
        </w:rPr>
        <w:t>
      6) монооксид углерода (CO);</w:t>
      </w:r>
    </w:p>
    <w:bookmarkEnd w:id="61"/>
    <w:bookmarkStart w:name="z75" w:id="62"/>
    <w:p>
      <w:pPr>
        <w:spacing w:after="0"/>
        <w:ind w:left="0"/>
        <w:jc w:val="both"/>
      </w:pPr>
      <w:r>
        <w:rPr>
          <w:rFonts w:ascii="Times New Roman"/>
          <w:b w:val="false"/>
          <w:i w:val="false"/>
          <w:color w:val="000000"/>
          <w:sz w:val="28"/>
        </w:rPr>
        <w:t>
      7) формальдегид;</w:t>
      </w:r>
    </w:p>
    <w:bookmarkEnd w:id="62"/>
    <w:bookmarkStart w:name="z76" w:id="63"/>
    <w:p>
      <w:pPr>
        <w:spacing w:after="0"/>
        <w:ind w:left="0"/>
        <w:jc w:val="both"/>
      </w:pPr>
      <w:r>
        <w:rPr>
          <w:rFonts w:ascii="Times New Roman"/>
          <w:b w:val="false"/>
          <w:i w:val="false"/>
          <w:color w:val="000000"/>
          <w:sz w:val="28"/>
        </w:rPr>
        <w:t>
      8) фенол.</w:t>
      </w:r>
    </w:p>
    <w:bookmarkEnd w:id="63"/>
    <w:bookmarkStart w:name="z77" w:id="64"/>
    <w:p>
      <w:pPr>
        <w:spacing w:after="0"/>
        <w:ind w:left="0"/>
        <w:jc w:val="both"/>
      </w:pPr>
      <w:r>
        <w:rPr>
          <w:rFonts w:ascii="Times New Roman"/>
          <w:b w:val="false"/>
          <w:i w:val="false"/>
          <w:color w:val="000000"/>
          <w:sz w:val="28"/>
        </w:rPr>
        <w:t>
      9. Уполномоченная организация по согласованию с акиматом города Алматы и Национальной гидрометеорологической службой принимает решение о необходимости размещения новых ПНЗ и определении дополнительных мест их размещения.</w:t>
      </w:r>
    </w:p>
    <w:bookmarkEnd w:id="64"/>
    <w:bookmarkStart w:name="z78" w:id="65"/>
    <w:p>
      <w:pPr>
        <w:spacing w:after="0"/>
        <w:ind w:left="0"/>
        <w:jc w:val="both"/>
      </w:pPr>
      <w:r>
        <w:rPr>
          <w:rFonts w:ascii="Times New Roman"/>
          <w:b w:val="false"/>
          <w:i w:val="false"/>
          <w:color w:val="000000"/>
          <w:sz w:val="28"/>
        </w:rPr>
        <w:t>
      10. ПНЗ устанавливаются в первую очередь в тех жилых районах, где возможны наибольшие средние уровни загрязнения (участки города с наиболее интенсивным дорожным движением, близость к объектам промышленного назначения), а также расположены объекты, для которых чистота атмосферного воздуха имеет первостепенное значение (социальные объекты).</w:t>
      </w:r>
    </w:p>
    <w:bookmarkEnd w:id="65"/>
    <w:bookmarkStart w:name="z79" w:id="66"/>
    <w:p>
      <w:pPr>
        <w:spacing w:after="0"/>
        <w:ind w:left="0"/>
        <w:jc w:val="both"/>
      </w:pPr>
      <w:r>
        <w:rPr>
          <w:rFonts w:ascii="Times New Roman"/>
          <w:b w:val="false"/>
          <w:i w:val="false"/>
          <w:color w:val="000000"/>
          <w:sz w:val="28"/>
        </w:rPr>
        <w:t>
      11. С учетом изменения застройки местности, открытия или закрытия промышленных предприятий, организации источников загрязнения, строительства и введения в действие новых дорог и дорожных развязок, возможен пересмотр мест размещения ПНЗ.</w:t>
      </w:r>
    </w:p>
    <w:bookmarkEnd w:id="66"/>
    <w:bookmarkStart w:name="z80" w:id="67"/>
    <w:p>
      <w:pPr>
        <w:spacing w:after="0"/>
        <w:ind w:left="0"/>
        <w:jc w:val="both"/>
      </w:pPr>
      <w:r>
        <w:rPr>
          <w:rFonts w:ascii="Times New Roman"/>
          <w:b w:val="false"/>
          <w:i w:val="false"/>
          <w:color w:val="000000"/>
          <w:sz w:val="28"/>
        </w:rPr>
        <w:t>
      12. Уполномоченная организация:</w:t>
      </w:r>
    </w:p>
    <w:bookmarkEnd w:id="67"/>
    <w:bookmarkStart w:name="z81" w:id="68"/>
    <w:p>
      <w:pPr>
        <w:spacing w:after="0"/>
        <w:ind w:left="0"/>
        <w:jc w:val="both"/>
      </w:pPr>
      <w:r>
        <w:rPr>
          <w:rFonts w:ascii="Times New Roman"/>
          <w:b w:val="false"/>
          <w:i w:val="false"/>
          <w:color w:val="000000"/>
          <w:sz w:val="28"/>
        </w:rPr>
        <w:t xml:space="preserve">
      заключает соглашения (меморандумы) о сотрудничестве с производителями информации о состоянии качества атмосферного воздуха; </w:t>
      </w:r>
    </w:p>
    <w:bookmarkEnd w:id="68"/>
    <w:bookmarkStart w:name="z82" w:id="69"/>
    <w:p>
      <w:pPr>
        <w:spacing w:after="0"/>
        <w:ind w:left="0"/>
        <w:jc w:val="both"/>
      </w:pPr>
      <w:r>
        <w:rPr>
          <w:rFonts w:ascii="Times New Roman"/>
          <w:b w:val="false"/>
          <w:i w:val="false"/>
          <w:color w:val="000000"/>
          <w:sz w:val="28"/>
        </w:rPr>
        <w:t>
      формирует базу данных ПНЗ с применением геоинформационных систем (ГИС) и обеспечивает открытый доступ населению к указанной базе данных;</w:t>
      </w:r>
    </w:p>
    <w:bookmarkEnd w:id="69"/>
    <w:bookmarkStart w:name="z83" w:id="70"/>
    <w:p>
      <w:pPr>
        <w:spacing w:after="0"/>
        <w:ind w:left="0"/>
        <w:jc w:val="both"/>
      </w:pPr>
      <w:r>
        <w:rPr>
          <w:rFonts w:ascii="Times New Roman"/>
          <w:b w:val="false"/>
          <w:i w:val="false"/>
          <w:color w:val="000000"/>
          <w:sz w:val="28"/>
        </w:rPr>
        <w:t>
      обеспечивает исполнение требований настоящих Правил юридическими лицами, индивидуальными предпринимателями, осуществляющими производство информации о состоянии загрязнения окружающей среды;</w:t>
      </w:r>
    </w:p>
    <w:bookmarkEnd w:id="70"/>
    <w:bookmarkStart w:name="z84" w:id="71"/>
    <w:p>
      <w:pPr>
        <w:spacing w:after="0"/>
        <w:ind w:left="0"/>
        <w:jc w:val="both"/>
      </w:pPr>
      <w:r>
        <w:rPr>
          <w:rFonts w:ascii="Times New Roman"/>
          <w:b w:val="false"/>
          <w:i w:val="false"/>
          <w:color w:val="000000"/>
          <w:sz w:val="28"/>
        </w:rPr>
        <w:t>
      обеспечивает трансляцию информации о состоянии качества атмосферного воздуха в режиме реального времени и доступ общественности к данной информации через онлайн-платформы и мобильные приложения;</w:t>
      </w:r>
    </w:p>
    <w:bookmarkEnd w:id="71"/>
    <w:bookmarkStart w:name="z85" w:id="72"/>
    <w:p>
      <w:pPr>
        <w:spacing w:after="0"/>
        <w:ind w:left="0"/>
        <w:jc w:val="both"/>
      </w:pPr>
      <w:r>
        <w:rPr>
          <w:rFonts w:ascii="Times New Roman"/>
          <w:b w:val="false"/>
          <w:i w:val="false"/>
          <w:color w:val="000000"/>
          <w:sz w:val="28"/>
        </w:rPr>
        <w:t>
      обеспечивает интеграцию информации о состоянии качества атмосферного воздуха с Цифровым объектом;</w:t>
      </w:r>
    </w:p>
    <w:bookmarkEnd w:id="72"/>
    <w:bookmarkStart w:name="z86" w:id="73"/>
    <w:p>
      <w:pPr>
        <w:spacing w:after="0"/>
        <w:ind w:left="0"/>
        <w:jc w:val="both"/>
      </w:pPr>
      <w:r>
        <w:rPr>
          <w:rFonts w:ascii="Times New Roman"/>
          <w:b w:val="false"/>
          <w:i w:val="false"/>
          <w:color w:val="000000"/>
          <w:sz w:val="28"/>
        </w:rPr>
        <w:t>
      обеспечивает исполнение мероприятий по защите атмосферного воздуха на периоды НМУ при выявлении уровней загрязнения воздуха, оказывающих угрозу здоровью населения;</w:t>
      </w:r>
    </w:p>
    <w:bookmarkEnd w:id="73"/>
    <w:bookmarkStart w:name="z87" w:id="74"/>
    <w:p>
      <w:pPr>
        <w:spacing w:after="0"/>
        <w:ind w:left="0"/>
        <w:jc w:val="both"/>
      </w:pPr>
      <w:r>
        <w:rPr>
          <w:rFonts w:ascii="Times New Roman"/>
          <w:b w:val="false"/>
          <w:i w:val="false"/>
          <w:color w:val="000000"/>
          <w:sz w:val="28"/>
        </w:rPr>
        <w:t>
      публикует ежемесячные отчеты о состоянии атмосферного воздуха на официальном сайте акимата города Алматы и в Цифровом объекте;</w:t>
      </w:r>
    </w:p>
    <w:bookmarkEnd w:id="74"/>
    <w:bookmarkStart w:name="z88" w:id="75"/>
    <w:p>
      <w:pPr>
        <w:spacing w:after="0"/>
        <w:ind w:left="0"/>
        <w:jc w:val="both"/>
      </w:pPr>
      <w:r>
        <w:rPr>
          <w:rFonts w:ascii="Times New Roman"/>
          <w:b w:val="false"/>
          <w:i w:val="false"/>
          <w:color w:val="000000"/>
          <w:sz w:val="28"/>
        </w:rPr>
        <w:t>
      привлекается уполномоченными органами для проведения внеплановых проверок соблюдения специальных экологических требований в отношении объектов всех категорий на основании жалоб физических и юридических лиц;</w:t>
      </w:r>
    </w:p>
    <w:bookmarkEnd w:id="75"/>
    <w:bookmarkStart w:name="z89" w:id="76"/>
    <w:p>
      <w:pPr>
        <w:spacing w:after="0"/>
        <w:ind w:left="0"/>
        <w:jc w:val="both"/>
      </w:pPr>
      <w:r>
        <w:rPr>
          <w:rFonts w:ascii="Times New Roman"/>
          <w:b w:val="false"/>
          <w:i w:val="false"/>
          <w:color w:val="000000"/>
          <w:sz w:val="28"/>
        </w:rPr>
        <w:t xml:space="preserve">
      проводит оценку воздействия на предмет достижения показателей в соответствии с пунктами 13, 14 и 15 настоящих Правил. </w:t>
      </w:r>
    </w:p>
    <w:bookmarkEnd w:id="76"/>
    <w:bookmarkStart w:name="z90" w:id="77"/>
    <w:p>
      <w:pPr>
        <w:spacing w:after="0"/>
        <w:ind w:left="0"/>
        <w:jc w:val="both"/>
      </w:pPr>
      <w:r>
        <w:rPr>
          <w:rFonts w:ascii="Times New Roman"/>
          <w:b w:val="false"/>
          <w:i w:val="false"/>
          <w:color w:val="000000"/>
          <w:sz w:val="28"/>
        </w:rPr>
        <w:t>
      13. Показатели сокращения загрязнения воздуха:</w:t>
      </w:r>
    </w:p>
    <w:bookmarkEnd w:id="77"/>
    <w:bookmarkStart w:name="z91" w:id="78"/>
    <w:p>
      <w:pPr>
        <w:spacing w:after="0"/>
        <w:ind w:left="0"/>
        <w:jc w:val="both"/>
      </w:pPr>
      <w:r>
        <w:rPr>
          <w:rFonts w:ascii="Times New Roman"/>
          <w:b w:val="false"/>
          <w:i w:val="false"/>
          <w:color w:val="000000"/>
          <w:sz w:val="28"/>
        </w:rPr>
        <w:t>
      1) уровень концентрации загрязняющих веществ: изменение концентрации PM 2.5, PM 10, NOx, Sox и других вредных веществ в воздухе;</w:t>
      </w:r>
    </w:p>
    <w:bookmarkEnd w:id="78"/>
    <w:bookmarkStart w:name="z92" w:id="79"/>
    <w:p>
      <w:pPr>
        <w:spacing w:after="0"/>
        <w:ind w:left="0"/>
        <w:jc w:val="both"/>
      </w:pPr>
      <w:r>
        <w:rPr>
          <w:rFonts w:ascii="Times New Roman"/>
          <w:b w:val="false"/>
          <w:i w:val="false"/>
          <w:color w:val="000000"/>
          <w:sz w:val="28"/>
        </w:rPr>
        <w:t>
      2) снижение выбросов автотранспортных средств: расчетное количество выбросов от автотранспортных средств до и после внедрения Зоны;</w:t>
      </w:r>
    </w:p>
    <w:bookmarkEnd w:id="79"/>
    <w:bookmarkStart w:name="z93" w:id="80"/>
    <w:p>
      <w:pPr>
        <w:spacing w:after="0"/>
        <w:ind w:left="0"/>
        <w:jc w:val="both"/>
      </w:pPr>
      <w:r>
        <w:rPr>
          <w:rFonts w:ascii="Times New Roman"/>
          <w:b w:val="false"/>
          <w:i w:val="false"/>
          <w:color w:val="000000"/>
          <w:sz w:val="28"/>
        </w:rPr>
        <w:t>
      3) частота превышения предельно допустимых концентраций: количество дней в году, когда концентрация загрязняющих веществ превышает допустимые нормы.</w:t>
      </w:r>
    </w:p>
    <w:bookmarkEnd w:id="80"/>
    <w:bookmarkStart w:name="z94" w:id="81"/>
    <w:p>
      <w:pPr>
        <w:spacing w:after="0"/>
        <w:ind w:left="0"/>
        <w:jc w:val="both"/>
      </w:pPr>
      <w:r>
        <w:rPr>
          <w:rFonts w:ascii="Times New Roman"/>
          <w:b w:val="false"/>
          <w:i w:val="false"/>
          <w:color w:val="000000"/>
          <w:sz w:val="28"/>
        </w:rPr>
        <w:t>
      14. Показатели развития транспортной системы и устойчивых видов транспорта:</w:t>
      </w:r>
    </w:p>
    <w:bookmarkEnd w:id="81"/>
    <w:bookmarkStart w:name="z95" w:id="82"/>
    <w:p>
      <w:pPr>
        <w:spacing w:after="0"/>
        <w:ind w:left="0"/>
        <w:jc w:val="both"/>
      </w:pPr>
      <w:r>
        <w:rPr>
          <w:rFonts w:ascii="Times New Roman"/>
          <w:b w:val="false"/>
          <w:i w:val="false"/>
          <w:color w:val="000000"/>
          <w:sz w:val="28"/>
        </w:rPr>
        <w:t>
      1) увеличение доли автотранспортных средств с низким уровнем выбросов электромобилей, гибридных автомобилей и других видов (в разрезе личного и коммерческого автотранспорта);</w:t>
      </w:r>
    </w:p>
    <w:bookmarkEnd w:id="82"/>
    <w:bookmarkStart w:name="z96" w:id="83"/>
    <w:p>
      <w:pPr>
        <w:spacing w:after="0"/>
        <w:ind w:left="0"/>
        <w:jc w:val="both"/>
      </w:pPr>
      <w:r>
        <w:rPr>
          <w:rFonts w:ascii="Times New Roman"/>
          <w:b w:val="false"/>
          <w:i w:val="false"/>
          <w:color w:val="000000"/>
          <w:sz w:val="28"/>
        </w:rPr>
        <w:t>
      2) увеличение доли поездок на общественном транспорте; развитие сети маршрутов и увеличение количества пассажиров;</w:t>
      </w:r>
    </w:p>
    <w:bookmarkEnd w:id="83"/>
    <w:bookmarkStart w:name="z97" w:id="84"/>
    <w:p>
      <w:pPr>
        <w:spacing w:after="0"/>
        <w:ind w:left="0"/>
        <w:jc w:val="both"/>
      </w:pPr>
      <w:r>
        <w:rPr>
          <w:rFonts w:ascii="Times New Roman"/>
          <w:b w:val="false"/>
          <w:i w:val="false"/>
          <w:color w:val="000000"/>
          <w:sz w:val="28"/>
        </w:rPr>
        <w:t>
      3) снижение доли поездок на личных автомобилях;</w:t>
      </w:r>
    </w:p>
    <w:bookmarkEnd w:id="84"/>
    <w:bookmarkStart w:name="z98" w:id="85"/>
    <w:p>
      <w:pPr>
        <w:spacing w:after="0"/>
        <w:ind w:left="0"/>
        <w:jc w:val="both"/>
      </w:pPr>
      <w:r>
        <w:rPr>
          <w:rFonts w:ascii="Times New Roman"/>
          <w:b w:val="false"/>
          <w:i w:val="false"/>
          <w:color w:val="000000"/>
          <w:sz w:val="28"/>
        </w:rPr>
        <w:t>
      4) увеличение протяженности сети велодорожек и инфраструктуры для пешеходов и иных видов альтернативного транспорта;</w:t>
      </w:r>
    </w:p>
    <w:bookmarkEnd w:id="85"/>
    <w:bookmarkStart w:name="z99" w:id="86"/>
    <w:p>
      <w:pPr>
        <w:spacing w:after="0"/>
        <w:ind w:left="0"/>
        <w:jc w:val="both"/>
      </w:pPr>
      <w:r>
        <w:rPr>
          <w:rFonts w:ascii="Times New Roman"/>
          <w:b w:val="false"/>
          <w:i w:val="false"/>
          <w:color w:val="000000"/>
          <w:sz w:val="28"/>
        </w:rPr>
        <w:t>
      5) снижение количества автотранспорта с превышением показателей по выбросам, выявленного на дорожной сети, при технических осмотрах и обследованиях, а также на экологических постах;</w:t>
      </w:r>
    </w:p>
    <w:bookmarkEnd w:id="86"/>
    <w:bookmarkStart w:name="z100" w:id="87"/>
    <w:p>
      <w:pPr>
        <w:spacing w:after="0"/>
        <w:ind w:left="0"/>
        <w:jc w:val="both"/>
      </w:pPr>
      <w:r>
        <w:rPr>
          <w:rFonts w:ascii="Times New Roman"/>
          <w:b w:val="false"/>
          <w:i w:val="false"/>
          <w:color w:val="000000"/>
          <w:sz w:val="28"/>
        </w:rPr>
        <w:t>
      6) снижение потребления дизельного топлива.</w:t>
      </w:r>
    </w:p>
    <w:bookmarkEnd w:id="87"/>
    <w:bookmarkStart w:name="z101" w:id="88"/>
    <w:p>
      <w:pPr>
        <w:spacing w:after="0"/>
        <w:ind w:left="0"/>
        <w:jc w:val="both"/>
      </w:pPr>
      <w:r>
        <w:rPr>
          <w:rFonts w:ascii="Times New Roman"/>
          <w:b w:val="false"/>
          <w:i w:val="false"/>
          <w:color w:val="000000"/>
          <w:sz w:val="28"/>
        </w:rPr>
        <w:t>
      15. Показатели здоровья населения:</w:t>
      </w:r>
    </w:p>
    <w:bookmarkEnd w:id="88"/>
    <w:bookmarkStart w:name="z102" w:id="89"/>
    <w:p>
      <w:pPr>
        <w:spacing w:after="0"/>
        <w:ind w:left="0"/>
        <w:jc w:val="both"/>
      </w:pPr>
      <w:r>
        <w:rPr>
          <w:rFonts w:ascii="Times New Roman"/>
          <w:b w:val="false"/>
          <w:i w:val="false"/>
          <w:color w:val="000000"/>
          <w:sz w:val="28"/>
        </w:rPr>
        <w:t>
      1) снижение заболеваемости: уменьшение случаев заболеваний, связанных с загрязнением воздуха, таких как астма, бронхит и сердечно-сосудистые заболевания;</w:t>
      </w:r>
    </w:p>
    <w:bookmarkEnd w:id="89"/>
    <w:bookmarkStart w:name="z103" w:id="90"/>
    <w:p>
      <w:pPr>
        <w:spacing w:after="0"/>
        <w:ind w:left="0"/>
        <w:jc w:val="both"/>
      </w:pPr>
      <w:r>
        <w:rPr>
          <w:rFonts w:ascii="Times New Roman"/>
          <w:b w:val="false"/>
          <w:i w:val="false"/>
          <w:color w:val="000000"/>
          <w:sz w:val="28"/>
        </w:rPr>
        <w:t>
      2) продолжительность жизни: изменение средней продолжительности жизни населения в Зоне;</w:t>
      </w:r>
    </w:p>
    <w:bookmarkEnd w:id="90"/>
    <w:bookmarkStart w:name="z104" w:id="91"/>
    <w:p>
      <w:pPr>
        <w:spacing w:after="0"/>
        <w:ind w:left="0"/>
        <w:jc w:val="both"/>
      </w:pPr>
      <w:r>
        <w:rPr>
          <w:rFonts w:ascii="Times New Roman"/>
          <w:b w:val="false"/>
          <w:i w:val="false"/>
          <w:color w:val="000000"/>
          <w:sz w:val="28"/>
        </w:rPr>
        <w:t>
      3) качество жизни: оценка общего состояния здоровья и благополучия населения, включая физическое и психическое здоровье.</w:t>
      </w:r>
    </w:p>
    <w:bookmarkEnd w:id="91"/>
    <w:bookmarkStart w:name="z105" w:id="92"/>
    <w:p>
      <w:pPr>
        <w:spacing w:after="0"/>
        <w:ind w:left="0"/>
        <w:jc w:val="both"/>
      </w:pPr>
      <w:r>
        <w:rPr>
          <w:rFonts w:ascii="Times New Roman"/>
          <w:b w:val="false"/>
          <w:i w:val="false"/>
          <w:color w:val="000000"/>
          <w:sz w:val="28"/>
        </w:rPr>
        <w:t>
      16. При оценке воздействия учитываются применимые ограничения, географические масштабы, временные рамки, степень и, размеры ответственности за нарушение требований.</w:t>
      </w:r>
    </w:p>
    <w:bookmarkEnd w:id="92"/>
    <w:bookmarkStart w:name="z106" w:id="93"/>
    <w:p>
      <w:pPr>
        <w:spacing w:after="0"/>
        <w:ind w:left="0"/>
        <w:jc w:val="both"/>
      </w:pPr>
      <w:r>
        <w:rPr>
          <w:rFonts w:ascii="Times New Roman"/>
          <w:b w:val="false"/>
          <w:i w:val="false"/>
          <w:color w:val="000000"/>
          <w:sz w:val="28"/>
        </w:rPr>
        <w:t>
      17. Для проведения оценки воздействия уполномоченная организация осуществляет сбор данных в базовом году.</w:t>
      </w:r>
    </w:p>
    <w:bookmarkEnd w:id="93"/>
    <w:bookmarkStart w:name="z107" w:id="94"/>
    <w:p>
      <w:pPr>
        <w:spacing w:after="0"/>
        <w:ind w:left="0"/>
        <w:jc w:val="both"/>
      </w:pPr>
      <w:r>
        <w:rPr>
          <w:rFonts w:ascii="Times New Roman"/>
          <w:b w:val="false"/>
          <w:i w:val="false"/>
          <w:color w:val="000000"/>
          <w:sz w:val="28"/>
        </w:rPr>
        <w:t>
      Под базовым годом понимается точка отсчета, первый временной период в анализе, с которого начинается сравнение данных по следующим категориям:</w:t>
      </w:r>
    </w:p>
    <w:bookmarkEnd w:id="94"/>
    <w:bookmarkStart w:name="z108" w:id="95"/>
    <w:p>
      <w:pPr>
        <w:spacing w:after="0"/>
        <w:ind w:left="0"/>
        <w:jc w:val="both"/>
      </w:pPr>
      <w:r>
        <w:rPr>
          <w:rFonts w:ascii="Times New Roman"/>
          <w:b w:val="false"/>
          <w:i w:val="false"/>
          <w:color w:val="000000"/>
          <w:sz w:val="28"/>
        </w:rPr>
        <w:t>
      данные о составе автопарка города и транспортной системе, в том числе возраст автотранспортных средств города и агломерации, количество автотранспортных средств по экологическим классам, доля автотранспортных средств, соответствующих критериям Зоны, распределение автотранспортных средств по видам топлива и объемам его потребления, доступность общественного транспорта, данные о развитии инфраструктуры для общественного транспорта и немоторизированных передвижений и другие доступные для сбора и анализа изменения в транспортной системе города;</w:t>
      </w:r>
    </w:p>
    <w:bookmarkEnd w:id="95"/>
    <w:bookmarkStart w:name="z109" w:id="96"/>
    <w:p>
      <w:pPr>
        <w:spacing w:after="0"/>
        <w:ind w:left="0"/>
        <w:jc w:val="both"/>
      </w:pPr>
      <w:r>
        <w:rPr>
          <w:rFonts w:ascii="Times New Roman"/>
          <w:b w:val="false"/>
          <w:i w:val="false"/>
          <w:color w:val="000000"/>
          <w:sz w:val="28"/>
        </w:rPr>
        <w:t>
      данные о качестве воздуха, в том числе мониторинговые данные по показателям качества воздуха: мелкодисперсные частицы PM2,5 и PM10, диоксид азота NO2, диоксид серы SO2, озон O3, угарный газ CO, формальдегид, фенол, индекс качества воздуха, метеорологические данные, сезонные и суточные изменения уровня выбросов, количество превышений допустимых концентраций;</w:t>
      </w:r>
    </w:p>
    <w:bookmarkEnd w:id="96"/>
    <w:bookmarkStart w:name="z110" w:id="97"/>
    <w:p>
      <w:pPr>
        <w:spacing w:after="0"/>
        <w:ind w:left="0"/>
        <w:jc w:val="both"/>
      </w:pPr>
      <w:r>
        <w:rPr>
          <w:rFonts w:ascii="Times New Roman"/>
          <w:b w:val="false"/>
          <w:i w:val="false"/>
          <w:color w:val="000000"/>
          <w:sz w:val="28"/>
        </w:rPr>
        <w:t>
      демографические данные, в том числе данные переписи населения, численность и динамика социальных групп;</w:t>
      </w:r>
    </w:p>
    <w:bookmarkEnd w:id="97"/>
    <w:bookmarkStart w:name="z111" w:id="98"/>
    <w:p>
      <w:pPr>
        <w:spacing w:after="0"/>
        <w:ind w:left="0"/>
        <w:jc w:val="both"/>
      </w:pPr>
      <w:r>
        <w:rPr>
          <w:rFonts w:ascii="Times New Roman"/>
          <w:b w:val="false"/>
          <w:i w:val="false"/>
          <w:color w:val="000000"/>
          <w:sz w:val="28"/>
        </w:rPr>
        <w:t>
      данные о состоянии здоровья, в том числе медицинские данные о числе пациентов, состоящих на диспансерном учете с диагнозом хроническая обструктивная болезнь легких, экстренным обращениям и частоте госпитализации по диагнозу хроническая обструктивная болезнь легких;</w:t>
      </w:r>
    </w:p>
    <w:bookmarkEnd w:id="98"/>
    <w:bookmarkStart w:name="z112" w:id="99"/>
    <w:p>
      <w:pPr>
        <w:spacing w:after="0"/>
        <w:ind w:left="0"/>
        <w:jc w:val="both"/>
      </w:pPr>
      <w:r>
        <w:rPr>
          <w:rFonts w:ascii="Times New Roman"/>
          <w:b w:val="false"/>
          <w:i w:val="false"/>
          <w:color w:val="000000"/>
          <w:sz w:val="28"/>
        </w:rPr>
        <w:t>
      данные о деятельности субъектов предпринимательства (количество зарегистрированных субъектов, количество по категориям и типам объектов, количество трудоустроенного населения).</w:t>
      </w:r>
    </w:p>
    <w:bookmarkEnd w:id="99"/>
    <w:bookmarkStart w:name="z113" w:id="100"/>
    <w:p>
      <w:pPr>
        <w:spacing w:after="0"/>
        <w:ind w:left="0"/>
        <w:jc w:val="both"/>
      </w:pPr>
      <w:r>
        <w:rPr>
          <w:rFonts w:ascii="Times New Roman"/>
          <w:b w:val="false"/>
          <w:i w:val="false"/>
          <w:color w:val="000000"/>
          <w:sz w:val="28"/>
        </w:rPr>
        <w:t>
      18. Уполномоченная организация осуществляет сбор информации путем направления соответствующих запросов в адрес уполномоченных органов, производителей информации, а также путем использования информации из открытых источников.</w:t>
      </w:r>
    </w:p>
    <w:bookmarkEnd w:id="100"/>
    <w:bookmarkStart w:name="z114" w:id="101"/>
    <w:p>
      <w:pPr>
        <w:spacing w:after="0"/>
        <w:ind w:left="0"/>
        <w:jc w:val="both"/>
      </w:pPr>
      <w:r>
        <w:rPr>
          <w:rFonts w:ascii="Times New Roman"/>
          <w:b w:val="false"/>
          <w:i w:val="false"/>
          <w:color w:val="000000"/>
          <w:sz w:val="28"/>
        </w:rPr>
        <w:t>
      19. Оценка воздействия проводится для выявления потенциальных положительных и отрицательных экологических, социально-экономических, транспортных воздействий внедрения требований настоящих Правил, обеспечения максимальной эффективности Зоны с минимальными негативными последствиями, получения общественной поддержки, подготовки материалов для взаимодействия с заинтересованными сторонами, обеспечения справедливой реализации и анализа альтернативных решений, а также в целях поддержки процесса принятия решений при различных условиях реализации настоящих Правил.</w:t>
      </w:r>
    </w:p>
    <w:bookmarkEnd w:id="101"/>
    <w:bookmarkStart w:name="z115" w:id="102"/>
    <w:p>
      <w:pPr>
        <w:spacing w:after="0"/>
        <w:ind w:left="0"/>
        <w:jc w:val="left"/>
      </w:pPr>
      <w:r>
        <w:rPr>
          <w:rFonts w:ascii="Times New Roman"/>
          <w:b/>
          <w:i w:val="false"/>
          <w:color w:val="000000"/>
        </w:rPr>
        <w:t xml:space="preserve"> Параграф 2. Неблагоприятные метеорологические условия</w:t>
      </w:r>
    </w:p>
    <w:bookmarkEnd w:id="102"/>
    <w:bookmarkStart w:name="z116" w:id="103"/>
    <w:p>
      <w:pPr>
        <w:spacing w:after="0"/>
        <w:ind w:left="0"/>
        <w:jc w:val="both"/>
      </w:pPr>
      <w:r>
        <w:rPr>
          <w:rFonts w:ascii="Times New Roman"/>
          <w:b w:val="false"/>
          <w:i w:val="false"/>
          <w:color w:val="000000"/>
          <w:sz w:val="28"/>
        </w:rPr>
        <w:t>
      20. При фиксации повышенного уровня загрязнения атмосферного воздуха, а также установления прогноза, что метеорологические условия будут способствовать накоплению загрязняющих веществ в атмосфере города Алматы, уполномоченная организация размещает в Цифровом объекте информацию о наступлении НМУ соответствующей степени в соответствии приложением 1 к настоящим Правилам.</w:t>
      </w:r>
    </w:p>
    <w:bookmarkEnd w:id="103"/>
    <w:bookmarkStart w:name="z117" w:id="104"/>
    <w:p>
      <w:pPr>
        <w:spacing w:after="0"/>
        <w:ind w:left="0"/>
        <w:jc w:val="both"/>
      </w:pPr>
      <w:r>
        <w:rPr>
          <w:rFonts w:ascii="Times New Roman"/>
          <w:b w:val="false"/>
          <w:i w:val="false"/>
          <w:color w:val="000000"/>
          <w:sz w:val="28"/>
        </w:rPr>
        <w:t>
      21. Уполномоченная организация в течение часа с момента фиксации посредством официальных государственных порталов электронного документооборота, веб-портала "электронного правительства" и Цифрового объекта доводит информацию о возникновении НМУ до сведения акимата города Алматы, который обеспечивает незамедлительное распространение необходимой информации среди населения, а также вводит меры реагирования на период наступления НМУ с учетом положений, предусмотренных приложением 1 к настоящим Правилам.</w:t>
      </w:r>
    </w:p>
    <w:bookmarkEnd w:id="104"/>
    <w:bookmarkStart w:name="z118" w:id="105"/>
    <w:p>
      <w:pPr>
        <w:spacing w:after="0"/>
        <w:ind w:left="0"/>
        <w:jc w:val="both"/>
      </w:pPr>
      <w:r>
        <w:rPr>
          <w:rFonts w:ascii="Times New Roman"/>
          <w:b w:val="false"/>
          <w:i w:val="false"/>
          <w:color w:val="000000"/>
          <w:sz w:val="28"/>
        </w:rPr>
        <w:t>
      22. В периоды кратковременного загрязнения атмосферного воздуха, вызванного НМУ, юридические лица, индивидуальные предприниматели, имеющие стационарные источники выбросов на территории города Алматы, соблюдают временно введенные местным исполнительным органом города требования по снижению выбросов стационарных источников, предусмотренные приложением 1 к настоящим Правилам.</w:t>
      </w:r>
    </w:p>
    <w:bookmarkEnd w:id="105"/>
    <w:bookmarkStart w:name="z119" w:id="106"/>
    <w:p>
      <w:pPr>
        <w:spacing w:after="0"/>
        <w:ind w:left="0"/>
        <w:jc w:val="both"/>
      </w:pPr>
      <w:r>
        <w:rPr>
          <w:rFonts w:ascii="Times New Roman"/>
          <w:b w:val="false"/>
          <w:i w:val="false"/>
          <w:color w:val="000000"/>
          <w:sz w:val="28"/>
        </w:rPr>
        <w:t>
      23. Операторы объектов разрабатывают и принимают согласованные с Департаментом экологии по городу Алматы Комитета экологического регулирования и контроля Министерства экологии и природных ресурсов Республики Казахстан (далее – Департамент экологии по городу Алматы) меры реагирования на период наступления НМУ с учетом положений, предусмотренных приложением 1 к настоящим Правилам.</w:t>
      </w:r>
    </w:p>
    <w:bookmarkEnd w:id="106"/>
    <w:bookmarkStart w:name="z120" w:id="107"/>
    <w:p>
      <w:pPr>
        <w:spacing w:after="0"/>
        <w:ind w:left="0"/>
        <w:jc w:val="both"/>
      </w:pPr>
      <w:r>
        <w:rPr>
          <w:rFonts w:ascii="Times New Roman"/>
          <w:b w:val="false"/>
          <w:i w:val="false"/>
          <w:color w:val="000000"/>
          <w:sz w:val="28"/>
        </w:rPr>
        <w:t>
      24. Акимат города Алматы, наряду с информированием населения о НМУ, через свой официальный интернет-ресурс и иные средства массовой информации доводит до сведения населения рекомендации на период НМУ в соответствии с приложением 1 к настоящим Правилам.</w:t>
      </w:r>
    </w:p>
    <w:bookmarkEnd w:id="107"/>
    <w:bookmarkStart w:name="z121" w:id="108"/>
    <w:p>
      <w:pPr>
        <w:spacing w:after="0"/>
        <w:ind w:left="0"/>
        <w:jc w:val="both"/>
      </w:pPr>
      <w:r>
        <w:rPr>
          <w:rFonts w:ascii="Times New Roman"/>
          <w:b w:val="false"/>
          <w:i w:val="false"/>
          <w:color w:val="000000"/>
          <w:sz w:val="28"/>
        </w:rPr>
        <w:t>
      25. В рамках реализации функционала автоматизации алгоритмов, связанных с НМУ, в Цифровом объекте осуществляется:</w:t>
      </w:r>
    </w:p>
    <w:bookmarkEnd w:id="108"/>
    <w:bookmarkStart w:name="z122" w:id="109"/>
    <w:p>
      <w:pPr>
        <w:spacing w:after="0"/>
        <w:ind w:left="0"/>
        <w:jc w:val="both"/>
      </w:pPr>
      <w:r>
        <w:rPr>
          <w:rFonts w:ascii="Times New Roman"/>
          <w:b w:val="false"/>
          <w:i w:val="false"/>
          <w:color w:val="000000"/>
          <w:sz w:val="28"/>
        </w:rPr>
        <w:t>
      прогнозирование НМУ с использованием интеграции метеорологических данных, данных о выбросах и математических моделей;</w:t>
      </w:r>
    </w:p>
    <w:bookmarkEnd w:id="109"/>
    <w:bookmarkStart w:name="z123" w:id="110"/>
    <w:p>
      <w:pPr>
        <w:spacing w:after="0"/>
        <w:ind w:left="0"/>
        <w:jc w:val="both"/>
      </w:pPr>
      <w:r>
        <w:rPr>
          <w:rFonts w:ascii="Times New Roman"/>
          <w:b w:val="false"/>
          <w:i w:val="false"/>
          <w:color w:val="000000"/>
          <w:sz w:val="28"/>
        </w:rPr>
        <w:t>
      оповещение о наступлении НМУ и необходимости последующих действий физических и (или) юридических лиц всех форм собственности, государственных органов при НМУ, включая меры реагирования на период наступления НМУ с учетом положений, предусмотренных приложением 1 к настоящим Правилам.</w:t>
      </w:r>
    </w:p>
    <w:bookmarkEnd w:id="110"/>
    <w:bookmarkStart w:name="z124" w:id="111"/>
    <w:p>
      <w:pPr>
        <w:spacing w:after="0"/>
        <w:ind w:left="0"/>
        <w:jc w:val="both"/>
      </w:pPr>
      <w:r>
        <w:rPr>
          <w:rFonts w:ascii="Times New Roman"/>
          <w:b w:val="false"/>
          <w:i w:val="false"/>
          <w:color w:val="000000"/>
          <w:sz w:val="28"/>
        </w:rPr>
        <w:t>
      26. По разработанному плану действий акимата города Алматы регулируется транспортный поток на улицах города Алматы в периоды НМУ.</w:t>
      </w:r>
    </w:p>
    <w:bookmarkEnd w:id="111"/>
    <w:bookmarkStart w:name="z125" w:id="112"/>
    <w:p>
      <w:pPr>
        <w:spacing w:after="0"/>
        <w:ind w:left="0"/>
        <w:jc w:val="both"/>
      </w:pPr>
      <w:r>
        <w:rPr>
          <w:rFonts w:ascii="Times New Roman"/>
          <w:b w:val="false"/>
          <w:i w:val="false"/>
          <w:color w:val="000000"/>
          <w:sz w:val="28"/>
        </w:rPr>
        <w:t>
      27. Организациям дошкольного, среднего, технического и профессионального, послесреднего, высшего, дополнительного образования рекомендуется:</w:t>
      </w:r>
    </w:p>
    <w:bookmarkEnd w:id="112"/>
    <w:bookmarkStart w:name="z126" w:id="113"/>
    <w:p>
      <w:pPr>
        <w:spacing w:after="0"/>
        <w:ind w:left="0"/>
        <w:jc w:val="both"/>
      </w:pPr>
      <w:r>
        <w:rPr>
          <w:rFonts w:ascii="Times New Roman"/>
          <w:b w:val="false"/>
          <w:i w:val="false"/>
          <w:color w:val="000000"/>
          <w:sz w:val="28"/>
        </w:rPr>
        <w:t>
      проводить мониторинг качества воздуха внутри помещений с использованием мобильных датчиков;</w:t>
      </w:r>
    </w:p>
    <w:bookmarkEnd w:id="113"/>
    <w:bookmarkStart w:name="z127" w:id="114"/>
    <w:p>
      <w:pPr>
        <w:spacing w:after="0"/>
        <w:ind w:left="0"/>
        <w:jc w:val="both"/>
      </w:pPr>
      <w:r>
        <w:rPr>
          <w:rFonts w:ascii="Times New Roman"/>
          <w:b w:val="false"/>
          <w:i w:val="false"/>
          <w:color w:val="000000"/>
          <w:sz w:val="28"/>
        </w:rPr>
        <w:t>
      утвердить график проверки вентиляционных систем и проводить регулярную очистку и замену фильтров;</w:t>
      </w:r>
    </w:p>
    <w:bookmarkEnd w:id="114"/>
    <w:bookmarkStart w:name="z128" w:id="115"/>
    <w:p>
      <w:pPr>
        <w:spacing w:after="0"/>
        <w:ind w:left="0"/>
        <w:jc w:val="both"/>
      </w:pPr>
      <w:r>
        <w:rPr>
          <w:rFonts w:ascii="Times New Roman"/>
          <w:b w:val="false"/>
          <w:i w:val="false"/>
          <w:color w:val="000000"/>
          <w:sz w:val="28"/>
        </w:rPr>
        <w:t>
      размещать в зданиях памятки с рекомендациями на случай НМУ;</w:t>
      </w:r>
    </w:p>
    <w:bookmarkEnd w:id="115"/>
    <w:bookmarkStart w:name="z129" w:id="116"/>
    <w:p>
      <w:pPr>
        <w:spacing w:after="0"/>
        <w:ind w:left="0"/>
        <w:jc w:val="both"/>
      </w:pPr>
      <w:r>
        <w:rPr>
          <w:rFonts w:ascii="Times New Roman"/>
          <w:b w:val="false"/>
          <w:i w:val="false"/>
          <w:color w:val="000000"/>
          <w:sz w:val="28"/>
        </w:rPr>
        <w:t>
      проводить встречи с родителями и (или) учащимися для разъяснения действий во время НМУ;</w:t>
      </w:r>
    </w:p>
    <w:bookmarkEnd w:id="116"/>
    <w:bookmarkStart w:name="z130" w:id="117"/>
    <w:p>
      <w:pPr>
        <w:spacing w:after="0"/>
        <w:ind w:left="0"/>
        <w:jc w:val="both"/>
      </w:pPr>
      <w:r>
        <w:rPr>
          <w:rFonts w:ascii="Times New Roman"/>
          <w:b w:val="false"/>
          <w:i w:val="false"/>
          <w:color w:val="000000"/>
          <w:sz w:val="28"/>
        </w:rPr>
        <w:t>
      обеспечивать подготовку медицинского персонала к оказанию помощи при ухудшении состояния здоровья из-за НМУ;</w:t>
      </w:r>
    </w:p>
    <w:bookmarkEnd w:id="117"/>
    <w:bookmarkStart w:name="z131" w:id="118"/>
    <w:p>
      <w:pPr>
        <w:spacing w:after="0"/>
        <w:ind w:left="0"/>
        <w:jc w:val="both"/>
      </w:pPr>
      <w:r>
        <w:rPr>
          <w:rFonts w:ascii="Times New Roman"/>
          <w:b w:val="false"/>
          <w:i w:val="false"/>
          <w:color w:val="000000"/>
          <w:sz w:val="28"/>
        </w:rPr>
        <w:t>
      обеспечивать проведение лекций по оказанию первой помощи при отравлении загрязнҰнным воздухом;</w:t>
      </w:r>
    </w:p>
    <w:bookmarkEnd w:id="118"/>
    <w:bookmarkStart w:name="z132" w:id="119"/>
    <w:p>
      <w:pPr>
        <w:spacing w:after="0"/>
        <w:ind w:left="0"/>
        <w:jc w:val="both"/>
      </w:pPr>
      <w:r>
        <w:rPr>
          <w:rFonts w:ascii="Times New Roman"/>
          <w:b w:val="false"/>
          <w:i w:val="false"/>
          <w:color w:val="000000"/>
          <w:sz w:val="28"/>
        </w:rPr>
        <w:t>
      проводить регулярные осмотры детей медработниками.</w:t>
      </w:r>
    </w:p>
    <w:bookmarkEnd w:id="119"/>
    <w:bookmarkStart w:name="z133" w:id="120"/>
    <w:p>
      <w:pPr>
        <w:spacing w:after="0"/>
        <w:ind w:left="0"/>
        <w:jc w:val="both"/>
      </w:pPr>
      <w:r>
        <w:rPr>
          <w:rFonts w:ascii="Times New Roman"/>
          <w:b w:val="false"/>
          <w:i w:val="false"/>
          <w:color w:val="000000"/>
          <w:sz w:val="28"/>
        </w:rPr>
        <w:t>
      28. Организациям дошкольного, среднего, технического и профессионального, послесреднего, высшего, дополнительного образования в период НМУ рекомендуется:</w:t>
      </w:r>
    </w:p>
    <w:bookmarkEnd w:id="120"/>
    <w:bookmarkStart w:name="z134" w:id="121"/>
    <w:p>
      <w:pPr>
        <w:spacing w:after="0"/>
        <w:ind w:left="0"/>
        <w:jc w:val="both"/>
      </w:pPr>
      <w:r>
        <w:rPr>
          <w:rFonts w:ascii="Times New Roman"/>
          <w:b w:val="false"/>
          <w:i w:val="false"/>
          <w:color w:val="000000"/>
          <w:sz w:val="28"/>
        </w:rPr>
        <w:t>
      не проводить занятия, уроки, тренировки, спортивные мероприятия на открытом воздухе, максимально сократить время пребывания учащихся на улице;</w:t>
      </w:r>
    </w:p>
    <w:bookmarkEnd w:id="121"/>
    <w:bookmarkStart w:name="z135" w:id="122"/>
    <w:p>
      <w:pPr>
        <w:spacing w:after="0"/>
        <w:ind w:left="0"/>
        <w:jc w:val="both"/>
      </w:pPr>
      <w:r>
        <w:rPr>
          <w:rFonts w:ascii="Times New Roman"/>
          <w:b w:val="false"/>
          <w:i w:val="false"/>
          <w:color w:val="000000"/>
          <w:sz w:val="28"/>
        </w:rPr>
        <w:t>
      обеспечить раздачу одноразовых или многоразовых масок детям и учащимся;</w:t>
      </w:r>
    </w:p>
    <w:bookmarkEnd w:id="122"/>
    <w:bookmarkStart w:name="z136" w:id="123"/>
    <w:p>
      <w:pPr>
        <w:spacing w:after="0"/>
        <w:ind w:left="0"/>
        <w:jc w:val="both"/>
      </w:pPr>
      <w:r>
        <w:rPr>
          <w:rFonts w:ascii="Times New Roman"/>
          <w:b w:val="false"/>
          <w:i w:val="false"/>
          <w:color w:val="000000"/>
          <w:sz w:val="28"/>
        </w:rPr>
        <w:t xml:space="preserve">
      29. Организациям дошкольного, среднего, технического и профессионального, послесреднего, высшего, дополнительного образования в период НМУ третьей степени дополнительно рекомендуется: </w:t>
      </w:r>
    </w:p>
    <w:bookmarkEnd w:id="123"/>
    <w:bookmarkStart w:name="z137" w:id="124"/>
    <w:p>
      <w:pPr>
        <w:spacing w:after="0"/>
        <w:ind w:left="0"/>
        <w:jc w:val="both"/>
      </w:pPr>
      <w:r>
        <w:rPr>
          <w:rFonts w:ascii="Times New Roman"/>
          <w:b w:val="false"/>
          <w:i w:val="false"/>
          <w:color w:val="000000"/>
          <w:sz w:val="28"/>
        </w:rPr>
        <w:t>
      организовать горячую линию технической поддержки учащихся и их родителей по правилам поведения в период НМУ третьей степени;</w:t>
      </w:r>
    </w:p>
    <w:bookmarkEnd w:id="124"/>
    <w:bookmarkStart w:name="z138" w:id="125"/>
    <w:p>
      <w:pPr>
        <w:spacing w:after="0"/>
        <w:ind w:left="0"/>
        <w:jc w:val="both"/>
      </w:pPr>
      <w:r>
        <w:rPr>
          <w:rFonts w:ascii="Times New Roman"/>
          <w:b w:val="false"/>
          <w:i w:val="false"/>
          <w:color w:val="000000"/>
          <w:sz w:val="28"/>
        </w:rPr>
        <w:t>
      объяснять учащимся и родителям правила поведения и организации процесса в онлайн-режиме;</w:t>
      </w:r>
    </w:p>
    <w:bookmarkEnd w:id="125"/>
    <w:bookmarkStart w:name="z139" w:id="126"/>
    <w:p>
      <w:pPr>
        <w:spacing w:after="0"/>
        <w:ind w:left="0"/>
        <w:jc w:val="both"/>
      </w:pPr>
      <w:r>
        <w:rPr>
          <w:rFonts w:ascii="Times New Roman"/>
          <w:b w:val="false"/>
          <w:i w:val="false"/>
          <w:color w:val="000000"/>
          <w:sz w:val="28"/>
        </w:rPr>
        <w:t>
      поддерживать постоянную связь с родителями для отслеживания состояния здоровья детей.</w:t>
      </w:r>
    </w:p>
    <w:bookmarkEnd w:id="126"/>
    <w:bookmarkStart w:name="z140" w:id="127"/>
    <w:p>
      <w:pPr>
        <w:spacing w:after="0"/>
        <w:ind w:left="0"/>
        <w:jc w:val="both"/>
      </w:pPr>
      <w:r>
        <w:rPr>
          <w:rFonts w:ascii="Times New Roman"/>
          <w:b w:val="false"/>
          <w:i w:val="false"/>
          <w:color w:val="000000"/>
          <w:sz w:val="28"/>
        </w:rPr>
        <w:t>
      30. Акиматом города Алматы организовываются и проводятся регулярные учения по мерам реагирования на период наступления НМУ.</w:t>
      </w:r>
    </w:p>
    <w:bookmarkEnd w:id="127"/>
    <w:bookmarkStart w:name="z141" w:id="128"/>
    <w:p>
      <w:pPr>
        <w:spacing w:after="0"/>
        <w:ind w:left="0"/>
        <w:jc w:val="left"/>
      </w:pPr>
      <w:r>
        <w:rPr>
          <w:rFonts w:ascii="Times New Roman"/>
          <w:b/>
          <w:i w:val="false"/>
          <w:color w:val="000000"/>
        </w:rPr>
        <w:t xml:space="preserve"> Глава 2. Регулирование отдельных вопросов эксплуатации автотранспортных средств</w:t>
      </w:r>
    </w:p>
    <w:bookmarkEnd w:id="128"/>
    <w:bookmarkStart w:name="z142" w:id="129"/>
    <w:p>
      <w:pPr>
        <w:spacing w:after="0"/>
        <w:ind w:left="0"/>
        <w:jc w:val="both"/>
      </w:pPr>
      <w:r>
        <w:rPr>
          <w:rFonts w:ascii="Times New Roman"/>
          <w:b w:val="false"/>
          <w:i w:val="false"/>
          <w:color w:val="000000"/>
          <w:sz w:val="28"/>
        </w:rPr>
        <w:t>
      31. Развитие общественного транспорта, увеличение и постоянное обновление парка и инфраструктуры городского общественного транспорта являются одним из приоритетных направлений деятельности по охране атмосферного воздуха города Алматы.</w:t>
      </w:r>
    </w:p>
    <w:bookmarkEnd w:id="129"/>
    <w:bookmarkStart w:name="z143" w:id="130"/>
    <w:p>
      <w:pPr>
        <w:spacing w:after="0"/>
        <w:ind w:left="0"/>
        <w:jc w:val="both"/>
      </w:pPr>
      <w:r>
        <w:rPr>
          <w:rFonts w:ascii="Times New Roman"/>
          <w:b w:val="false"/>
          <w:i w:val="false"/>
          <w:color w:val="000000"/>
          <w:sz w:val="28"/>
        </w:rPr>
        <w:t>
      32. Акиматом города Алматы реализуются меры экономического стимулирования обновления автомобильного парка города Алматы (далее – Меры).</w:t>
      </w:r>
    </w:p>
    <w:bookmarkEnd w:id="130"/>
    <w:bookmarkStart w:name="z144" w:id="131"/>
    <w:p>
      <w:pPr>
        <w:spacing w:after="0"/>
        <w:ind w:left="0"/>
        <w:jc w:val="both"/>
      </w:pPr>
      <w:r>
        <w:rPr>
          <w:rFonts w:ascii="Times New Roman"/>
          <w:b w:val="false"/>
          <w:i w:val="false"/>
          <w:color w:val="000000"/>
          <w:sz w:val="28"/>
        </w:rPr>
        <w:t>
      33. Автотранспортные средства, зарегистрированные на территории города Алматы до 1 сентября 2025 года, выкупаются для последующей утилизации в рамках Мер, предусматривающих помимо прочего выкуп автотранспортных средств низких экологических классов за счет средств местного бюджета.</w:t>
      </w:r>
    </w:p>
    <w:bookmarkEnd w:id="131"/>
    <w:bookmarkStart w:name="z145" w:id="132"/>
    <w:p>
      <w:pPr>
        <w:spacing w:after="0"/>
        <w:ind w:left="0"/>
        <w:jc w:val="both"/>
      </w:pPr>
      <w:r>
        <w:rPr>
          <w:rFonts w:ascii="Times New Roman"/>
          <w:b w:val="false"/>
          <w:i w:val="false"/>
          <w:color w:val="000000"/>
          <w:sz w:val="28"/>
        </w:rPr>
        <w:t>
      34. Для целей реализации Мер, акиматом города Алматы устанавливается цена за выкуп автотранспортных средств на соответствующий год по перечню, утвержденному соответствующим постановлением акимата города Алматы.</w:t>
      </w:r>
    </w:p>
    <w:bookmarkEnd w:id="132"/>
    <w:bookmarkStart w:name="z146" w:id="133"/>
    <w:p>
      <w:pPr>
        <w:spacing w:after="0"/>
        <w:ind w:left="0"/>
        <w:jc w:val="both"/>
      </w:pPr>
      <w:r>
        <w:rPr>
          <w:rFonts w:ascii="Times New Roman"/>
          <w:b w:val="false"/>
          <w:i w:val="false"/>
          <w:color w:val="000000"/>
          <w:sz w:val="28"/>
        </w:rPr>
        <w:t>
      35. Выкупу подлежат автотранспортные средства, находящиеся в эксплуатации, которые прибыли на пункты выкупа своим ходом.</w:t>
      </w:r>
    </w:p>
    <w:bookmarkEnd w:id="133"/>
    <w:bookmarkStart w:name="z147" w:id="134"/>
    <w:p>
      <w:pPr>
        <w:spacing w:after="0"/>
        <w:ind w:left="0"/>
        <w:jc w:val="both"/>
      </w:pPr>
      <w:r>
        <w:rPr>
          <w:rFonts w:ascii="Times New Roman"/>
          <w:b w:val="false"/>
          <w:i w:val="false"/>
          <w:color w:val="000000"/>
          <w:sz w:val="28"/>
        </w:rPr>
        <w:t>
      36. Применяются дополнительные Меры, включая скидки на приобретение новых автотранспортных средств, предоставление бесплатных проездных на пользование общественным транспортом и другие меры.</w:t>
      </w:r>
    </w:p>
    <w:bookmarkEnd w:id="134"/>
    <w:bookmarkStart w:name="z148" w:id="135"/>
    <w:p>
      <w:pPr>
        <w:spacing w:after="0"/>
        <w:ind w:left="0"/>
        <w:jc w:val="both"/>
      </w:pPr>
      <w:r>
        <w:rPr>
          <w:rFonts w:ascii="Times New Roman"/>
          <w:b w:val="false"/>
          <w:i w:val="false"/>
          <w:color w:val="000000"/>
          <w:sz w:val="28"/>
        </w:rPr>
        <w:t>
      37. Акиматом города Алматы реализуются меры, направленные на развитие электротранспорта.</w:t>
      </w:r>
    </w:p>
    <w:bookmarkEnd w:id="135"/>
    <w:bookmarkStart w:name="z149" w:id="136"/>
    <w:p>
      <w:pPr>
        <w:spacing w:after="0"/>
        <w:ind w:left="0"/>
        <w:jc w:val="both"/>
      </w:pPr>
      <w:r>
        <w:rPr>
          <w:rFonts w:ascii="Times New Roman"/>
          <w:b w:val="false"/>
          <w:i w:val="false"/>
          <w:color w:val="000000"/>
          <w:sz w:val="28"/>
        </w:rPr>
        <w:t>
      38. Коммунальные и частные автопарки города Алматы оборудуют эксплуатируемые единицы подвижного состава на двигателях внутреннего сгорания (далее - ДВС) автономными отопительными системами или электрическими автомобильными подогревателями.</w:t>
      </w:r>
    </w:p>
    <w:bookmarkEnd w:id="136"/>
    <w:bookmarkStart w:name="z150" w:id="137"/>
    <w:p>
      <w:pPr>
        <w:spacing w:after="0"/>
        <w:ind w:left="0"/>
        <w:jc w:val="both"/>
      </w:pPr>
      <w:r>
        <w:rPr>
          <w:rFonts w:ascii="Times New Roman"/>
          <w:b w:val="false"/>
          <w:i w:val="false"/>
          <w:color w:val="000000"/>
          <w:sz w:val="28"/>
        </w:rPr>
        <w:t>
      39. Коммунальные и частные автопарки города Алматы, в соответствии с требованиями СТ РК 1433-2023 "Транспорт дорожный. Выбросы загрязняющих веществ с отработавшими газами автотранспортных средств в атмосферный воздух. Нормы и методы", осуществляют внутренний ежемесячный (ежеквартальный) экологический контроль автотранспортных средств на ДВС, включающий:</w:t>
      </w:r>
    </w:p>
    <w:bookmarkEnd w:id="137"/>
    <w:bookmarkStart w:name="z151" w:id="138"/>
    <w:p>
      <w:pPr>
        <w:spacing w:after="0"/>
        <w:ind w:left="0"/>
        <w:jc w:val="both"/>
      </w:pPr>
      <w:r>
        <w:rPr>
          <w:rFonts w:ascii="Times New Roman"/>
          <w:b w:val="false"/>
          <w:i w:val="false"/>
          <w:color w:val="000000"/>
          <w:sz w:val="28"/>
        </w:rPr>
        <w:t>
      1) измерения содержания угарного газа (CO), углеводородов (СH) и оксидов азота (NОx) для автобусов с двигателями с принудительной системой зажигания (на бензине и газе), с предоставлением отчетности в уполномоченную организацию;</w:t>
      </w:r>
    </w:p>
    <w:bookmarkEnd w:id="138"/>
    <w:bookmarkStart w:name="z152" w:id="139"/>
    <w:p>
      <w:pPr>
        <w:spacing w:after="0"/>
        <w:ind w:left="0"/>
        <w:jc w:val="both"/>
      </w:pPr>
      <w:r>
        <w:rPr>
          <w:rFonts w:ascii="Times New Roman"/>
          <w:b w:val="false"/>
          <w:i w:val="false"/>
          <w:color w:val="000000"/>
          <w:sz w:val="28"/>
        </w:rPr>
        <w:t>
      2) измерения показателей дымности для автобусов с двигателями с воспламенением от сжатия (на дизельном топливе) с предоставлением отчетности в уполномоченную организацию;</w:t>
      </w:r>
    </w:p>
    <w:bookmarkEnd w:id="139"/>
    <w:bookmarkStart w:name="z153" w:id="140"/>
    <w:p>
      <w:pPr>
        <w:spacing w:after="0"/>
        <w:ind w:left="0"/>
        <w:jc w:val="both"/>
      </w:pPr>
      <w:r>
        <w:rPr>
          <w:rFonts w:ascii="Times New Roman"/>
          <w:b w:val="false"/>
          <w:i w:val="false"/>
          <w:color w:val="000000"/>
          <w:sz w:val="28"/>
        </w:rPr>
        <w:t>
      3) ведение учета состояния, обслуживания и срока эксплуатации систем и устройств, обеспечивающих снижение объемов загрязняющих выбросов, в том числе электронных блоков управления двигателем, кислородных датчиков, каталитических и селективных нейтрализаторов, систем вентиляции картера, двигателя, систем рециркуляции отработавших газов, систем улавливания паров, топлива, сажевых фильтров с предоставлением ежемесячной отчетности в уполномоченную организацию;</w:t>
      </w:r>
    </w:p>
    <w:bookmarkEnd w:id="140"/>
    <w:bookmarkStart w:name="z154" w:id="141"/>
    <w:p>
      <w:pPr>
        <w:spacing w:after="0"/>
        <w:ind w:left="0"/>
        <w:jc w:val="both"/>
      </w:pPr>
      <w:r>
        <w:rPr>
          <w:rFonts w:ascii="Times New Roman"/>
          <w:b w:val="false"/>
          <w:i w:val="false"/>
          <w:color w:val="000000"/>
          <w:sz w:val="28"/>
        </w:rPr>
        <w:t>
      4) ведение учета состояния, обслуживания и срока эксплуатации автономных отопительных систем и электрических автомобильных подогревателей с предоставлением ежемесячной отчетности в уполномоченную организацию.</w:t>
      </w:r>
    </w:p>
    <w:bookmarkEnd w:id="141"/>
    <w:bookmarkStart w:name="z155" w:id="142"/>
    <w:p>
      <w:pPr>
        <w:spacing w:after="0"/>
        <w:ind w:left="0"/>
        <w:jc w:val="both"/>
      </w:pPr>
      <w:r>
        <w:rPr>
          <w:rFonts w:ascii="Times New Roman"/>
          <w:b w:val="false"/>
          <w:i w:val="false"/>
          <w:color w:val="000000"/>
          <w:sz w:val="28"/>
        </w:rPr>
        <w:t>
      40. Коммунальные и частные автопарки города Алматы, имеющие на балансе автотранспортные средства на дизельном топливе экологического класса 4 и выше, с предусмотренной заводом-изготовителем системой селективной каталитической нейтрализации, осуществляют закуп жидкого реагента для очистки выхлопных газов от оксидов азота в расчете не менее 15 литров на 1000 километров пробега каждого автобуса, с предоставлением ежеквартальной отчетности в уполномоченную организацию, в том числе в электронном виде.</w:t>
      </w:r>
    </w:p>
    <w:bookmarkEnd w:id="142"/>
    <w:bookmarkStart w:name="z156" w:id="143"/>
    <w:p>
      <w:pPr>
        <w:spacing w:after="0"/>
        <w:ind w:left="0"/>
        <w:jc w:val="both"/>
      </w:pPr>
      <w:r>
        <w:rPr>
          <w:rFonts w:ascii="Times New Roman"/>
          <w:b w:val="false"/>
          <w:i w:val="false"/>
          <w:color w:val="000000"/>
          <w:sz w:val="28"/>
        </w:rPr>
        <w:t>
      41. Неоднократное (более 3 раз в течении календарного года) выявление, в том числе по результатам технического обследования, фактов эксплуатации автотранспортных средств с превышением нормативов содержания загрязняющих веществ в выбросах, прошедших в течение текущего календарного года технический осмотр или техническое обследование без замечаний на одной и той же станции технического осмотра, является основанием для обращения в уполномоченный орган в области транспорта с указанием выявленных результатов для дальнейшего принятия им мер в соответствии со статьей 21 Закона Республики Казахстан "О дорожном движении" и оператору единой информационной системы обязательного технического осмотра механических транспортных средств и прицепов к ним для аннулирования диагностической карты с направлением на устранение нарушений и прохождение технического обследования автотранспортного средства.</w:t>
      </w:r>
    </w:p>
    <w:bookmarkEnd w:id="143"/>
    <w:bookmarkStart w:name="z157" w:id="144"/>
    <w:p>
      <w:pPr>
        <w:spacing w:after="0"/>
        <w:ind w:left="0"/>
        <w:jc w:val="left"/>
      </w:pPr>
      <w:r>
        <w:rPr>
          <w:rFonts w:ascii="Times New Roman"/>
          <w:b/>
          <w:i w:val="false"/>
          <w:color w:val="000000"/>
        </w:rPr>
        <w:t xml:space="preserve"> Глава 3. Экологические требования к объектам III категории</w:t>
      </w:r>
    </w:p>
    <w:bookmarkEnd w:id="144"/>
    <w:bookmarkStart w:name="z158" w:id="145"/>
    <w:p>
      <w:pPr>
        <w:spacing w:after="0"/>
        <w:ind w:left="0"/>
        <w:jc w:val="both"/>
      </w:pPr>
      <w:r>
        <w:rPr>
          <w:rFonts w:ascii="Times New Roman"/>
          <w:b w:val="false"/>
          <w:i w:val="false"/>
          <w:color w:val="000000"/>
          <w:sz w:val="28"/>
        </w:rPr>
        <w:t>
      42. Объектами III категории являются здания, сооружения, их комплексы, площадки или территория, в пределах которых осуществляются виды деятельности, указанные в Разделе 3 Приложения 2 к Экологическому кодексу.</w:t>
      </w:r>
    </w:p>
    <w:bookmarkEnd w:id="145"/>
    <w:bookmarkStart w:name="z159" w:id="146"/>
    <w:p>
      <w:pPr>
        <w:spacing w:after="0"/>
        <w:ind w:left="0"/>
        <w:jc w:val="both"/>
      </w:pPr>
      <w:r>
        <w:rPr>
          <w:rFonts w:ascii="Times New Roman"/>
          <w:b w:val="false"/>
          <w:i w:val="false"/>
          <w:color w:val="000000"/>
          <w:sz w:val="28"/>
        </w:rPr>
        <w:t>
      43. Эксплуатация стационарных источников выбросов, относящихся к объектам III категории, осуществляется только при условии их оснащения сооружениями или оборудованием для очистки выбросов загрязняющих веществ в атмосферный воздух.</w:t>
      </w:r>
    </w:p>
    <w:bookmarkEnd w:id="146"/>
    <w:bookmarkStart w:name="z160" w:id="147"/>
    <w:p>
      <w:pPr>
        <w:spacing w:after="0"/>
        <w:ind w:left="0"/>
        <w:jc w:val="both"/>
      </w:pPr>
      <w:r>
        <w:rPr>
          <w:rFonts w:ascii="Times New Roman"/>
          <w:b w:val="false"/>
          <w:i w:val="false"/>
          <w:color w:val="000000"/>
          <w:sz w:val="28"/>
        </w:rPr>
        <w:t>
      44. Операторы объектов III категории не реже одного раза в три календарных года организовывают проведение лабораторных измерений выбросов загрязняющих веществ в атмосферный воздух.</w:t>
      </w:r>
    </w:p>
    <w:bookmarkEnd w:id="147"/>
    <w:bookmarkStart w:name="z161" w:id="148"/>
    <w:p>
      <w:pPr>
        <w:spacing w:after="0"/>
        <w:ind w:left="0"/>
        <w:jc w:val="both"/>
      </w:pPr>
      <w:r>
        <w:rPr>
          <w:rFonts w:ascii="Times New Roman"/>
          <w:b w:val="false"/>
          <w:i w:val="false"/>
          <w:color w:val="000000"/>
          <w:sz w:val="28"/>
        </w:rPr>
        <w:t>
      Лабораторные измерения проводятся Оператором объекта III категории за счет собственных средств в лабораториях, аккредитованных в соответствии с законодательством Республики Казахстан, по стандартам согласно заявленной области аккредитации.</w:t>
      </w:r>
    </w:p>
    <w:bookmarkEnd w:id="148"/>
    <w:bookmarkStart w:name="z162" w:id="149"/>
    <w:p>
      <w:pPr>
        <w:spacing w:after="0"/>
        <w:ind w:left="0"/>
        <w:jc w:val="both"/>
      </w:pPr>
      <w:r>
        <w:rPr>
          <w:rFonts w:ascii="Times New Roman"/>
          <w:b w:val="false"/>
          <w:i w:val="false"/>
          <w:color w:val="000000"/>
          <w:sz w:val="28"/>
        </w:rPr>
        <w:t>
      45. Результаты лабораторных измерений подлежат обязательному внесению в Цифровой объект.</w:t>
      </w:r>
    </w:p>
    <w:bookmarkEnd w:id="149"/>
    <w:bookmarkStart w:name="z163" w:id="150"/>
    <w:p>
      <w:pPr>
        <w:spacing w:after="0"/>
        <w:ind w:left="0"/>
        <w:jc w:val="both"/>
      </w:pPr>
      <w:r>
        <w:rPr>
          <w:rFonts w:ascii="Times New Roman"/>
          <w:b w:val="false"/>
          <w:i w:val="false"/>
          <w:color w:val="000000"/>
          <w:sz w:val="28"/>
        </w:rPr>
        <w:t xml:space="preserve">
      46. Операторы объектов III категории, находящихся на территории города Алматы, при подаче декларации о воздействии на окружающую среду помимо сведений,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110 Экологического кодекса, представляют также сведения о размерах санитарно-защитных зон, установленных в соответствии с приказом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(зарегистрировано в Реестре государственной регистрации нормативных правовых актов за № 26447).</w:t>
      </w:r>
    </w:p>
    <w:bookmarkEnd w:id="150"/>
    <w:bookmarkStart w:name="z164" w:id="151"/>
    <w:p>
      <w:pPr>
        <w:spacing w:after="0"/>
        <w:ind w:left="0"/>
        <w:jc w:val="both"/>
      </w:pPr>
      <w:r>
        <w:rPr>
          <w:rFonts w:ascii="Times New Roman"/>
          <w:b w:val="false"/>
          <w:i w:val="false"/>
          <w:color w:val="000000"/>
          <w:sz w:val="28"/>
        </w:rPr>
        <w:t>
      47. Объекты III категории, имеющие стационарные источники выбросов:</w:t>
      </w:r>
    </w:p>
    <w:bookmarkEnd w:id="151"/>
    <w:bookmarkStart w:name="z165" w:id="152"/>
    <w:p>
      <w:pPr>
        <w:spacing w:after="0"/>
        <w:ind w:left="0"/>
        <w:jc w:val="both"/>
      </w:pPr>
      <w:r>
        <w:rPr>
          <w:rFonts w:ascii="Times New Roman"/>
          <w:b w:val="false"/>
          <w:i w:val="false"/>
          <w:color w:val="000000"/>
          <w:sz w:val="28"/>
        </w:rPr>
        <w:t xml:space="preserve">
      1) при предоставлении декларации о воздействии на окружающую среду предоставляют в акимат города Алматы план мероприятий по охране окружающей среды; </w:t>
      </w:r>
    </w:p>
    <w:bookmarkEnd w:id="152"/>
    <w:bookmarkStart w:name="z166" w:id="153"/>
    <w:p>
      <w:pPr>
        <w:spacing w:after="0"/>
        <w:ind w:left="0"/>
        <w:jc w:val="both"/>
      </w:pPr>
      <w:r>
        <w:rPr>
          <w:rFonts w:ascii="Times New Roman"/>
          <w:b w:val="false"/>
          <w:i w:val="false"/>
          <w:color w:val="000000"/>
          <w:sz w:val="28"/>
        </w:rPr>
        <w:t>
      2) ведут учет выбросов загрязняющих веществ с указанием объемов, состава и точек выбросов и предоставляют информацию не менее одного раза в год в срок до 10 марта года следующего за отчетным годом в Цифровой объект;</w:t>
      </w:r>
    </w:p>
    <w:bookmarkEnd w:id="153"/>
    <w:bookmarkStart w:name="z167" w:id="154"/>
    <w:p>
      <w:pPr>
        <w:spacing w:after="0"/>
        <w:ind w:left="0"/>
        <w:jc w:val="both"/>
      </w:pPr>
      <w:r>
        <w:rPr>
          <w:rFonts w:ascii="Times New Roman"/>
          <w:b w:val="false"/>
          <w:i w:val="false"/>
          <w:color w:val="000000"/>
          <w:sz w:val="28"/>
        </w:rPr>
        <w:t>
      3) предоставляют ежегодный отчет о выполнении мероприятий по охране окружающей среды и фактических выбросах в акимат города Алматы в срок до 10 марта месяца следующего за отчетным периодом;</w:t>
      </w:r>
    </w:p>
    <w:bookmarkEnd w:id="154"/>
    <w:bookmarkStart w:name="z168" w:id="155"/>
    <w:p>
      <w:pPr>
        <w:spacing w:after="0"/>
        <w:ind w:left="0"/>
        <w:jc w:val="both"/>
      </w:pPr>
      <w:r>
        <w:rPr>
          <w:rFonts w:ascii="Times New Roman"/>
          <w:b w:val="false"/>
          <w:i w:val="false"/>
          <w:color w:val="000000"/>
          <w:sz w:val="28"/>
        </w:rPr>
        <w:t>
      4) незамедлительно передают информацию об аварийных выбросах, вызвавших загрязнение атмосферного воздуха, в результате которых возникает риск угрозы или угроза жизни и здоровью людей и (или) окружающей среде, в организации, попадающие под риск поражения в результате аварийного выброса, и государственные органы;</w:t>
      </w:r>
    </w:p>
    <w:bookmarkEnd w:id="155"/>
    <w:bookmarkStart w:name="z169" w:id="156"/>
    <w:p>
      <w:pPr>
        <w:spacing w:after="0"/>
        <w:ind w:left="0"/>
        <w:jc w:val="both"/>
      </w:pPr>
      <w:r>
        <w:rPr>
          <w:rFonts w:ascii="Times New Roman"/>
          <w:b w:val="false"/>
          <w:i w:val="false"/>
          <w:color w:val="000000"/>
          <w:sz w:val="28"/>
        </w:rPr>
        <w:t>
      5) предоставляют доступ к стационарным источникам выбросов для осуществления мониторинга соблюдения специальных экологических требований в области охраны атмосферного воздуха города Алматы;</w:t>
      </w:r>
    </w:p>
    <w:bookmarkEnd w:id="156"/>
    <w:bookmarkStart w:name="z170" w:id="157"/>
    <w:p>
      <w:pPr>
        <w:spacing w:after="0"/>
        <w:ind w:left="0"/>
        <w:jc w:val="both"/>
      </w:pPr>
      <w:r>
        <w:rPr>
          <w:rFonts w:ascii="Times New Roman"/>
          <w:b w:val="false"/>
          <w:i w:val="false"/>
          <w:color w:val="000000"/>
          <w:sz w:val="28"/>
        </w:rPr>
        <w:t>
      6) разрабатывают и внедряют технологии, снижающие выбросы;</w:t>
      </w:r>
    </w:p>
    <w:bookmarkEnd w:id="157"/>
    <w:bookmarkStart w:name="z171" w:id="158"/>
    <w:p>
      <w:pPr>
        <w:spacing w:after="0"/>
        <w:ind w:left="0"/>
        <w:jc w:val="both"/>
      </w:pPr>
      <w:r>
        <w:rPr>
          <w:rFonts w:ascii="Times New Roman"/>
          <w:b w:val="false"/>
          <w:i w:val="false"/>
          <w:color w:val="000000"/>
          <w:sz w:val="28"/>
        </w:rPr>
        <w:t>
      7) применяют средства пылеподавления в местах возможного пылеобразования;</w:t>
      </w:r>
    </w:p>
    <w:bookmarkEnd w:id="158"/>
    <w:bookmarkStart w:name="z172" w:id="159"/>
    <w:p>
      <w:pPr>
        <w:spacing w:after="0"/>
        <w:ind w:left="0"/>
        <w:jc w:val="both"/>
      </w:pPr>
      <w:r>
        <w:rPr>
          <w:rFonts w:ascii="Times New Roman"/>
          <w:b w:val="false"/>
          <w:i w:val="false"/>
          <w:color w:val="000000"/>
          <w:sz w:val="28"/>
        </w:rPr>
        <w:t>
      8) обеспечивают заявленную при подаче декларации о воздействии на окружающую среду эффективность сооружений или оборудования для очистки выбросов загрязняющих веществ в атмосферный воздух;</w:t>
      </w:r>
    </w:p>
    <w:bookmarkEnd w:id="159"/>
    <w:bookmarkStart w:name="z173" w:id="160"/>
    <w:p>
      <w:pPr>
        <w:spacing w:after="0"/>
        <w:ind w:left="0"/>
        <w:jc w:val="both"/>
      </w:pPr>
      <w:r>
        <w:rPr>
          <w:rFonts w:ascii="Times New Roman"/>
          <w:b w:val="false"/>
          <w:i w:val="false"/>
          <w:color w:val="000000"/>
          <w:sz w:val="28"/>
        </w:rPr>
        <w:t>
      9) внедряют и совершенствуют технические и технологические решения, применяют альтернативные виды топлива, сырья, материалов в целях снижения загрязнения атмосферного воздуха;</w:t>
      </w:r>
    </w:p>
    <w:bookmarkEnd w:id="160"/>
    <w:bookmarkStart w:name="z174" w:id="161"/>
    <w:p>
      <w:pPr>
        <w:spacing w:after="0"/>
        <w:ind w:left="0"/>
        <w:jc w:val="both"/>
      </w:pPr>
      <w:r>
        <w:rPr>
          <w:rFonts w:ascii="Times New Roman"/>
          <w:b w:val="false"/>
          <w:i w:val="false"/>
          <w:color w:val="000000"/>
          <w:sz w:val="28"/>
        </w:rPr>
        <w:t>
      10) осуществляют и предоставляют отчет о мероприятиях по улавливанию, утилизации, обезвреживанию выбросов загрязняющих веществ от стационарных и передвижных источников, а также выполняют мероприятия в периоды неблагоприятных метеоусловий;</w:t>
      </w:r>
    </w:p>
    <w:bookmarkEnd w:id="161"/>
    <w:bookmarkStart w:name="z175" w:id="162"/>
    <w:p>
      <w:pPr>
        <w:spacing w:after="0"/>
        <w:ind w:left="0"/>
        <w:jc w:val="both"/>
      </w:pPr>
      <w:r>
        <w:rPr>
          <w:rFonts w:ascii="Times New Roman"/>
          <w:b w:val="false"/>
          <w:i w:val="false"/>
          <w:color w:val="000000"/>
          <w:sz w:val="28"/>
        </w:rPr>
        <w:t>
      11) осуществляют мероприятия по предупреждению и устранению аварийных выбросов загрязняющих веществ в атмосферный воздух, а также по ликвидации последствий его загрязнения;</w:t>
      </w:r>
    </w:p>
    <w:bookmarkEnd w:id="162"/>
    <w:bookmarkStart w:name="z176" w:id="163"/>
    <w:p>
      <w:pPr>
        <w:spacing w:after="0"/>
        <w:ind w:left="0"/>
        <w:jc w:val="both"/>
      </w:pPr>
      <w:r>
        <w:rPr>
          <w:rFonts w:ascii="Times New Roman"/>
          <w:b w:val="false"/>
          <w:i w:val="false"/>
          <w:color w:val="000000"/>
          <w:sz w:val="28"/>
        </w:rPr>
        <w:t>
      12) вводят в эксплуатацию и соблюдают требования по эксплуатации установок очистки газа и контроля выбросов загрязняющих веществ в атмосферный воздух;</w:t>
      </w:r>
    </w:p>
    <w:bookmarkEnd w:id="163"/>
    <w:bookmarkStart w:name="z177" w:id="164"/>
    <w:p>
      <w:pPr>
        <w:spacing w:after="0"/>
        <w:ind w:left="0"/>
        <w:jc w:val="both"/>
      </w:pPr>
      <w:r>
        <w:rPr>
          <w:rFonts w:ascii="Times New Roman"/>
          <w:b w:val="false"/>
          <w:i w:val="false"/>
          <w:color w:val="000000"/>
          <w:sz w:val="28"/>
        </w:rPr>
        <w:t>
      13) обеспечивают соблюдение режима санитарно-защитных зон объектов хозяйственной и иной деятельности;</w:t>
      </w:r>
    </w:p>
    <w:bookmarkEnd w:id="164"/>
    <w:bookmarkStart w:name="z178" w:id="165"/>
    <w:p>
      <w:pPr>
        <w:spacing w:after="0"/>
        <w:ind w:left="0"/>
        <w:jc w:val="both"/>
      </w:pPr>
      <w:r>
        <w:rPr>
          <w:rFonts w:ascii="Times New Roman"/>
          <w:b w:val="false"/>
          <w:i w:val="false"/>
          <w:color w:val="000000"/>
          <w:sz w:val="28"/>
        </w:rPr>
        <w:t>
      14) обеспечивают своевременный вывоз отходов, загрязняющих атмосферный воздух, с соответствующей территории объекта хозяйственной и иной деятельности в специализированные места складирования или захоронения таких отходов.</w:t>
      </w:r>
    </w:p>
    <w:bookmarkEnd w:id="165"/>
    <w:bookmarkStart w:name="z179" w:id="166"/>
    <w:p>
      <w:pPr>
        <w:spacing w:after="0"/>
        <w:ind w:left="0"/>
        <w:jc w:val="both"/>
      </w:pPr>
      <w:r>
        <w:rPr>
          <w:rFonts w:ascii="Times New Roman"/>
          <w:b w:val="false"/>
          <w:i w:val="false"/>
          <w:color w:val="000000"/>
          <w:sz w:val="28"/>
        </w:rPr>
        <w:t>
      48. Уполномоченная организация проводит по представленной декларации оценку реального объема выбросов загрязняющих веществ с выездом на источник загрязнения в целях проверки его соответствии задекларированным объемам.</w:t>
      </w:r>
    </w:p>
    <w:bookmarkEnd w:id="166"/>
    <w:bookmarkStart w:name="z180" w:id="167"/>
    <w:p>
      <w:pPr>
        <w:spacing w:after="0"/>
        <w:ind w:left="0"/>
        <w:jc w:val="both"/>
      </w:pPr>
      <w:r>
        <w:rPr>
          <w:rFonts w:ascii="Times New Roman"/>
          <w:b w:val="false"/>
          <w:i w:val="false"/>
          <w:color w:val="000000"/>
          <w:sz w:val="28"/>
        </w:rPr>
        <w:t xml:space="preserve">
      Для проведения оценки уполномоченной организацией принимаются методические рекомендации. </w:t>
      </w:r>
    </w:p>
    <w:bookmarkEnd w:id="167"/>
    <w:bookmarkStart w:name="z181" w:id="168"/>
    <w:p>
      <w:pPr>
        <w:spacing w:after="0"/>
        <w:ind w:left="0"/>
        <w:jc w:val="both"/>
      </w:pPr>
      <w:r>
        <w:rPr>
          <w:rFonts w:ascii="Times New Roman"/>
          <w:b w:val="false"/>
          <w:i w:val="false"/>
          <w:color w:val="000000"/>
          <w:sz w:val="28"/>
        </w:rPr>
        <w:t>
      В случае выявления представления недостоверной декларации о воздействии на окружающую среду, недостоверность которой выражена превышением антропогенного воздействия на окружающую среду в сравнении с задекларированными показателями выбросов, сбросов загрязняющих веществ уполномоченная организация информирует Департамент экологии по городу Алматы для принятия мер, в соответствии с подпунктом 3) пункта 5 статьи 144 Предпринимательского кодекса Республики Казахстан (далее – Кодекс), и в случае подтверждения факта правонарушения наложения административного взыскания в соответствии с частями 4 и 5 статьи 328 Кодексом Республики Казахстан "Об административных правонарушениях" (далее – КоАП).</w:t>
      </w:r>
    </w:p>
    <w:bookmarkEnd w:id="168"/>
    <w:bookmarkStart w:name="z182" w:id="169"/>
    <w:p>
      <w:pPr>
        <w:spacing w:after="0"/>
        <w:ind w:left="0"/>
        <w:jc w:val="left"/>
      </w:pPr>
      <w:r>
        <w:rPr>
          <w:rFonts w:ascii="Times New Roman"/>
          <w:b/>
          <w:i w:val="false"/>
          <w:color w:val="000000"/>
        </w:rPr>
        <w:t xml:space="preserve"> Глава 4. Организация зоны с низким уровнем выбросов загрязняющих веществ</w:t>
      </w:r>
    </w:p>
    <w:bookmarkEnd w:id="169"/>
    <w:bookmarkStart w:name="z183" w:id="170"/>
    <w:p>
      <w:pPr>
        <w:spacing w:after="0"/>
        <w:ind w:left="0"/>
        <w:jc w:val="both"/>
      </w:pPr>
      <w:r>
        <w:rPr>
          <w:rFonts w:ascii="Times New Roman"/>
          <w:b w:val="false"/>
          <w:i w:val="false"/>
          <w:color w:val="000000"/>
          <w:sz w:val="28"/>
        </w:rPr>
        <w:t>
      49. В соответствии с настоящими Правилами в Зоне устанавливаются специальные экологические требования в отношении территории города Алматы и автотранспортных средств.</w:t>
      </w:r>
    </w:p>
    <w:bookmarkEnd w:id="170"/>
    <w:bookmarkStart w:name="z184" w:id="171"/>
    <w:p>
      <w:pPr>
        <w:spacing w:after="0"/>
        <w:ind w:left="0"/>
        <w:jc w:val="left"/>
      </w:pPr>
      <w:r>
        <w:rPr>
          <w:rFonts w:ascii="Times New Roman"/>
          <w:b/>
          <w:i w:val="false"/>
          <w:color w:val="000000"/>
        </w:rPr>
        <w:t xml:space="preserve"> Параграф 1. Специальные экологические требования в отношении территории Зоны</w:t>
      </w:r>
    </w:p>
    <w:bookmarkEnd w:id="171"/>
    <w:bookmarkStart w:name="z185" w:id="172"/>
    <w:p>
      <w:pPr>
        <w:spacing w:after="0"/>
        <w:ind w:left="0"/>
        <w:jc w:val="both"/>
      </w:pPr>
      <w:r>
        <w:rPr>
          <w:rFonts w:ascii="Times New Roman"/>
          <w:b w:val="false"/>
          <w:i w:val="false"/>
          <w:color w:val="000000"/>
          <w:sz w:val="28"/>
        </w:rPr>
        <w:t>
      50. Специальные экологические требования направлены на недопустимость на территории Зоны любого не разрешенного сжигания в местах общего пользования, на территориях предприятий и индивидуальных жилых домов, дворовых и внутридворовых территориях жилого сектора, школьных и дошкольных учреждений, на всех улицах и иных местах, в любых установках для сжигания, контейнерах, урнах, открытым или закрытым способом твердых бытовых отходов, производственных отходов, автошин, пластиковых и полиэтиленовых отходов, в том числе опасных отходов.</w:t>
      </w:r>
    </w:p>
    <w:bookmarkEnd w:id="172"/>
    <w:bookmarkStart w:name="z186" w:id="173"/>
    <w:p>
      <w:pPr>
        <w:spacing w:after="0"/>
        <w:ind w:left="0"/>
        <w:jc w:val="both"/>
      </w:pPr>
      <w:r>
        <w:rPr>
          <w:rFonts w:ascii="Times New Roman"/>
          <w:b w:val="false"/>
          <w:i w:val="false"/>
          <w:color w:val="000000"/>
          <w:sz w:val="28"/>
        </w:rPr>
        <w:t>
      51. На территории Зоны не допускается запуск гражданских пиротехнических веществ и изделий с их применением.</w:t>
      </w:r>
    </w:p>
    <w:bookmarkEnd w:id="173"/>
    <w:bookmarkStart w:name="z187" w:id="174"/>
    <w:p>
      <w:pPr>
        <w:spacing w:after="0"/>
        <w:ind w:left="0"/>
        <w:jc w:val="both"/>
      </w:pPr>
      <w:r>
        <w:rPr>
          <w:rFonts w:ascii="Times New Roman"/>
          <w:b w:val="false"/>
          <w:i w:val="false"/>
          <w:color w:val="000000"/>
          <w:sz w:val="28"/>
        </w:rPr>
        <w:t>
      52. На территории Зоны:</w:t>
      </w:r>
    </w:p>
    <w:bookmarkEnd w:id="174"/>
    <w:bookmarkStart w:name="z188" w:id="175"/>
    <w:p>
      <w:pPr>
        <w:spacing w:after="0"/>
        <w:ind w:left="0"/>
        <w:jc w:val="both"/>
      </w:pPr>
      <w:r>
        <w:rPr>
          <w:rFonts w:ascii="Times New Roman"/>
          <w:b w:val="false"/>
          <w:i w:val="false"/>
          <w:color w:val="000000"/>
          <w:sz w:val="28"/>
        </w:rPr>
        <w:t xml:space="preserve">
      1) не используется в газифицированных районах города Алматы твердое и жидкое топливо для производственных нужд хозяйствующих субъектов, отопительных котлов индивидуальных жилых домов, бань, отдельных котельных, отапливающих многоквартирные жилые дома, за исключением случаев использования резервных источников тепло и энергообеспечения в чрезвычайных случаях; </w:t>
      </w:r>
    </w:p>
    <w:bookmarkEnd w:id="175"/>
    <w:bookmarkStart w:name="z189" w:id="176"/>
    <w:p>
      <w:pPr>
        <w:spacing w:after="0"/>
        <w:ind w:left="0"/>
        <w:jc w:val="both"/>
      </w:pPr>
      <w:r>
        <w:rPr>
          <w:rFonts w:ascii="Times New Roman"/>
          <w:b w:val="false"/>
          <w:i w:val="false"/>
          <w:color w:val="000000"/>
          <w:sz w:val="28"/>
        </w:rPr>
        <w:t>
      2) эксплуатируются источники выброса загрязняющих веществ, оборудованные установками очистки выбрасываемых газов, исправно функционирующими и обеспечивающими проектную очистку и (или) обезвреживание;</w:t>
      </w:r>
    </w:p>
    <w:bookmarkEnd w:id="176"/>
    <w:bookmarkStart w:name="z190" w:id="177"/>
    <w:p>
      <w:pPr>
        <w:spacing w:after="0"/>
        <w:ind w:left="0"/>
        <w:jc w:val="both"/>
      </w:pPr>
      <w:r>
        <w:rPr>
          <w:rFonts w:ascii="Times New Roman"/>
          <w:b w:val="false"/>
          <w:i w:val="false"/>
          <w:color w:val="000000"/>
          <w:sz w:val="28"/>
        </w:rPr>
        <w:t>
      3) применяются без системы очистки выхлопных газов бензиновые и дизельные генераторы мощностью не более 10 киловатт;</w:t>
      </w:r>
    </w:p>
    <w:bookmarkEnd w:id="177"/>
    <w:bookmarkStart w:name="z191" w:id="178"/>
    <w:p>
      <w:pPr>
        <w:spacing w:after="0"/>
        <w:ind w:left="0"/>
        <w:jc w:val="both"/>
      </w:pPr>
      <w:r>
        <w:rPr>
          <w:rFonts w:ascii="Times New Roman"/>
          <w:b w:val="false"/>
          <w:i w:val="false"/>
          <w:color w:val="000000"/>
          <w:sz w:val="28"/>
        </w:rPr>
        <w:t>
      4) эксплуатируется специальная техника (экскаваторы, трамбовщики, бульдозеры, тракторы и прочее) оборудованные системами очистки выхлопных газов;</w:t>
      </w:r>
    </w:p>
    <w:bookmarkEnd w:id="178"/>
    <w:bookmarkStart w:name="z192" w:id="179"/>
    <w:p>
      <w:pPr>
        <w:spacing w:after="0"/>
        <w:ind w:left="0"/>
        <w:jc w:val="both"/>
      </w:pPr>
      <w:r>
        <w:rPr>
          <w:rFonts w:ascii="Times New Roman"/>
          <w:b w:val="false"/>
          <w:i w:val="false"/>
          <w:color w:val="000000"/>
          <w:sz w:val="28"/>
        </w:rPr>
        <w:t xml:space="preserve">
      5) в целях недопущения негативного воздействия на атмосферный воздух уборка территории города и борьба со снегом и гололедом зимой осуществляется способами и средствами, предусмотренными Правилами благоустройства территории города Алматы, утвержденными решением внеочередной XXI сессии маслихата города Алматы VIII созыва от 19 июля 2024 года № 138 (зарегистрировано в Реестре государственной регистрации нормативных правовых актов за № 1776-02). </w:t>
      </w:r>
    </w:p>
    <w:bookmarkEnd w:id="179"/>
    <w:bookmarkStart w:name="z193" w:id="180"/>
    <w:p>
      <w:pPr>
        <w:spacing w:after="0"/>
        <w:ind w:left="0"/>
        <w:jc w:val="left"/>
      </w:pPr>
      <w:r>
        <w:rPr>
          <w:rFonts w:ascii="Times New Roman"/>
          <w:b/>
          <w:i w:val="false"/>
          <w:color w:val="000000"/>
        </w:rPr>
        <w:t xml:space="preserve"> Параграф 2. Специальные экологические требования в Зоне в отношении автотранспортных средств</w:t>
      </w:r>
    </w:p>
    <w:bookmarkEnd w:id="180"/>
    <w:bookmarkStart w:name="z194" w:id="181"/>
    <w:p>
      <w:pPr>
        <w:spacing w:after="0"/>
        <w:ind w:left="0"/>
        <w:jc w:val="both"/>
      </w:pPr>
      <w:r>
        <w:rPr>
          <w:rFonts w:ascii="Times New Roman"/>
          <w:b w:val="false"/>
          <w:i w:val="false"/>
          <w:color w:val="000000"/>
          <w:sz w:val="28"/>
        </w:rPr>
        <w:t>
      53. Доступ в Зону предоставляется автотранспортным средствам при условии их соответствия нормам содержания загрязняющих веществ в выхлопных газах, подтверждаемого положительным прохождением технического обследования автотранспортного средства в соответствии с настоящими Правилами.</w:t>
      </w:r>
    </w:p>
    <w:bookmarkEnd w:id="181"/>
    <w:bookmarkStart w:name="z195" w:id="182"/>
    <w:p>
      <w:pPr>
        <w:spacing w:after="0"/>
        <w:ind w:left="0"/>
        <w:jc w:val="both"/>
      </w:pPr>
      <w:r>
        <w:rPr>
          <w:rFonts w:ascii="Times New Roman"/>
          <w:b w:val="false"/>
          <w:i w:val="false"/>
          <w:color w:val="000000"/>
          <w:sz w:val="28"/>
        </w:rPr>
        <w:t>
      54. Уровень доступа в Зону зависит от экологического класса автотранспортного средства, определяемого в соответствии с приложением 4 к Правилам мониторинга выбросов от автомобильных транспортных средств, утвержденными постановлением акимата города Алматы от 21 февраля 2025 года № 1/19 (зарегистрировано в Реестре государственной регистрации нормативных правовых актов за № 1800-02) (далее – Правила мониторинга).</w:t>
      </w:r>
    </w:p>
    <w:bookmarkEnd w:id="182"/>
    <w:bookmarkStart w:name="z196" w:id="183"/>
    <w:p>
      <w:pPr>
        <w:spacing w:after="0"/>
        <w:ind w:left="0"/>
        <w:jc w:val="both"/>
      </w:pPr>
      <w:r>
        <w:rPr>
          <w:rFonts w:ascii="Times New Roman"/>
          <w:b w:val="false"/>
          <w:i w:val="false"/>
          <w:color w:val="000000"/>
          <w:sz w:val="28"/>
        </w:rPr>
        <w:t>
      55. Акиматом города Алматы устанавливаются информационные знаки, используемые на территории Зоны.</w:t>
      </w:r>
    </w:p>
    <w:bookmarkEnd w:id="183"/>
    <w:bookmarkStart w:name="z197" w:id="184"/>
    <w:p>
      <w:pPr>
        <w:spacing w:after="0"/>
        <w:ind w:left="0"/>
        <w:jc w:val="both"/>
      </w:pPr>
      <w:r>
        <w:rPr>
          <w:rFonts w:ascii="Times New Roman"/>
          <w:b w:val="false"/>
          <w:i w:val="false"/>
          <w:color w:val="000000"/>
          <w:sz w:val="28"/>
        </w:rPr>
        <w:t>
      56. Все иные вопросы регулирования эксплуатации автотранспортных средств в Зоне, не урегулированные настоящими Правилами, регулируются публичным договором, размещаемым в Цифровом объекте.</w:t>
      </w:r>
    </w:p>
    <w:bookmarkEnd w:id="184"/>
    <w:bookmarkStart w:name="z198" w:id="185"/>
    <w:p>
      <w:pPr>
        <w:spacing w:after="0"/>
        <w:ind w:left="0"/>
        <w:jc w:val="both"/>
      </w:pPr>
      <w:r>
        <w:rPr>
          <w:rFonts w:ascii="Times New Roman"/>
          <w:b w:val="false"/>
          <w:i w:val="false"/>
          <w:color w:val="000000"/>
          <w:sz w:val="28"/>
        </w:rPr>
        <w:t>
      57. Информация о Зоне, карты и схемы проезда, руководство по осуществлению поездок внутри Зоны и иная необходимая информация размещается в Цифровом объекте.</w:t>
      </w:r>
    </w:p>
    <w:bookmarkEnd w:id="185"/>
    <w:bookmarkStart w:name="z199" w:id="186"/>
    <w:p>
      <w:pPr>
        <w:spacing w:after="0"/>
        <w:ind w:left="0"/>
        <w:jc w:val="both"/>
      </w:pPr>
      <w:r>
        <w:rPr>
          <w:rFonts w:ascii="Times New Roman"/>
          <w:b w:val="false"/>
          <w:i w:val="false"/>
          <w:color w:val="000000"/>
          <w:sz w:val="28"/>
        </w:rPr>
        <w:t>
      58. В рамках реализации функционала онлайн администрирования Зоны, помимо прочего будут обеспечены: интеграция с существующими и создаваемыми системами видео и иного дистанционного контроля; функционирование биллингового оператора и/или Оператора Зоны; создание личных кабинетов владельцев автотранспортных средств; интерактивная карта Зоны; регулирование потоков отдельных видов транспорта.</w:t>
      </w:r>
    </w:p>
    <w:bookmarkEnd w:id="186"/>
    <w:bookmarkStart w:name="z200" w:id="187"/>
    <w:p>
      <w:pPr>
        <w:spacing w:after="0"/>
        <w:ind w:left="0"/>
        <w:jc w:val="both"/>
      </w:pPr>
      <w:r>
        <w:rPr>
          <w:rFonts w:ascii="Times New Roman"/>
          <w:b w:val="false"/>
          <w:i w:val="false"/>
          <w:color w:val="000000"/>
          <w:sz w:val="28"/>
        </w:rPr>
        <w:t>
      Уведомления направляются в личный кабинет пользователя в Цифровом объекте с отправлением короткого текстового сообщения на абонентский номер сотовой связи, зарегистрированный в Цифровом объекте,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187"/>
    <w:bookmarkStart w:name="z201" w:id="188"/>
    <w:p>
      <w:pPr>
        <w:spacing w:after="0"/>
        <w:ind w:left="0"/>
        <w:jc w:val="both"/>
      </w:pPr>
      <w:r>
        <w:rPr>
          <w:rFonts w:ascii="Times New Roman"/>
          <w:b w:val="false"/>
          <w:i w:val="false"/>
          <w:color w:val="000000"/>
          <w:sz w:val="28"/>
        </w:rPr>
        <w:t>
      По инициативе Оператора Зоны в целях администрирования Зоны создается отдельный цифровой объект, интегрированный с Цифровым объектом.</w:t>
      </w:r>
    </w:p>
    <w:bookmarkEnd w:id="188"/>
    <w:bookmarkStart w:name="z202" w:id="189"/>
    <w:p>
      <w:pPr>
        <w:spacing w:after="0"/>
        <w:ind w:left="0"/>
        <w:jc w:val="both"/>
      </w:pPr>
      <w:r>
        <w:rPr>
          <w:rFonts w:ascii="Times New Roman"/>
          <w:b w:val="false"/>
          <w:i w:val="false"/>
          <w:color w:val="000000"/>
          <w:sz w:val="28"/>
        </w:rPr>
        <w:t>
      59. Акимат города Алматы определяет Оператора Зоны в лице юридического лица со стопроцентным участием государства в уставном капитале для администрирования Зоны, в том числе при реализации Пилотного проекта.</w:t>
      </w:r>
    </w:p>
    <w:bookmarkEnd w:id="189"/>
    <w:bookmarkStart w:name="z203" w:id="190"/>
    <w:p>
      <w:pPr>
        <w:spacing w:after="0"/>
        <w:ind w:left="0"/>
        <w:jc w:val="both"/>
      </w:pPr>
      <w:r>
        <w:rPr>
          <w:rFonts w:ascii="Times New Roman"/>
          <w:b w:val="false"/>
          <w:i w:val="false"/>
          <w:color w:val="000000"/>
          <w:sz w:val="28"/>
        </w:rPr>
        <w:t>
      60. Оператор Зоны обеспечивает также реализацию следующих мероприятий:</w:t>
      </w:r>
    </w:p>
    <w:bookmarkEnd w:id="190"/>
    <w:bookmarkStart w:name="z204" w:id="191"/>
    <w:p>
      <w:pPr>
        <w:spacing w:after="0"/>
        <w:ind w:left="0"/>
        <w:jc w:val="both"/>
      </w:pPr>
      <w:r>
        <w:rPr>
          <w:rFonts w:ascii="Times New Roman"/>
          <w:b w:val="false"/>
          <w:i w:val="false"/>
          <w:color w:val="000000"/>
          <w:sz w:val="28"/>
        </w:rPr>
        <w:t xml:space="preserve">
      1) аудит границ Зоны; </w:t>
      </w:r>
    </w:p>
    <w:bookmarkEnd w:id="191"/>
    <w:bookmarkStart w:name="z205" w:id="192"/>
    <w:p>
      <w:pPr>
        <w:spacing w:after="0"/>
        <w:ind w:left="0"/>
        <w:jc w:val="both"/>
      </w:pPr>
      <w:r>
        <w:rPr>
          <w:rFonts w:ascii="Times New Roman"/>
          <w:b w:val="false"/>
          <w:i w:val="false"/>
          <w:color w:val="000000"/>
          <w:sz w:val="28"/>
        </w:rPr>
        <w:t>
      2) контроль за разработкой архитектуры системы и управления вводимыми ограничениями;</w:t>
      </w:r>
    </w:p>
    <w:bookmarkEnd w:id="192"/>
    <w:bookmarkStart w:name="z206" w:id="193"/>
    <w:p>
      <w:pPr>
        <w:spacing w:after="0"/>
        <w:ind w:left="0"/>
        <w:jc w:val="both"/>
      </w:pPr>
      <w:r>
        <w:rPr>
          <w:rFonts w:ascii="Times New Roman"/>
          <w:b w:val="false"/>
          <w:i w:val="false"/>
          <w:color w:val="000000"/>
          <w:sz w:val="28"/>
        </w:rPr>
        <w:t xml:space="preserve">
      3) замер транспортных потоков; </w:t>
      </w:r>
    </w:p>
    <w:bookmarkEnd w:id="193"/>
    <w:bookmarkStart w:name="z207" w:id="194"/>
    <w:p>
      <w:pPr>
        <w:spacing w:after="0"/>
        <w:ind w:left="0"/>
        <w:jc w:val="both"/>
      </w:pPr>
      <w:r>
        <w:rPr>
          <w:rFonts w:ascii="Times New Roman"/>
          <w:b w:val="false"/>
          <w:i w:val="false"/>
          <w:color w:val="000000"/>
          <w:sz w:val="28"/>
        </w:rPr>
        <w:t>
      4) контроль разработки системы учета и аналитики данных въезжающего в Зону транспорта;</w:t>
      </w:r>
    </w:p>
    <w:bookmarkEnd w:id="194"/>
    <w:bookmarkStart w:name="z208" w:id="195"/>
    <w:p>
      <w:pPr>
        <w:spacing w:after="0"/>
        <w:ind w:left="0"/>
        <w:jc w:val="both"/>
      </w:pPr>
      <w:r>
        <w:rPr>
          <w:rFonts w:ascii="Times New Roman"/>
          <w:b w:val="false"/>
          <w:i w:val="false"/>
          <w:color w:val="000000"/>
          <w:sz w:val="28"/>
        </w:rPr>
        <w:t>
      5) оценку эффектов реализации ограничений;</w:t>
      </w:r>
    </w:p>
    <w:bookmarkEnd w:id="195"/>
    <w:bookmarkStart w:name="z209" w:id="196"/>
    <w:p>
      <w:pPr>
        <w:spacing w:after="0"/>
        <w:ind w:left="0"/>
        <w:jc w:val="both"/>
      </w:pPr>
      <w:r>
        <w:rPr>
          <w:rFonts w:ascii="Times New Roman"/>
          <w:b w:val="false"/>
          <w:i w:val="false"/>
          <w:color w:val="000000"/>
          <w:sz w:val="28"/>
        </w:rPr>
        <w:t xml:space="preserve">
      6) контроль за разработкой отдельного цифрового объекта для администрирования Зоны; </w:t>
      </w:r>
    </w:p>
    <w:bookmarkEnd w:id="196"/>
    <w:bookmarkStart w:name="z210" w:id="197"/>
    <w:p>
      <w:pPr>
        <w:spacing w:after="0"/>
        <w:ind w:left="0"/>
        <w:jc w:val="both"/>
      </w:pPr>
      <w:r>
        <w:rPr>
          <w:rFonts w:ascii="Times New Roman"/>
          <w:b w:val="false"/>
          <w:i w:val="false"/>
          <w:color w:val="000000"/>
          <w:sz w:val="28"/>
        </w:rPr>
        <w:t>
      7) организацию процесса интеграции системы администрирования Зоны с существующими и создаваемыми системами;</w:t>
      </w:r>
    </w:p>
    <w:bookmarkEnd w:id="197"/>
    <w:bookmarkStart w:name="z211" w:id="198"/>
    <w:p>
      <w:pPr>
        <w:spacing w:after="0"/>
        <w:ind w:left="0"/>
        <w:jc w:val="both"/>
      </w:pPr>
      <w:r>
        <w:rPr>
          <w:rFonts w:ascii="Times New Roman"/>
          <w:b w:val="false"/>
          <w:i w:val="false"/>
          <w:color w:val="000000"/>
          <w:sz w:val="28"/>
        </w:rPr>
        <w:t>
      8) создание системы сбора и анализа результатов технических обследований автотранспортных средств, определения соответствия автотранспортных средств нормам содержания загрязняющих веществ.</w:t>
      </w:r>
    </w:p>
    <w:bookmarkEnd w:id="198"/>
    <w:bookmarkStart w:name="z212" w:id="199"/>
    <w:p>
      <w:pPr>
        <w:spacing w:after="0"/>
        <w:ind w:left="0"/>
        <w:jc w:val="both"/>
      </w:pPr>
      <w:r>
        <w:rPr>
          <w:rFonts w:ascii="Times New Roman"/>
          <w:b w:val="false"/>
          <w:i w:val="false"/>
          <w:color w:val="000000"/>
          <w:sz w:val="28"/>
        </w:rPr>
        <w:t>
      61. Технические обследования проводятся операторами технического осмотра, имеющими линии технического осмотра на территории Алматинской агломерации, имеющими разрешение на деятельность оператора технического осмотра в соответствии с пунктом 84-2 приложения 2 Закона Республики Казахстан "О разрешениях и уведомлениях", заключившими с уполномоченной организацией договор на проведение технических обследований автотранспортных средств в соответствии с настоящими Правилами.</w:t>
      </w:r>
    </w:p>
    <w:bookmarkEnd w:id="199"/>
    <w:bookmarkStart w:name="z213" w:id="200"/>
    <w:p>
      <w:pPr>
        <w:spacing w:after="0"/>
        <w:ind w:left="0"/>
        <w:jc w:val="both"/>
      </w:pPr>
      <w:r>
        <w:rPr>
          <w:rFonts w:ascii="Times New Roman"/>
          <w:b w:val="false"/>
          <w:i w:val="false"/>
          <w:color w:val="000000"/>
          <w:sz w:val="28"/>
        </w:rPr>
        <w:t>
      62. Договор на проведение технических обследований автотранспортных средств заключается при наличии зарегистрированных и поверенных газоанализатора и дымомера на каждой линии технического осмотра, включая:</w:t>
      </w:r>
    </w:p>
    <w:bookmarkEnd w:id="200"/>
    <w:bookmarkStart w:name="z214" w:id="201"/>
    <w:p>
      <w:pPr>
        <w:spacing w:after="0"/>
        <w:ind w:left="0"/>
        <w:jc w:val="both"/>
      </w:pPr>
      <w:r>
        <w:rPr>
          <w:rFonts w:ascii="Times New Roman"/>
          <w:b w:val="false"/>
          <w:i w:val="false"/>
          <w:color w:val="000000"/>
          <w:sz w:val="28"/>
        </w:rPr>
        <w:t>
      газоанализатор СО и СН;</w:t>
      </w:r>
    </w:p>
    <w:bookmarkEnd w:id="201"/>
    <w:bookmarkStart w:name="z215" w:id="202"/>
    <w:p>
      <w:pPr>
        <w:spacing w:after="0"/>
        <w:ind w:left="0"/>
        <w:jc w:val="both"/>
      </w:pPr>
      <w:r>
        <w:rPr>
          <w:rFonts w:ascii="Times New Roman"/>
          <w:b w:val="false"/>
          <w:i w:val="false"/>
          <w:color w:val="000000"/>
          <w:sz w:val="28"/>
        </w:rPr>
        <w:t>
      измерение коэффициента Lambda;</w:t>
      </w:r>
    </w:p>
    <w:bookmarkEnd w:id="202"/>
    <w:bookmarkStart w:name="z216" w:id="203"/>
    <w:p>
      <w:pPr>
        <w:spacing w:after="0"/>
        <w:ind w:left="0"/>
        <w:jc w:val="both"/>
      </w:pPr>
      <w:r>
        <w:rPr>
          <w:rFonts w:ascii="Times New Roman"/>
          <w:b w:val="false"/>
          <w:i w:val="false"/>
          <w:color w:val="000000"/>
          <w:sz w:val="28"/>
        </w:rPr>
        <w:t>
      измерение уровня дымности дизельных двигателей.</w:t>
      </w:r>
    </w:p>
    <w:bookmarkEnd w:id="203"/>
    <w:bookmarkStart w:name="z217" w:id="204"/>
    <w:p>
      <w:pPr>
        <w:spacing w:after="0"/>
        <w:ind w:left="0"/>
        <w:jc w:val="both"/>
      </w:pPr>
      <w:r>
        <w:rPr>
          <w:rFonts w:ascii="Times New Roman"/>
          <w:b w:val="false"/>
          <w:i w:val="false"/>
          <w:color w:val="000000"/>
          <w:sz w:val="28"/>
        </w:rPr>
        <w:t>
      Указанное в части первой настоящего пункта оборудование подключается к специализированному программному обеспечению, не используемому в системе технического осмотра, обеспечивающему автоматическую передачу измеренных данных Оператору Зоны в режиме реального времени.</w:t>
      </w:r>
    </w:p>
    <w:bookmarkEnd w:id="204"/>
    <w:bookmarkStart w:name="z218" w:id="205"/>
    <w:p>
      <w:pPr>
        <w:spacing w:after="0"/>
        <w:ind w:left="0"/>
        <w:jc w:val="both"/>
      </w:pPr>
      <w:r>
        <w:rPr>
          <w:rFonts w:ascii="Times New Roman"/>
          <w:b w:val="false"/>
          <w:i w:val="false"/>
          <w:color w:val="000000"/>
          <w:sz w:val="28"/>
        </w:rPr>
        <w:t>
      Требования к специализированному программному обеспечению предусматриваются в договоре на проведение технических обследований автотранспортных средств.</w:t>
      </w:r>
    </w:p>
    <w:bookmarkEnd w:id="205"/>
    <w:bookmarkStart w:name="z219" w:id="206"/>
    <w:p>
      <w:pPr>
        <w:spacing w:after="0"/>
        <w:ind w:left="0"/>
        <w:jc w:val="both"/>
      </w:pPr>
      <w:r>
        <w:rPr>
          <w:rFonts w:ascii="Times New Roman"/>
          <w:b w:val="false"/>
          <w:i w:val="false"/>
          <w:color w:val="000000"/>
          <w:sz w:val="28"/>
        </w:rPr>
        <w:t>
      63. Требуемое количество специалистов, прошедших обучение и имеющих действительный сертификат о прохождении обучения в уполномоченной организации, не менее двух специалистов на каждую линию технического осмотра, осуществляющую технические обследования.</w:t>
      </w:r>
    </w:p>
    <w:bookmarkEnd w:id="206"/>
    <w:bookmarkStart w:name="z220" w:id="207"/>
    <w:p>
      <w:pPr>
        <w:spacing w:after="0"/>
        <w:ind w:left="0"/>
        <w:jc w:val="both"/>
      </w:pPr>
      <w:r>
        <w:rPr>
          <w:rFonts w:ascii="Times New Roman"/>
          <w:b w:val="false"/>
          <w:i w:val="false"/>
          <w:color w:val="000000"/>
          <w:sz w:val="28"/>
        </w:rPr>
        <w:t>
      64. Договор на проведение технических обследований автотранспортных средств заключается по форме, размещенной на Цифровом объекте.</w:t>
      </w:r>
    </w:p>
    <w:bookmarkEnd w:id="207"/>
    <w:bookmarkStart w:name="z221" w:id="208"/>
    <w:p>
      <w:pPr>
        <w:spacing w:after="0"/>
        <w:ind w:left="0"/>
        <w:jc w:val="both"/>
      </w:pPr>
      <w:r>
        <w:rPr>
          <w:rFonts w:ascii="Times New Roman"/>
          <w:b w:val="false"/>
          <w:i w:val="false"/>
          <w:color w:val="000000"/>
          <w:sz w:val="28"/>
        </w:rPr>
        <w:t>
      65. Срок действия договора на проведение технических обследований автотранспортных средств составляет 3 (три) года с автоматической пролонгацией его действия неограниченное количество раз.</w:t>
      </w:r>
    </w:p>
    <w:bookmarkEnd w:id="208"/>
    <w:bookmarkStart w:name="z222" w:id="209"/>
    <w:p>
      <w:pPr>
        <w:spacing w:after="0"/>
        <w:ind w:left="0"/>
        <w:jc w:val="both"/>
      </w:pPr>
      <w:r>
        <w:rPr>
          <w:rFonts w:ascii="Times New Roman"/>
          <w:b w:val="false"/>
          <w:i w:val="false"/>
          <w:color w:val="000000"/>
          <w:sz w:val="28"/>
        </w:rPr>
        <w:t>
      66. До заключения договора на проведение технических обследований автотранспортных средств уполномоченная организация проверяет фактическое соответствие линий технического осмотра требованиям, установленным пунктами 62 и 63 настоящих Правил.</w:t>
      </w:r>
    </w:p>
    <w:bookmarkEnd w:id="209"/>
    <w:bookmarkStart w:name="z223" w:id="210"/>
    <w:p>
      <w:pPr>
        <w:spacing w:after="0"/>
        <w:ind w:left="0"/>
        <w:jc w:val="both"/>
      </w:pPr>
      <w:r>
        <w:rPr>
          <w:rFonts w:ascii="Times New Roman"/>
          <w:b w:val="false"/>
          <w:i w:val="false"/>
          <w:color w:val="000000"/>
          <w:sz w:val="28"/>
        </w:rPr>
        <w:t>
      67. Проверка фактического соответствия линий технического осмотра требованиям, установленным настоящей главой, осуществляется уполномоченной организацией с выездом на место.</w:t>
      </w:r>
    </w:p>
    <w:bookmarkEnd w:id="210"/>
    <w:bookmarkStart w:name="z224" w:id="211"/>
    <w:p>
      <w:pPr>
        <w:spacing w:after="0"/>
        <w:ind w:left="0"/>
        <w:jc w:val="both"/>
      </w:pPr>
      <w:r>
        <w:rPr>
          <w:rFonts w:ascii="Times New Roman"/>
          <w:b w:val="false"/>
          <w:i w:val="false"/>
          <w:color w:val="000000"/>
          <w:sz w:val="28"/>
        </w:rPr>
        <w:t>
      68. Договор на проведение технических обследований автотранспортных средств расторгается уполномоченной организацией в случаях, предусмотренных в нем, а также при:</w:t>
      </w:r>
    </w:p>
    <w:bookmarkEnd w:id="211"/>
    <w:bookmarkStart w:name="z225" w:id="212"/>
    <w:p>
      <w:pPr>
        <w:spacing w:after="0"/>
        <w:ind w:left="0"/>
        <w:jc w:val="both"/>
      </w:pPr>
      <w:r>
        <w:rPr>
          <w:rFonts w:ascii="Times New Roman"/>
          <w:b w:val="false"/>
          <w:i w:val="false"/>
          <w:color w:val="000000"/>
          <w:sz w:val="28"/>
        </w:rPr>
        <w:t>
      допущении оператором технического осмотра передачи результатов обследования без совершения фактического обследования;</w:t>
      </w:r>
    </w:p>
    <w:bookmarkEnd w:id="212"/>
    <w:bookmarkStart w:name="z226" w:id="213"/>
    <w:p>
      <w:pPr>
        <w:spacing w:after="0"/>
        <w:ind w:left="0"/>
        <w:jc w:val="both"/>
      </w:pPr>
      <w:r>
        <w:rPr>
          <w:rFonts w:ascii="Times New Roman"/>
          <w:b w:val="false"/>
          <w:i w:val="false"/>
          <w:color w:val="000000"/>
          <w:sz w:val="28"/>
        </w:rPr>
        <w:t>
      не подтверждении факта обследования видеофиксацией;</w:t>
      </w:r>
    </w:p>
    <w:bookmarkEnd w:id="213"/>
    <w:bookmarkStart w:name="z227" w:id="214"/>
    <w:p>
      <w:pPr>
        <w:spacing w:after="0"/>
        <w:ind w:left="0"/>
        <w:jc w:val="both"/>
      </w:pPr>
      <w:r>
        <w:rPr>
          <w:rFonts w:ascii="Times New Roman"/>
          <w:b w:val="false"/>
          <w:i w:val="false"/>
          <w:color w:val="000000"/>
          <w:sz w:val="28"/>
        </w:rPr>
        <w:t xml:space="preserve">
      непредоставлении оператором сведений о прохождении ежегодной обязательной поверки оборудования; </w:t>
      </w:r>
    </w:p>
    <w:bookmarkEnd w:id="214"/>
    <w:bookmarkStart w:name="z228" w:id="215"/>
    <w:p>
      <w:pPr>
        <w:spacing w:after="0"/>
        <w:ind w:left="0"/>
        <w:jc w:val="both"/>
      </w:pPr>
      <w:r>
        <w:rPr>
          <w:rFonts w:ascii="Times New Roman"/>
          <w:b w:val="false"/>
          <w:i w:val="false"/>
          <w:color w:val="000000"/>
          <w:sz w:val="28"/>
        </w:rPr>
        <w:t>
      нарушении специалистом порядка проведения технического обследования.</w:t>
      </w:r>
    </w:p>
    <w:bookmarkEnd w:id="215"/>
    <w:bookmarkStart w:name="z229" w:id="216"/>
    <w:p>
      <w:pPr>
        <w:spacing w:after="0"/>
        <w:ind w:left="0"/>
        <w:jc w:val="both"/>
      </w:pPr>
      <w:r>
        <w:rPr>
          <w:rFonts w:ascii="Times New Roman"/>
          <w:b w:val="false"/>
          <w:i w:val="false"/>
          <w:color w:val="000000"/>
          <w:sz w:val="28"/>
        </w:rPr>
        <w:t>
      69. В случае выявления двух и более нарушений, допущенных специалистом линии технического осмотра в течение одного календарного года, уполномоченная организация аннулирует сертификат о прохождении обучения данного специалиста в уполномоченной организации.</w:t>
      </w:r>
    </w:p>
    <w:bookmarkEnd w:id="216"/>
    <w:bookmarkStart w:name="z230" w:id="217"/>
    <w:p>
      <w:pPr>
        <w:spacing w:after="0"/>
        <w:ind w:left="0"/>
        <w:jc w:val="both"/>
      </w:pPr>
      <w:r>
        <w:rPr>
          <w:rFonts w:ascii="Times New Roman"/>
          <w:b w:val="false"/>
          <w:i w:val="false"/>
          <w:color w:val="000000"/>
          <w:sz w:val="28"/>
        </w:rPr>
        <w:t>
      70. Уполномоченная организация в соответствии с заключенным договором на проведение технических обследований автотранспортных средств на каждого специалиста линии технического осмотра выдается электронный идентификационный ключ, используемый для доступа к специализированному программному обеспечению с целью использования и передачи результатов обследования Оператору Зоны.</w:t>
      </w:r>
    </w:p>
    <w:bookmarkEnd w:id="217"/>
    <w:bookmarkStart w:name="z231" w:id="218"/>
    <w:p>
      <w:pPr>
        <w:spacing w:after="0"/>
        <w:ind w:left="0"/>
        <w:jc w:val="both"/>
      </w:pPr>
      <w:r>
        <w:rPr>
          <w:rFonts w:ascii="Times New Roman"/>
          <w:b w:val="false"/>
          <w:i w:val="false"/>
          <w:color w:val="000000"/>
          <w:sz w:val="28"/>
        </w:rPr>
        <w:t>
      71. Операторы технического осмотра, по заключенным договорам на проведение технических обследований автотранспортных средств, информируют уполномоченную организацию об изменениях в составе оборудования и специалистов, указанных в заключенном договоре, не позднее двух рабочих дней с момента таких изменений, путем направления уведомления уполномоченной организации в электронной форме.</w:t>
      </w:r>
    </w:p>
    <w:bookmarkEnd w:id="218"/>
    <w:bookmarkStart w:name="z232" w:id="219"/>
    <w:p>
      <w:pPr>
        <w:spacing w:after="0"/>
        <w:ind w:left="0"/>
        <w:jc w:val="both"/>
      </w:pPr>
      <w:r>
        <w:rPr>
          <w:rFonts w:ascii="Times New Roman"/>
          <w:b w:val="false"/>
          <w:i w:val="false"/>
          <w:color w:val="000000"/>
          <w:sz w:val="28"/>
        </w:rPr>
        <w:t>
      Несоблюдение оператором технического осмотра требований, установленных частью первой настоящего пункта, также влечет ответственность, установленную в договоре на проведение технических обследований автотранспортных средств.</w:t>
      </w:r>
    </w:p>
    <w:bookmarkEnd w:id="219"/>
    <w:bookmarkStart w:name="z233" w:id="220"/>
    <w:p>
      <w:pPr>
        <w:spacing w:after="0"/>
        <w:ind w:left="0"/>
        <w:jc w:val="both"/>
      </w:pPr>
      <w:r>
        <w:rPr>
          <w:rFonts w:ascii="Times New Roman"/>
          <w:b w:val="false"/>
          <w:i w:val="false"/>
          <w:color w:val="000000"/>
          <w:sz w:val="28"/>
        </w:rPr>
        <w:t>
      72. Операторы технического осмотра осуществляют техническое обследование в порядке, предусмотренном договором на проведение технических обследований автотранспортных средств и СТ РК 1433-2023 "Транспорт дорожный. Выбросы загрязняющих веществ с отработавшими газами автотранспортных средств в атмосферный воздух. Нормы и методы".</w:t>
      </w:r>
    </w:p>
    <w:bookmarkEnd w:id="220"/>
    <w:bookmarkStart w:name="z234" w:id="221"/>
    <w:p>
      <w:pPr>
        <w:spacing w:after="0"/>
        <w:ind w:left="0"/>
        <w:jc w:val="both"/>
      </w:pPr>
      <w:r>
        <w:rPr>
          <w:rFonts w:ascii="Times New Roman"/>
          <w:b w:val="false"/>
          <w:i w:val="false"/>
          <w:color w:val="000000"/>
          <w:sz w:val="28"/>
        </w:rPr>
        <w:t>
      73. Для целей настоящих Правил применяются устанавливаемые Правилами мониторинга:</w:t>
      </w:r>
    </w:p>
    <w:bookmarkEnd w:id="221"/>
    <w:bookmarkStart w:name="z235" w:id="222"/>
    <w:p>
      <w:pPr>
        <w:spacing w:after="0"/>
        <w:ind w:left="0"/>
        <w:jc w:val="both"/>
      </w:pPr>
      <w:r>
        <w:rPr>
          <w:rFonts w:ascii="Times New Roman"/>
          <w:b w:val="false"/>
          <w:i w:val="false"/>
          <w:color w:val="000000"/>
          <w:sz w:val="28"/>
        </w:rPr>
        <w:t xml:space="preserve">
      классификация автотранспортных средств по категориям; </w:t>
      </w:r>
    </w:p>
    <w:bookmarkEnd w:id="222"/>
    <w:bookmarkStart w:name="z236" w:id="223"/>
    <w:p>
      <w:pPr>
        <w:spacing w:after="0"/>
        <w:ind w:left="0"/>
        <w:jc w:val="both"/>
      </w:pPr>
      <w:r>
        <w:rPr>
          <w:rFonts w:ascii="Times New Roman"/>
          <w:b w:val="false"/>
          <w:i w:val="false"/>
          <w:color w:val="000000"/>
          <w:sz w:val="28"/>
        </w:rPr>
        <w:t xml:space="preserve">
      нормы содержания монооксида углерода (СО), углеводородов (СН) в отработавших газах двигателя с принудительным зажиганием для автотранспортных средств, работающих на бензине и (или) на газовом топливе; </w:t>
      </w:r>
    </w:p>
    <w:bookmarkEnd w:id="223"/>
    <w:bookmarkStart w:name="z237" w:id="224"/>
    <w:p>
      <w:pPr>
        <w:spacing w:after="0"/>
        <w:ind w:left="0"/>
        <w:jc w:val="both"/>
      </w:pPr>
      <w:r>
        <w:rPr>
          <w:rFonts w:ascii="Times New Roman"/>
          <w:b w:val="false"/>
          <w:i w:val="false"/>
          <w:color w:val="000000"/>
          <w:sz w:val="28"/>
        </w:rPr>
        <w:t>
      нормы дымности отработавших газов для автотранспортных средств, оснащенных двигателями с принудительной системой зажигания.</w:t>
      </w:r>
    </w:p>
    <w:bookmarkEnd w:id="224"/>
    <w:bookmarkStart w:name="z238" w:id="225"/>
    <w:p>
      <w:pPr>
        <w:spacing w:after="0"/>
        <w:ind w:left="0"/>
        <w:jc w:val="both"/>
      </w:pPr>
      <w:r>
        <w:rPr>
          <w:rFonts w:ascii="Times New Roman"/>
          <w:b w:val="false"/>
          <w:i w:val="false"/>
          <w:color w:val="000000"/>
          <w:sz w:val="28"/>
        </w:rPr>
        <w:t>
      74. Порядок осуществления технических обследований автотранспортных средств распространяется на следующие автотранспортные средства, эксплуатируемые в городе Алматы: легковые автомобили категорий М1, автобусы категорий М2 и М3, грузовые автомобили категорий N1, N2 и N3, мотоциклы категории L.</w:t>
      </w:r>
    </w:p>
    <w:bookmarkEnd w:id="225"/>
    <w:bookmarkStart w:name="z239" w:id="226"/>
    <w:p>
      <w:pPr>
        <w:spacing w:after="0"/>
        <w:ind w:left="0"/>
        <w:jc w:val="both"/>
      </w:pPr>
      <w:r>
        <w:rPr>
          <w:rFonts w:ascii="Times New Roman"/>
          <w:b w:val="false"/>
          <w:i w:val="false"/>
          <w:color w:val="000000"/>
          <w:sz w:val="28"/>
        </w:rPr>
        <w:t>
      75. Специалистом линии технического осмотра выполняется техническое обследование, по итогам чего формируется электронный протокол обследования, который хранится в электронном виде, а также заполняется журнал учета транспортных средств в электронном формате.</w:t>
      </w:r>
    </w:p>
    <w:bookmarkEnd w:id="226"/>
    <w:bookmarkStart w:name="z240" w:id="227"/>
    <w:p>
      <w:pPr>
        <w:spacing w:after="0"/>
        <w:ind w:left="0"/>
        <w:jc w:val="both"/>
      </w:pPr>
      <w:r>
        <w:rPr>
          <w:rFonts w:ascii="Times New Roman"/>
          <w:b w:val="false"/>
          <w:i w:val="false"/>
          <w:color w:val="000000"/>
          <w:sz w:val="28"/>
        </w:rPr>
        <w:t>
      Указанная информация хранится в специализированном программном обеспечении в течение не менее трех лет с момента ее возникновения.</w:t>
      </w:r>
    </w:p>
    <w:bookmarkEnd w:id="227"/>
    <w:bookmarkStart w:name="z241" w:id="228"/>
    <w:p>
      <w:pPr>
        <w:spacing w:after="0"/>
        <w:ind w:left="0"/>
        <w:jc w:val="both"/>
      </w:pPr>
      <w:r>
        <w:rPr>
          <w:rFonts w:ascii="Times New Roman"/>
          <w:b w:val="false"/>
          <w:i w:val="false"/>
          <w:color w:val="000000"/>
          <w:sz w:val="28"/>
        </w:rPr>
        <w:t>
      76. Срок действия результатов технического обследования 12 календарных месяцев с момента его проведения.</w:t>
      </w:r>
    </w:p>
    <w:bookmarkEnd w:id="228"/>
    <w:bookmarkStart w:name="z242" w:id="229"/>
    <w:p>
      <w:pPr>
        <w:spacing w:after="0"/>
        <w:ind w:left="0"/>
        <w:jc w:val="both"/>
      </w:pPr>
      <w:r>
        <w:rPr>
          <w:rFonts w:ascii="Times New Roman"/>
          <w:b w:val="false"/>
          <w:i w:val="false"/>
          <w:color w:val="000000"/>
          <w:sz w:val="28"/>
        </w:rPr>
        <w:t>
      77. На основании электронного протокола обследования Оператор Зоны определяет соответствие автотранспортного средства нормам содержания загрязняющих веществ, установленным Правилами мониторинга.</w:t>
      </w:r>
    </w:p>
    <w:bookmarkEnd w:id="229"/>
    <w:bookmarkStart w:name="z243" w:id="230"/>
    <w:p>
      <w:pPr>
        <w:spacing w:after="0"/>
        <w:ind w:left="0"/>
        <w:jc w:val="both"/>
      </w:pPr>
      <w:r>
        <w:rPr>
          <w:rFonts w:ascii="Times New Roman"/>
          <w:b w:val="false"/>
          <w:i w:val="false"/>
          <w:color w:val="000000"/>
          <w:sz w:val="28"/>
        </w:rPr>
        <w:t>
      78. Результаты технического обследования отображаются в Цифровом объекте.</w:t>
      </w:r>
    </w:p>
    <w:bookmarkEnd w:id="230"/>
    <w:bookmarkStart w:name="z244" w:id="231"/>
    <w:p>
      <w:pPr>
        <w:spacing w:after="0"/>
        <w:ind w:left="0"/>
        <w:jc w:val="left"/>
      </w:pPr>
      <w:r>
        <w:rPr>
          <w:rFonts w:ascii="Times New Roman"/>
          <w:b/>
          <w:i w:val="false"/>
          <w:color w:val="000000"/>
        </w:rPr>
        <w:t xml:space="preserve"> Глава 5. Выявление нарушений специальных экологических требований</w:t>
      </w:r>
    </w:p>
    <w:bookmarkEnd w:id="231"/>
    <w:bookmarkStart w:name="z245" w:id="232"/>
    <w:p>
      <w:pPr>
        <w:spacing w:after="0"/>
        <w:ind w:left="0"/>
        <w:jc w:val="both"/>
      </w:pPr>
      <w:r>
        <w:rPr>
          <w:rFonts w:ascii="Times New Roman"/>
          <w:b w:val="false"/>
          <w:i w:val="false"/>
          <w:color w:val="000000"/>
          <w:sz w:val="28"/>
        </w:rPr>
        <w:t>
      79. Уполномоченными органами, с привлечением аккредитованных лабораторий, проводятся мероприятия для контроля исполнения пунктов 38, 39 и 40 настоящих Правил коммунальными и частными автопарками города Алматы, не менее 1 раз в год. При выявлении нарушений требований указанных пунктов материалы направляются уполномоченной организацией в Департамент экологии по городу Алматы с целью инициирования проверки соответствующего автопарка на предмет соблюдения экологических норм и требований.</w:t>
      </w:r>
    </w:p>
    <w:bookmarkEnd w:id="232"/>
    <w:bookmarkStart w:name="z246" w:id="233"/>
    <w:p>
      <w:pPr>
        <w:spacing w:after="0"/>
        <w:ind w:left="0"/>
        <w:jc w:val="both"/>
      </w:pPr>
      <w:r>
        <w:rPr>
          <w:rFonts w:ascii="Times New Roman"/>
          <w:b w:val="false"/>
          <w:i w:val="false"/>
          <w:color w:val="000000"/>
          <w:sz w:val="28"/>
        </w:rPr>
        <w:t>
      80. В целях оперативного взаимодействия акиматом города Алматы совместно с заинтересованными государственными органами, научными институтами и общественными организациями утверждаются протоколы совместных действий и механизмы регулярного обмена данными.</w:t>
      </w:r>
    </w:p>
    <w:bookmarkEnd w:id="233"/>
    <w:bookmarkStart w:name="z247" w:id="234"/>
    <w:p>
      <w:pPr>
        <w:spacing w:after="0"/>
        <w:ind w:left="0"/>
        <w:jc w:val="both"/>
      </w:pPr>
      <w:r>
        <w:rPr>
          <w:rFonts w:ascii="Times New Roman"/>
          <w:b w:val="false"/>
          <w:i w:val="false"/>
          <w:color w:val="000000"/>
          <w:sz w:val="28"/>
        </w:rPr>
        <w:t>
      81. В случае выявления превышения установленных нормативов загрязнения атмосферного воздуха в зоне воздействия источника выбросов ответственность налагается на соответствующего Оператора объекта.</w:t>
      </w:r>
    </w:p>
    <w:bookmarkEnd w:id="234"/>
    <w:bookmarkStart w:name="z248" w:id="235"/>
    <w:p>
      <w:pPr>
        <w:spacing w:after="0"/>
        <w:ind w:left="0"/>
        <w:jc w:val="both"/>
      </w:pPr>
      <w:r>
        <w:rPr>
          <w:rFonts w:ascii="Times New Roman"/>
          <w:b w:val="false"/>
          <w:i w:val="false"/>
          <w:color w:val="000000"/>
          <w:sz w:val="28"/>
        </w:rPr>
        <w:t>
      82. Выявление нарушений специальных экологических требований осуществляется на источниках выбросов и направлено на обеспечение систематического контроля объектов, оказывающих влияние на ухудшение состояния атмосферного воздуха в городе Алматы.</w:t>
      </w:r>
    </w:p>
    <w:bookmarkEnd w:id="235"/>
    <w:bookmarkStart w:name="z249" w:id="236"/>
    <w:p>
      <w:pPr>
        <w:spacing w:after="0"/>
        <w:ind w:left="0"/>
        <w:jc w:val="both"/>
      </w:pPr>
      <w:r>
        <w:rPr>
          <w:rFonts w:ascii="Times New Roman"/>
          <w:b w:val="false"/>
          <w:i w:val="false"/>
          <w:color w:val="000000"/>
          <w:sz w:val="28"/>
        </w:rPr>
        <w:t>
      83. Уполномоченная организация оказывает содействие уполномоченным государственным органам в выявлении нарушений специальных экологических требований в области охраны атмосферного воздуха города Алматы.</w:t>
      </w:r>
    </w:p>
    <w:bookmarkEnd w:id="236"/>
    <w:bookmarkStart w:name="z250" w:id="237"/>
    <w:p>
      <w:pPr>
        <w:spacing w:after="0"/>
        <w:ind w:left="0"/>
        <w:jc w:val="both"/>
      </w:pPr>
      <w:r>
        <w:rPr>
          <w:rFonts w:ascii="Times New Roman"/>
          <w:b w:val="false"/>
          <w:i w:val="false"/>
          <w:color w:val="000000"/>
          <w:sz w:val="28"/>
        </w:rPr>
        <w:t>
      84. Средства измерений, используемые в целях выявления нарушений специальных экологических требований в области охраны атмосферного воздуха города Алматы, подлежат метрологической поверке в соответствии со статьей 19 Закона Республики Казахстан "Об обеспечении единства измерений".</w:t>
      </w:r>
    </w:p>
    <w:bookmarkEnd w:id="237"/>
    <w:bookmarkStart w:name="z251" w:id="238"/>
    <w:p>
      <w:pPr>
        <w:spacing w:after="0"/>
        <w:ind w:left="0"/>
        <w:jc w:val="both"/>
      </w:pPr>
      <w:r>
        <w:rPr>
          <w:rFonts w:ascii="Times New Roman"/>
          <w:b w:val="false"/>
          <w:i w:val="false"/>
          <w:color w:val="000000"/>
          <w:sz w:val="28"/>
        </w:rPr>
        <w:t>
      85. Контроль соблюдения специальных экологических требований в области охраны атмосферного воздуха города Алматы проводится в отношении:</w:t>
      </w:r>
    </w:p>
    <w:bookmarkEnd w:id="238"/>
    <w:bookmarkStart w:name="z252" w:id="239"/>
    <w:p>
      <w:pPr>
        <w:spacing w:after="0"/>
        <w:ind w:left="0"/>
        <w:jc w:val="both"/>
      </w:pPr>
      <w:r>
        <w:rPr>
          <w:rFonts w:ascii="Times New Roman"/>
          <w:b w:val="false"/>
          <w:i w:val="false"/>
          <w:color w:val="000000"/>
          <w:sz w:val="28"/>
        </w:rPr>
        <w:t>
      передвижных источников выбросов (личное и общественное автотранспортное средство, транспорт коммерческих служб; коммунальный транспорт и техника);</w:t>
      </w:r>
    </w:p>
    <w:bookmarkEnd w:id="239"/>
    <w:bookmarkStart w:name="z253" w:id="240"/>
    <w:p>
      <w:pPr>
        <w:spacing w:after="0"/>
        <w:ind w:left="0"/>
        <w:jc w:val="both"/>
      </w:pPr>
      <w:r>
        <w:rPr>
          <w:rFonts w:ascii="Times New Roman"/>
          <w:b w:val="false"/>
          <w:i w:val="false"/>
          <w:color w:val="000000"/>
          <w:sz w:val="28"/>
        </w:rPr>
        <w:t>
      стационарных источников выбросов;</w:t>
      </w:r>
    </w:p>
    <w:bookmarkEnd w:id="240"/>
    <w:bookmarkStart w:name="z254" w:id="241"/>
    <w:p>
      <w:pPr>
        <w:spacing w:after="0"/>
        <w:ind w:left="0"/>
        <w:jc w:val="both"/>
      </w:pPr>
      <w:r>
        <w:rPr>
          <w:rFonts w:ascii="Times New Roman"/>
          <w:b w:val="false"/>
          <w:i w:val="false"/>
          <w:color w:val="000000"/>
          <w:sz w:val="28"/>
        </w:rPr>
        <w:t>
      стационарных неорганизованных источников выбросов (сжигание отходов на свалках, стихийные возгорания, использование пиротехнических средств).</w:t>
      </w:r>
    </w:p>
    <w:bookmarkEnd w:id="241"/>
    <w:bookmarkStart w:name="z255" w:id="242"/>
    <w:p>
      <w:pPr>
        <w:spacing w:after="0"/>
        <w:ind w:left="0"/>
        <w:jc w:val="both"/>
      </w:pPr>
      <w:r>
        <w:rPr>
          <w:rFonts w:ascii="Times New Roman"/>
          <w:b w:val="false"/>
          <w:i w:val="false"/>
          <w:color w:val="000000"/>
          <w:sz w:val="28"/>
        </w:rPr>
        <w:t>
      86. Инструментами выявления нарушений специальных экологических требований в области охраны атмосферного воздуха города Алматы, в том числе, являются:</w:t>
      </w:r>
    </w:p>
    <w:bookmarkEnd w:id="242"/>
    <w:bookmarkStart w:name="z256" w:id="243"/>
    <w:p>
      <w:pPr>
        <w:spacing w:after="0"/>
        <w:ind w:left="0"/>
        <w:jc w:val="both"/>
      </w:pPr>
      <w:r>
        <w:rPr>
          <w:rFonts w:ascii="Times New Roman"/>
          <w:b w:val="false"/>
          <w:i w:val="false"/>
          <w:color w:val="000000"/>
          <w:sz w:val="28"/>
        </w:rPr>
        <w:t xml:space="preserve">
      деятельность стационарных и передвижных экологических постов; </w:t>
      </w:r>
    </w:p>
    <w:bookmarkEnd w:id="243"/>
    <w:bookmarkStart w:name="z257" w:id="244"/>
    <w:p>
      <w:pPr>
        <w:spacing w:after="0"/>
        <w:ind w:left="0"/>
        <w:jc w:val="both"/>
      </w:pPr>
      <w:r>
        <w:rPr>
          <w:rFonts w:ascii="Times New Roman"/>
          <w:b w:val="false"/>
          <w:i w:val="false"/>
          <w:color w:val="000000"/>
          <w:sz w:val="28"/>
        </w:rPr>
        <w:t>
      применение спектрометров для выявления превышения концентраций загрязняющих веществ в выхлопах автотранспортных средств;</w:t>
      </w:r>
    </w:p>
    <w:bookmarkEnd w:id="244"/>
    <w:bookmarkStart w:name="z258" w:id="245"/>
    <w:p>
      <w:pPr>
        <w:spacing w:after="0"/>
        <w:ind w:left="0"/>
        <w:jc w:val="both"/>
      </w:pPr>
      <w:r>
        <w:rPr>
          <w:rFonts w:ascii="Times New Roman"/>
          <w:b w:val="false"/>
          <w:i w:val="false"/>
          <w:color w:val="000000"/>
          <w:sz w:val="28"/>
        </w:rPr>
        <w:t>
      применение беспилотных летательных аппаратов для выявления нарушений требований настоящих Правил в отношении стационарных источников выбросов;</w:t>
      </w:r>
    </w:p>
    <w:bookmarkEnd w:id="245"/>
    <w:bookmarkStart w:name="z259" w:id="246"/>
    <w:p>
      <w:pPr>
        <w:spacing w:after="0"/>
        <w:ind w:left="0"/>
        <w:jc w:val="both"/>
      </w:pPr>
      <w:r>
        <w:rPr>
          <w:rFonts w:ascii="Times New Roman"/>
          <w:b w:val="false"/>
          <w:i w:val="false"/>
          <w:color w:val="000000"/>
          <w:sz w:val="28"/>
        </w:rPr>
        <w:t>
      прием обращений граждан по нарушениям требований настоящих Правил посредством мессенджеров, интегрированных с e-otinish и Цифровым объектом.</w:t>
      </w:r>
    </w:p>
    <w:bookmarkEnd w:id="246"/>
    <w:bookmarkStart w:name="z260" w:id="247"/>
    <w:p>
      <w:pPr>
        <w:spacing w:after="0"/>
        <w:ind w:left="0"/>
        <w:jc w:val="both"/>
      </w:pPr>
      <w:r>
        <w:rPr>
          <w:rFonts w:ascii="Times New Roman"/>
          <w:b w:val="false"/>
          <w:i w:val="false"/>
          <w:color w:val="000000"/>
          <w:sz w:val="28"/>
        </w:rPr>
        <w:t>
      87. Стационарные и передвижные экологические посты города Алматы являются пунктами мониторинга и контроля автотранспортных средств на соответствие нормам токсичности и дымности для выявления эксплуатации автотранспортных средств с превышением нормативов содержания загрязняющих веществ в выбросах, и осуществляют свою деятельность в соответствии с Правилами мониторинга.</w:t>
      </w:r>
    </w:p>
    <w:bookmarkEnd w:id="247"/>
    <w:bookmarkStart w:name="z261" w:id="248"/>
    <w:p>
      <w:pPr>
        <w:spacing w:after="0"/>
        <w:ind w:left="0"/>
        <w:jc w:val="both"/>
      </w:pPr>
      <w:r>
        <w:rPr>
          <w:rFonts w:ascii="Times New Roman"/>
          <w:b w:val="false"/>
          <w:i w:val="false"/>
          <w:color w:val="000000"/>
          <w:sz w:val="28"/>
        </w:rPr>
        <w:t>
      88. В работе экологических постов принимают участие:</w:t>
      </w:r>
    </w:p>
    <w:bookmarkEnd w:id="248"/>
    <w:bookmarkStart w:name="z262" w:id="249"/>
    <w:p>
      <w:pPr>
        <w:spacing w:after="0"/>
        <w:ind w:left="0"/>
        <w:jc w:val="both"/>
      </w:pPr>
      <w:r>
        <w:rPr>
          <w:rFonts w:ascii="Times New Roman"/>
          <w:b w:val="false"/>
          <w:i w:val="false"/>
          <w:color w:val="000000"/>
          <w:sz w:val="28"/>
        </w:rPr>
        <w:t>
      Департамент полиции города Алматы Министерства внутренних дел Республики Казахстан, осуществляющий обеспечение стационарных и передвижных экологических постов сотрудниками полиции, остановку автотранспортных средств, безопасную работу операторов-экологов;</w:t>
      </w:r>
    </w:p>
    <w:bookmarkEnd w:id="249"/>
    <w:bookmarkStart w:name="z263" w:id="250"/>
    <w:p>
      <w:pPr>
        <w:spacing w:after="0"/>
        <w:ind w:left="0"/>
        <w:jc w:val="both"/>
      </w:pPr>
      <w:r>
        <w:rPr>
          <w:rFonts w:ascii="Times New Roman"/>
          <w:b w:val="false"/>
          <w:i w:val="false"/>
          <w:color w:val="000000"/>
          <w:sz w:val="28"/>
        </w:rPr>
        <w:t>
      аккредитованная экологическая лаборатория, осуществляющая обеспечение стационарных и передвижных экологических постов обученными операторами-экологами, приборами и оборудованием, проведение замеров отработанных газов автотранспортных средств, оформление и первичную обработку полученных данных.</w:t>
      </w:r>
    </w:p>
    <w:bookmarkEnd w:id="250"/>
    <w:bookmarkStart w:name="z264" w:id="251"/>
    <w:p>
      <w:pPr>
        <w:spacing w:after="0"/>
        <w:ind w:left="0"/>
        <w:jc w:val="both"/>
      </w:pPr>
      <w:r>
        <w:rPr>
          <w:rFonts w:ascii="Times New Roman"/>
          <w:b w:val="false"/>
          <w:i w:val="false"/>
          <w:color w:val="000000"/>
          <w:sz w:val="28"/>
        </w:rPr>
        <w:t>
      89. Информация, полученная в ходе выявления нарушений соблюдения специальных экологических требований в области охраны атмосферного воздуха, передается и интегрируется в Цифровой объект.</w:t>
      </w:r>
    </w:p>
    <w:bookmarkEnd w:id="251"/>
    <w:bookmarkStart w:name="z265" w:id="252"/>
    <w:p>
      <w:pPr>
        <w:spacing w:after="0"/>
        <w:ind w:left="0"/>
        <w:jc w:val="both"/>
      </w:pPr>
      <w:r>
        <w:rPr>
          <w:rFonts w:ascii="Times New Roman"/>
          <w:b w:val="false"/>
          <w:i w:val="false"/>
          <w:color w:val="000000"/>
          <w:sz w:val="28"/>
        </w:rPr>
        <w:t>
      90. Уполномоченная организация публикует результаты выявления нарушений соблюдения специальных экологических требований в области охраны атмосферного воздуха города Алматы и информирует соответствующие уполномоченные государственные органы для принятия мер, предусмотренных главой 13 Кодекса и КоАП.</w:t>
      </w:r>
    </w:p>
    <w:bookmarkEnd w:id="252"/>
    <w:bookmarkStart w:name="z266" w:id="253"/>
    <w:p>
      <w:pPr>
        <w:spacing w:after="0"/>
        <w:ind w:left="0"/>
        <w:jc w:val="both"/>
      </w:pPr>
      <w:r>
        <w:rPr>
          <w:rFonts w:ascii="Times New Roman"/>
          <w:b w:val="false"/>
          <w:i w:val="false"/>
          <w:color w:val="000000"/>
          <w:sz w:val="28"/>
        </w:rPr>
        <w:t>
      91. Уполномоченные государственные органы представляют в уполномоченную организацию информацию о принятых мерах в порядке и сроки, предусмотренные Административным процедурно-процессуальным Кодексом Республики Казахстан.</w:t>
      </w:r>
    </w:p>
    <w:bookmarkEnd w:id="253"/>
    <w:bookmarkStart w:name="z267" w:id="254"/>
    <w:p>
      <w:pPr>
        <w:spacing w:after="0"/>
        <w:ind w:left="0"/>
        <w:jc w:val="both"/>
      </w:pPr>
      <w:r>
        <w:rPr>
          <w:rFonts w:ascii="Times New Roman"/>
          <w:b w:val="false"/>
          <w:i w:val="false"/>
          <w:color w:val="000000"/>
          <w:sz w:val="28"/>
        </w:rPr>
        <w:t>
      92. По выявляемым нарушениям требований, установленных пунктами 22, 23, 38, подпунктами 1) и 2) пункта 39, пунктами 41, 44, подпунктами 5), 6), 7), 8), 9), 10), 11), 12), 13) и 14) пункта 47, пунктами 50, 51, подпунктами 1) и 5) пункта 52, пунктом 53 информируется Департамент экологии по городу Алматы для принятия мер в соответствии с подпунктом 3) пункта 5 статьи 144 Кодекса, и в случае подтверждения факта правонарушения наложения административного взыскания в соответствии со статьей 324 КоАП.</w:t>
      </w:r>
    </w:p>
    <w:bookmarkEnd w:id="254"/>
    <w:bookmarkStart w:name="z268" w:id="255"/>
    <w:p>
      <w:pPr>
        <w:spacing w:after="0"/>
        <w:ind w:left="0"/>
        <w:jc w:val="both"/>
      </w:pPr>
      <w:r>
        <w:rPr>
          <w:rFonts w:ascii="Times New Roman"/>
          <w:b w:val="false"/>
          <w:i w:val="false"/>
          <w:color w:val="000000"/>
          <w:sz w:val="28"/>
        </w:rPr>
        <w:t>
      93. По выявляемым нарушениям требований, установленных подпунктами 3), 4) пункта 39, пунктами 40, 46, подпунктами 1), 2), 3) и 4) пункта 47, информируется Департамент экологии по городу Алматы для принятия мер в соответствии с подпунктом 3) пункта 5 статьи 144 Кодекса, и в случае подтверждения факта правонарушения наложения административного взыскания в соответствии со статьей 327-1 КоАП.</w:t>
      </w:r>
    </w:p>
    <w:bookmarkEnd w:id="255"/>
    <w:bookmarkStart w:name="z269" w:id="256"/>
    <w:p>
      <w:pPr>
        <w:spacing w:after="0"/>
        <w:ind w:left="0"/>
        <w:jc w:val="both"/>
      </w:pPr>
      <w:r>
        <w:rPr>
          <w:rFonts w:ascii="Times New Roman"/>
          <w:b w:val="false"/>
          <w:i w:val="false"/>
          <w:color w:val="000000"/>
          <w:sz w:val="28"/>
        </w:rPr>
        <w:t>
      94. По выявляемым нарушениям требований, установленных пунктами 43, подпунктами 2), 3) и 4) пункта 52, пунктами 71 и 75 информируется Департамент экологии по городу Алматы для принятия мер в соответствии с подпунктом 3) пункта 5 статьи 144 Кодекса, и в случае подтверждения факта правонарушения наложения административного взыскания в соответствии со статьей 331 КоАП.</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охраны атмосферного воздуха </w:t>
            </w:r>
          </w:p>
        </w:tc>
      </w:tr>
    </w:tbl>
    <w:bookmarkStart w:name="z272" w:id="257"/>
    <w:p>
      <w:pPr>
        <w:spacing w:after="0"/>
        <w:ind w:left="0"/>
        <w:jc w:val="left"/>
      </w:pPr>
      <w:r>
        <w:rPr>
          <w:rFonts w:ascii="Times New Roman"/>
          <w:b/>
          <w:i w:val="false"/>
          <w:color w:val="000000"/>
        </w:rPr>
        <w:t xml:space="preserve"> Уровни загрязнения атмосферного воздуха города Алматы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превышения среднесуточной фактической концентрации загрязняющего вещества в городе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загрязнения атмосферного воздуха города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неблагоприятных метеорологических условий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для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загрязняющим веществам составляет менее 1 превышения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по одному загрязняющему веществу составляет более 1 превышения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степень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мероприятия организационно-технического характера, обеспечивающие снижение концентрации загрязняющих веществ в приземном слое атмосферы по первому режиму на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8"/>
          <w:p>
            <w:pPr>
              <w:spacing w:after="20"/>
              <w:ind w:left="20"/>
              <w:jc w:val="both"/>
            </w:pPr>
            <w:r>
              <w:rPr>
                <w:rFonts w:ascii="Times New Roman"/>
                <w:b w:val="false"/>
                <w:i w:val="false"/>
                <w:color w:val="000000"/>
                <w:sz w:val="20"/>
              </w:rPr>
              <w:t>
ограничить пребывание на улице;</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использовать медицинские или тканевые маски в период пребывания на улице;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проводить проветривание помещений только кондиционерами;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проводить занятия физкультурой и спортом в закрытых спортивных комплексах;</w:t>
            </w:r>
          </w:p>
          <w:p>
            <w:pPr>
              <w:spacing w:after="20"/>
              <w:ind w:left="20"/>
              <w:jc w:val="both"/>
            </w:pPr>
            <w:r>
              <w:rPr>
                <w:rFonts w:ascii="Times New Roman"/>
                <w:b w:val="false"/>
                <w:i w:val="false"/>
                <w:color w:val="000000"/>
                <w:sz w:val="20"/>
              </w:rPr>
              <w:t>
осуществлять выезд в загородную зону на отдых, санаторно-курортное оздоровление в месяцы года с наиболее неблагоприятными метеорологическими условиями и уровнями загрязнения атмосферного воздуха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по одному загрязняющему веществу составляет более 2 превышений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степень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мероприятия, разработанные для 1 степени, а также мероприятия, влияющие на технологические процессы и сопровождающиеся незначительным снижением производительности предприятия, обеспечивающие снижение концентрации загрязняющих веществ в приземном слое атмосферы на 20-40%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9"/>
          <w:p>
            <w:pPr>
              <w:spacing w:after="20"/>
              <w:ind w:left="20"/>
              <w:jc w:val="both"/>
            </w:pPr>
            <w:r>
              <w:rPr>
                <w:rFonts w:ascii="Times New Roman"/>
                <w:b w:val="false"/>
                <w:i w:val="false"/>
                <w:color w:val="000000"/>
                <w:sz w:val="20"/>
              </w:rPr>
              <w:t>
использование защитной одежды и респираторов типа "лепесток";</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душ или влажные обтирания, для удаления загрязняющих веществ с поверхности тела;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обильное питье (молоко, чай, кофе с молоком);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диетическое питание с ограничением соли, жирной и трудно усвояемой пищи;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полоскание полости рта 2 % раствором соды;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витаминов группы А, В, С в повышенных дозах; сердечно-сосудистых; десенсибилизирующих, отхаркивающих средств и био- и иммуно- стимуляторов по назначению врача;</w:t>
            </w:r>
          </w:p>
          <w:p>
            <w:pPr>
              <w:spacing w:after="20"/>
              <w:ind w:left="20"/>
              <w:jc w:val="both"/>
            </w:pPr>
            <w:r>
              <w:rPr>
                <w:rFonts w:ascii="Times New Roman"/>
                <w:b w:val="false"/>
                <w:i w:val="false"/>
                <w:color w:val="000000"/>
                <w:sz w:val="20"/>
              </w:rPr>
              <w:t>
при признаках отравления немедленное обращение за медицинской помощью.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по одному загрязняющему веществу составляет более 3 превышений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степень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мероприятия, разработанные для 1 и 2 степени, а также мероприятия, осуществление которых позволяет снизить выбросы вредных (загрязняющих) веществ за счет временного сокращения производительности предприятия, обеспечивающие снижение концентрации загрязняющих веществ в приземном слое атмосферы на 40-60%.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охраны атмосферного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воздуха </w:t>
            </w:r>
          </w:p>
        </w:tc>
      </w:tr>
    </w:tbl>
    <w:bookmarkStart w:name="z286" w:id="260"/>
    <w:p>
      <w:pPr>
        <w:spacing w:after="0"/>
        <w:ind w:left="0"/>
        <w:jc w:val="left"/>
      </w:pPr>
      <w:r>
        <w:rPr>
          <w:rFonts w:ascii="Times New Roman"/>
          <w:b/>
          <w:i w:val="false"/>
          <w:color w:val="000000"/>
        </w:rPr>
        <w:t xml:space="preserve"> Уровни доступа в зону с низким уровнем выбросов загрязняющих веществ для автомобильного транспорта</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1"/>
          <w:p>
            <w:pPr>
              <w:spacing w:after="20"/>
              <w:ind w:left="20"/>
              <w:jc w:val="both"/>
            </w:pPr>
            <w:r>
              <w:rPr>
                <w:rFonts w:ascii="Times New Roman"/>
                <w:b w:val="false"/>
                <w:i w:val="false"/>
                <w:color w:val="000000"/>
                <w:sz w:val="20"/>
              </w:rPr>
              <w:t>
Категория</w:t>
            </w:r>
          </w:p>
          <w:bookmarkEnd w:id="261"/>
          <w:p>
            <w:pPr>
              <w:spacing w:after="20"/>
              <w:ind w:left="20"/>
              <w:jc w:val="both"/>
            </w:pPr>
            <w:r>
              <w:rPr>
                <w:rFonts w:ascii="Times New Roman"/>
                <w:b w:val="false"/>
                <w:i w:val="false"/>
                <w:color w:val="000000"/>
                <w:sz w:val="20"/>
              </w:rPr>
              <w:t>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регистрационные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(разрешено без технического обследования (без ТО) /разрешено при условии проведения технического обследования (с 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2"/>
          <w:p>
            <w:pPr>
              <w:spacing w:after="20"/>
              <w:ind w:left="20"/>
              <w:jc w:val="both"/>
            </w:pPr>
            <w:r>
              <w:rPr>
                <w:rFonts w:ascii="Times New Roman"/>
                <w:b w:val="false"/>
                <w:i w:val="false"/>
                <w:color w:val="000000"/>
                <w:sz w:val="20"/>
              </w:rPr>
              <w:t>
Грузовые</w:t>
            </w:r>
          </w:p>
          <w:bookmarkEnd w:id="262"/>
          <w:p>
            <w:pPr>
              <w:spacing w:after="20"/>
              <w:ind w:left="20"/>
              <w:jc w:val="both"/>
            </w:pPr>
            <w:r>
              <w:rPr>
                <w:rFonts w:ascii="Times New Roman"/>
                <w:b w:val="false"/>
                <w:i w:val="false"/>
                <w:color w:val="000000"/>
                <w:sz w:val="20"/>
              </w:rPr>
              <w:t>
(без ТО/с ТО)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3"/>
          <w:p>
            <w:pPr>
              <w:spacing w:after="20"/>
              <w:ind w:left="20"/>
              <w:jc w:val="both"/>
            </w:pPr>
            <w:r>
              <w:rPr>
                <w:rFonts w:ascii="Times New Roman"/>
                <w:b w:val="false"/>
                <w:i w:val="false"/>
                <w:color w:val="000000"/>
                <w:sz w:val="20"/>
              </w:rPr>
              <w:t>
Автотранспортное средство без ДВС</w:t>
            </w:r>
          </w:p>
          <w:bookmarkEnd w:id="263"/>
          <w:p>
            <w:pPr>
              <w:spacing w:after="20"/>
              <w:ind w:left="20"/>
              <w:jc w:val="both"/>
            </w:pPr>
            <w:r>
              <w:rPr>
                <w:rFonts w:ascii="Times New Roman"/>
                <w:b w:val="false"/>
                <w:i w:val="false"/>
                <w:color w:val="000000"/>
                <w:sz w:val="20"/>
              </w:rPr>
              <w:t>
(электрические или с водородными топливными ячейками)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с ДВС с принудительной системой зажигания на бензине или газе, экологического класса выше 5, а также с воспламенением от сжатия на дизельном топливе экологического класса выше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с ДВС с принудительной системой зажигания на бензине или газе, экологического класса 5, а также с воспламенением от сжатия на дизельном топливе экологического класса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с ДВС с принудительной системой зажигания на бензине или газе, экологического класса 4, а также с воспламенением от сжатия на дизельном топливе экологического класса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с ДВС с принудительной системой зажигания на бензине или газе, экологического класса 3, а также с воспламенением от сжатия на дизельном топливе экологического класса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с ДВС с принудительной системой зажигания на бензине или газе, экологического класса 2 и ниже, а также с воспламенением от сжатия на дизельном топливе экологического класса 2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с ДВС с принудительной системой зажигания на бензине или газе, экологического класса 0 и ниже, без систем нейтрализации (карбюраторные).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4"/>
          <w:p>
            <w:pPr>
              <w:spacing w:after="20"/>
              <w:ind w:left="20"/>
              <w:jc w:val="both"/>
            </w:pPr>
            <w:r>
              <w:rPr>
                <w:rFonts w:ascii="Times New Roman"/>
                <w:b w:val="false"/>
                <w:i w:val="false"/>
                <w:color w:val="000000"/>
                <w:sz w:val="20"/>
              </w:rPr>
              <w:t>
Все автотранспортные средства за исключением без ДВС</w:t>
            </w:r>
          </w:p>
          <w:bookmarkEnd w:id="264"/>
          <w:p>
            <w:pPr>
              <w:spacing w:after="20"/>
              <w:ind w:left="20"/>
              <w:jc w:val="both"/>
            </w:pPr>
            <w:r>
              <w:rPr>
                <w:rFonts w:ascii="Times New Roman"/>
                <w:b w:val="false"/>
                <w:i w:val="false"/>
                <w:color w:val="000000"/>
                <w:sz w:val="20"/>
              </w:rPr>
              <w:t>
(чисто электрические или с водородными топливными ячейками), не прошедшие техническое обследование в соответствии с настоящими Правилами, а также по которым выявлены превышения нормативов содержания загрязняющих веществ в выбросах в соответствии с Законом "О дорожном движении" и настоящими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1" w:id="265"/>
    <w:p>
      <w:pPr>
        <w:spacing w:after="0"/>
        <w:ind w:left="0"/>
        <w:jc w:val="both"/>
      </w:pPr>
      <w:r>
        <w:rPr>
          <w:rFonts w:ascii="Times New Roman"/>
          <w:b w:val="false"/>
          <w:i w:val="false"/>
          <w:color w:val="000000"/>
          <w:sz w:val="28"/>
        </w:rPr>
        <w:t>
      Примечание: расшифровка аббревиатур:</w:t>
      </w:r>
    </w:p>
    <w:bookmarkEnd w:id="265"/>
    <w:bookmarkStart w:name="z292" w:id="266"/>
    <w:p>
      <w:pPr>
        <w:spacing w:after="0"/>
        <w:ind w:left="0"/>
        <w:jc w:val="both"/>
      </w:pPr>
      <w:r>
        <w:rPr>
          <w:rFonts w:ascii="Times New Roman"/>
          <w:b w:val="false"/>
          <w:i w:val="false"/>
          <w:color w:val="000000"/>
          <w:sz w:val="28"/>
        </w:rPr>
        <w:t>
      ДВС – двигатель внутреннего сгорания;</w:t>
      </w:r>
    </w:p>
    <w:bookmarkEnd w:id="266"/>
    <w:bookmarkStart w:name="z293" w:id="267"/>
    <w:p>
      <w:pPr>
        <w:spacing w:after="0"/>
        <w:ind w:left="0"/>
        <w:jc w:val="both"/>
      </w:pPr>
      <w:r>
        <w:rPr>
          <w:rFonts w:ascii="Times New Roman"/>
          <w:b w:val="false"/>
          <w:i w:val="false"/>
          <w:color w:val="000000"/>
          <w:sz w:val="28"/>
        </w:rPr>
        <w:t>
      CO – угарный газ</w:t>
      </w:r>
    </w:p>
    <w:bookmarkEnd w:id="267"/>
    <w:bookmarkStart w:name="z294" w:id="268"/>
    <w:p>
      <w:pPr>
        <w:spacing w:after="0"/>
        <w:ind w:left="0"/>
        <w:jc w:val="both"/>
      </w:pPr>
      <w:r>
        <w:rPr>
          <w:rFonts w:ascii="Times New Roman"/>
          <w:b w:val="false"/>
          <w:i w:val="false"/>
          <w:color w:val="000000"/>
          <w:sz w:val="28"/>
        </w:rPr>
        <w:t>
      CH – несгоревшие углеводороды</w:t>
      </w:r>
    </w:p>
    <w:bookmarkEnd w:id="268"/>
    <w:bookmarkStart w:name="z295" w:id="269"/>
    <w:p>
      <w:pPr>
        <w:spacing w:after="0"/>
        <w:ind w:left="0"/>
        <w:jc w:val="both"/>
      </w:pPr>
      <w:r>
        <w:rPr>
          <w:rFonts w:ascii="Times New Roman"/>
          <w:b w:val="false"/>
          <w:i w:val="false"/>
          <w:color w:val="000000"/>
          <w:sz w:val="28"/>
        </w:rPr>
        <w:t>
      NOX – оксиды азота</w:t>
      </w:r>
    </w:p>
    <w:bookmarkEnd w:id="269"/>
    <w:bookmarkStart w:name="z296" w:id="270"/>
    <w:p>
      <w:pPr>
        <w:spacing w:after="0"/>
        <w:ind w:left="0"/>
        <w:jc w:val="both"/>
      </w:pPr>
      <w:r>
        <w:rPr>
          <w:rFonts w:ascii="Times New Roman"/>
          <w:b w:val="false"/>
          <w:i w:val="false"/>
          <w:color w:val="000000"/>
          <w:sz w:val="28"/>
        </w:rPr>
        <w:t>
      млн-1 – миллионная доля</w:t>
      </w:r>
    </w:p>
    <w:bookmarkEnd w:id="270"/>
    <w:bookmarkStart w:name="z297" w:id="271"/>
    <w:p>
      <w:pPr>
        <w:spacing w:after="0"/>
        <w:ind w:left="0"/>
        <w:jc w:val="both"/>
      </w:pPr>
      <w:r>
        <w:rPr>
          <w:rFonts w:ascii="Times New Roman"/>
          <w:b w:val="false"/>
          <w:i w:val="false"/>
          <w:color w:val="000000"/>
          <w:sz w:val="28"/>
        </w:rPr>
        <w:t>
      ТО - техническое обследование</w:t>
      </w:r>
    </w:p>
    <w:bookmarkEnd w:id="2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