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abfc" w14:textId="669a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11 января 2019 года № 7 "Об определении перечня должностей специалистов в области здравоохранения, социального обеспечения, образования, культуры, спорта, ветеринарии, являющихся гражданскими служащими и работающих в сельской местности, для которых устанавливаются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28 мая 2025 года № 91. Зарегистрировано в Департаменте юстиции Костанайской области 29 мая 2025 года № 10481-10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Сарыкольского района "Об определении перечня должностей специалистов в области здравоохранения, социального обеспечения, образования, культуры, спорта, ветеринарии, являющихся гражданскими служащими и работающих в сельской местности, для которых устанавливаются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от 11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8240)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Сарыкольского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Сарыкольского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Сарыкольского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престарелыми и лицами с инвалидностью;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оценке и определению потребности в специальных социальных услугах.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культорганизатор (основных служб);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аккомпаниатор;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хореограф;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всех наименований (основных служб);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режиссер;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художники всех наименований (основных служб);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учителя казахского, английского языков;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музыкальный руководитель;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редактор (основных служб);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коллектива (кружка).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инструктор-спортсмен.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