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936e" w14:textId="1bc9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Сарыкольскому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января 2025 года № 267. Зарегистрировано в Департаменте юстиции Костанайской области 4 февраля 2025 года № 10368-10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пребывания, за исключением хостелов, гостевых домов, арендного жилья в Сарыкольском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