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ddb6" w14:textId="2e5d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Денисовского района от 13 июля 2018 года № 122 "Об утверждении наименований и индексов автомобильных дорог общего пользования районного значения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11 апреля 2025 года № 88. Зарегистрировано в Департаменте юстиции Костанайской области 14 апреля 2025 года № 10422-10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Денисовского района "Об утверждении наименований и индексов автомобильных дорог общего пользования районного значения Денисовского района" от 13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( зарегистрировано в Реестре государственной регистрации нормативных правовых актов под № 7991)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Денисовского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районного значения Денисовского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"Денисовка-Зааятское"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"Денисовка-Некрасовка"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"Денисовка-станция Денисовка"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"Зааятское-Жалтырколь"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"Зааятское-Аятское"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"Денисовка-Гришенка"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"Зааятское-Свердловка"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"Зааятское-Фрунзенское"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"Денисовка-Алчановка"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"Свердловка-Подгорное"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"Приреченка-Аршалы"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"Аршалы-Набережное"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"Перелески-Крымское"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"Денисовка-Покровка"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