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0aaa" w14:textId="6d10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10 февраля 2025 года № 25. Зарегистрировано в Департаменте юстиции Костанайской области 14 февраля 2025 года № 10373-10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критериев по выбору видов отчуждения коммунального имущества"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5668);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постановление акимата Аулиекольского района от 3 июня 2015 года № 125 "Об определении критериев по выбору видов отчуждения коммунального имущества" от 14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6726).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Аулиекольского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