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7765" w14:textId="2607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апреля 2021 года № 30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6 мая 2025 года № 148. Зарегистрировано в Департаменте юстиции Костанайской области 12 мая 2025 года № 10466-10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являющихся гражданскими служащими и работающих в сельской местности" от 2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9856)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