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1508" w14:textId="3311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сообщений, подлежащих субсидированию в 2025 - 2027 годах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2025 года № 19/219. Зарегистрировано Департаментом юстиции Мангистауской области 5 марта 2025 года № 4771-12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12353),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сообщений, подлежащих субсидированию в 2025-2027 годах по Каракиянскому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 № 19/219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в 2025-2027 годах по Каракиянскому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маршрута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"Курык – станция Каракия"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"Жетыбай – Мунайшы (станция Жетыбай)"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