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c3ff" w14:textId="a16c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17 января 2025 года № 5. Зарегистрировано Департаментом юстиции Кызылординской области 21 января 2025 года № 8580-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Жалагаш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Жалаг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5 года № 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Жалагашского района, признанных утратившими силу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лагашского района от 18 июня 2018 года № 120 "Об утверждении схемы чередования (ротации) культур на орошаемых инженерно подготовленных землях в сельских округах Жалагашского района" (зарегистрировано в Реестре государственной регистрации нормативных правовых актов за № 635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лагашского района от 24 августа 2023 года № 163 "О внесении изменения в постановление акимата Жалагашского района от 18 июня 2018 года № 120 "Об утверждении схемы чередования (ротации) культур на орошаемых инженерно подготовленных землях в сельских округах Жалагашского района" (зарегистрировано в Реестре государственной регистрации нормативных правовых актов за № 8446-1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лагашского района от 4 марта 2024 года № 42 "О внесении изменения и дополнений в постановление акимата Жалагашского района от 18 июня 2018 года № 120 "Об утверждении схемы чередования (ротации) культур на орошаемых инженерно подготовленных землях в сельских округах Жалагашского района" (зарегистрировано в Реестре государственной регистрации нормативных правовых актов за № 8499-1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