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4874" w14:textId="c9f4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Кaрмакшинского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16 мая 2025 года № 284. Зарегистрировано Департаментом юстиции Кызылординской области 22 мая 2025 года № 8607-11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Кармакшинский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Кaрмакшинского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 № 284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Кармакшинского районного маслихата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от 17 февраля 2014 года № 149 "Об утверждении правил проведения раздельных сходов местного сообщества" (зарегистрировано в Реестре государственной регистрации нормативных правовых актов за № 4624);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от 30 июня 2014 года № 180 "О внесении изменений и дополнений в решение районного маслихата от 17 февраля 2014 года № 149 "Об утверждении правил проведения раздельных сходов местного сообщества"" (зарегистрировано в Реестре государственной регистрации нормативных правовых актов за № 4739);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от 23 декабря 2021 года № 128 "О внесении изменений в решение Кармакшинского районного маслихата от 17 февраля 2014 года № 149 "Об утверждении правил проведения раздельных сходов местного сообщества"".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