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aadc" w14:textId="f12a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городского маслихата от 27 октября 2017 года № 113-17/5 "О предоставлении льгот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февраля 2025 года № 240-34/2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27 октября 2017 года № 113-17/5 "О предоставлении льгот отдельным категориям граждан" (зарегистрировано в Реестре государственной регистрации нормативных правовых актов за № 6020)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текст на казахском языке не меняется: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социальной поддержки граждан, награжденных до 1 января 1996 года орденами "Отан", "Даңқ", удостоенным высшей степени отличия – звания "Халық Қаһарманы", почетных званий республики - предоставить льготу за счет средств местного бюджета ежемесячно в размере 1,9 месячных расчетных показателей.".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