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396e" w14:textId="24d3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12 февраля 2025 года № 30/290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апреля 2025 года № 33/328. Зарегистрировано Департаментом юстиции Карагандинской области 5 мая 2025 года № 6763-09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12 февраля 2025 года № 30/290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№6714-09)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праздничных дней и памятных дат для оказания социальной помощи: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- День защитника Отечества в Республике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 – День пожилых людей;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25 октября – День Республики;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16 декабря – День Независимости.";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к праздничным дням и памятным датам оказывается единовременно следующим категориям граждан: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единовременно в размере – 200 000 (двести тысяч)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 - единовременно в размере – 200 000 (двести тысяч)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единовременно в размере – 200 000 (двести тысяч)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 - единовременно в размере – 200 000 (двести тысяч)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единовременно в размере – 200 000 (двести тысяч)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единовременно в размере – 200 000 (двести тысяч)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"Алтын алқа", "Күміс алқа" и получившие ранее звание "Мать-героиня" и награжденные орденами "Материнская слава" I и II степени, а также многодетным семьям, имеющие в своем составе четырех и более совместно проживающих несовершеннолетних детей - единовременно в размере – 20 000 (двадцать тысяч)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в Республике Казахстан - 7 мая;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единовременно в размере – 200 000 (двести тысяч)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единовременно в размере – 200 000 (двести тысяч)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принимавших участие в урегулировании межэтнического конфликта в Нагорном Карабахе в период с 1986 по 1991 годы - единовременно в размере – 200 000 (двести тысяч)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единовременно в размере – 200 000 (двести тысяч)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единовременно в размере – 2 000 000 (два миллиона)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единовременно в размере – 2 000 000 (два миллиона)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единовременно в размере – 200 000 (двести тысяч)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– 200 000 (двести тысяч)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– 100 000 (сто тысяч)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– 100 000 (двести тысяч)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единовременно в размере – 200 000 (двести тысяч)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приравненных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– 50 000 (пятьдесят тысяч)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единовременно в размере – 50 000 (пятьдесят тысяч)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- 1 октября: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семидесяти лет и старше - единовременно в размере – 20 000 (двадцать тысяч)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Республики – 25 октября: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группы - единовременно в размере – 30 000 (двадцать тысяч)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- единовременно в размере – 40 000 (двадцать тысяч)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- 16 декабря: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принимавшие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единовременно в размере – 400 000 (четыреста тысяч) тенге.".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