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781" w14:textId="46e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26 июля 2016 года № 33/01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февраля 2025 года № 07/01. Зарегистрировано Департаментом юстиции Карагандинской области 11 февраля 2025 года № 6712-09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определении критериев по выбору видов отчуждения районного коммунального имущества" от 26 июля 2016 года № 33/01 (зарегистрировано в Реестре государственной регистрации нормативных правовых актов за № 3935).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