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60fc" w14:textId="0736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мая 2025 года № 264. Зарегистрировано Департаментом юстиции Карагандинской области 30 мая 2025 года № 6782-09. Утратило силу решением Карагандинского городского маслихата от 28 ноября 2025 года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28.11.2025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18883), Карагандинский городской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сертификатов, состоящие на учете нуждающихся в жилище по городу Караганде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Карагандинского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1,5 миллиона (одного миллиона пятьсот тысяч) тенге вне зависимости от суммы займа в виде социальной помощи для каждого получателя.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1,5 миллиона (одного миллиона пятьсот тысяч) тенге вне зависимости от суммы займа в виде социальной поддержки для каждого получателя.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23 августа 2019 года № 426 "Об утверждении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за № 5454);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апреля 2022 года № 149 "О внесении изменений в решение Карагандинского городского маслихата от 23 августа 2019 года № 426 "Об утверждении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за № 27931);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25 мая 2023 года № 32 "О внесении изменения в решение Карагандинского городского маслихата от 23 августа 2019 года № 426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за № 6419-09).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