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ca90" w14:textId="a51c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Карагандинского городского маслихата от 27 сентября 2023 года № 96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w:t>
      </w:r>
    </w:p>
    <w:p>
      <w:pPr>
        <w:spacing w:after="0"/>
        <w:ind w:left="0"/>
        <w:jc w:val="both"/>
      </w:pPr>
      <w:r>
        <w:rPr>
          <w:rFonts w:ascii="Times New Roman"/>
          <w:b w:val="false"/>
          <w:i w:val="false"/>
          <w:color w:val="000000"/>
          <w:sz w:val="28"/>
        </w:rPr>
        <w:t>Решение Карагандинского городского маслихата от 26 февраля 2025 года № 230. Зарегистрировано Департаментом юстиции Карагандинской области 6 марта 2025 года № 6728-09</w:t>
      </w:r>
    </w:p>
    <w:p>
      <w:pPr>
        <w:spacing w:after="0"/>
        <w:ind w:left="0"/>
        <w:jc w:val="both"/>
      </w:pPr>
      <w:bookmarkStart w:name="z4" w:id="0"/>
      <w:r>
        <w:rPr>
          <w:rFonts w:ascii="Times New Roman"/>
          <w:b w:val="false"/>
          <w:i w:val="false"/>
          <w:color w:val="000000"/>
          <w:sz w:val="28"/>
        </w:rPr>
        <w:t>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решение</w:t>
      </w:r>
      <w:r>
        <w:rPr>
          <w:rFonts w:ascii="Times New Roman"/>
          <w:b w:val="false"/>
          <w:i w:val="false"/>
          <w:color w:val="000000"/>
          <w:sz w:val="28"/>
        </w:rPr>
        <w:t xml:space="preserve"> Карагандинского городского маслихата от 27 сентября 2023 года № 96 "Об утверждении Правил оказания социальной помощи, установления размеров и определения перечня отдельных категорий нуждающихся граждан города Караганды" (зарегистрировано в Реестре государственной регистрации нормативных правовых актов под № 6491-09)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Карагандинского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февраля 2025 года</w:t>
            </w:r>
            <w:r>
              <w:br/>
            </w:r>
            <w:r>
              <w:rPr>
                <w:rFonts w:ascii="Times New Roman"/>
                <w:b w:val="false"/>
                <w:i w:val="false"/>
                <w:color w:val="000000"/>
                <w:sz w:val="20"/>
              </w:rPr>
              <w:t>№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Карагандинского городского</w:t>
            </w:r>
            <w:r>
              <w:br/>
            </w:r>
            <w:r>
              <w:rPr>
                <w:rFonts w:ascii="Times New Roman"/>
                <w:b w:val="false"/>
                <w:i w:val="false"/>
                <w:color w:val="000000"/>
                <w:sz w:val="20"/>
              </w:rPr>
              <w:t>маслихата от 27 сентября 2023</w:t>
            </w:r>
            <w:r>
              <w:br/>
            </w:r>
            <w:r>
              <w:rPr>
                <w:rFonts w:ascii="Times New Roman"/>
                <w:b w:val="false"/>
                <w:i w:val="false"/>
                <w:color w:val="000000"/>
                <w:sz w:val="20"/>
              </w:rPr>
              <w:t>года № 96</w:t>
            </w:r>
          </w:p>
        </w:tc>
      </w:tr>
    </w:tbl>
    <w:bookmarkStart w:name="z11"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Караганды</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Караганды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4"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5"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6"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Караганды по рассмотрению заявления лица (семьи), претендующего на оказание социальной помощи отдельным категориям нуждающихся граждан;</w:t>
      </w:r>
    </w:p>
    <w:bookmarkEnd w:id="8"/>
    <w:bookmarkStart w:name="z17" w:id="9"/>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8" w:id="10"/>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0"/>
    <w:bookmarkStart w:name="z19"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20"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1"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2"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4"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11) участковая комиссия – специальная комиссия, созданная решением акима города Караганды,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both"/>
      </w:pPr>
      <w:r>
        <w:rPr>
          <w:rFonts w:ascii="Times New Roman"/>
          <w:b w:val="false"/>
          <w:i w:val="false"/>
          <w:color w:val="000000"/>
          <w:sz w:val="28"/>
        </w:rPr>
        <w:t>
      5. Перечень памятных дат и праздничных дней для оказания социальной помощи:</w:t>
      </w:r>
    </w:p>
    <w:bookmarkEnd w:id="24"/>
    <w:bookmarkStart w:name="z33"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–15 февраля;</w:t>
      </w:r>
    </w:p>
    <w:bookmarkEnd w:id="25"/>
    <w:bookmarkStart w:name="z34" w:id="26"/>
    <w:p>
      <w:pPr>
        <w:spacing w:after="0"/>
        <w:ind w:left="0"/>
        <w:jc w:val="both"/>
      </w:pPr>
      <w:r>
        <w:rPr>
          <w:rFonts w:ascii="Times New Roman"/>
          <w:b w:val="false"/>
          <w:i w:val="false"/>
          <w:color w:val="000000"/>
          <w:sz w:val="28"/>
        </w:rPr>
        <w:t>
      2) Международный женский день – 8 марта;</w:t>
      </w:r>
    </w:p>
    <w:bookmarkEnd w:id="26"/>
    <w:bookmarkStart w:name="z35" w:id="27"/>
    <w:p>
      <w:pPr>
        <w:spacing w:after="0"/>
        <w:ind w:left="0"/>
        <w:jc w:val="both"/>
      </w:pPr>
      <w:r>
        <w:rPr>
          <w:rFonts w:ascii="Times New Roman"/>
          <w:b w:val="false"/>
          <w:i w:val="false"/>
          <w:color w:val="000000"/>
          <w:sz w:val="28"/>
        </w:rPr>
        <w:t>
      3) День памяти аварии на Чернобыльской АЭС - 26 апреля;</w:t>
      </w:r>
    </w:p>
    <w:bookmarkEnd w:id="27"/>
    <w:bookmarkStart w:name="z36" w:id="28"/>
    <w:p>
      <w:pPr>
        <w:spacing w:after="0"/>
        <w:ind w:left="0"/>
        <w:jc w:val="both"/>
      </w:pPr>
      <w:r>
        <w:rPr>
          <w:rFonts w:ascii="Times New Roman"/>
          <w:b w:val="false"/>
          <w:i w:val="false"/>
          <w:color w:val="000000"/>
          <w:sz w:val="28"/>
        </w:rPr>
        <w:t>
      4) День защитника Отечества в Республике Казахстан – 7 мая;</w:t>
      </w:r>
    </w:p>
    <w:bookmarkEnd w:id="28"/>
    <w:bookmarkStart w:name="z37" w:id="29"/>
    <w:p>
      <w:pPr>
        <w:spacing w:after="0"/>
        <w:ind w:left="0"/>
        <w:jc w:val="both"/>
      </w:pPr>
      <w:r>
        <w:rPr>
          <w:rFonts w:ascii="Times New Roman"/>
          <w:b w:val="false"/>
          <w:i w:val="false"/>
          <w:color w:val="000000"/>
          <w:sz w:val="28"/>
        </w:rPr>
        <w:t>
      5) День Победы в Великой Отечественной войне – 9 мая;</w:t>
      </w:r>
    </w:p>
    <w:bookmarkEnd w:id="29"/>
    <w:bookmarkStart w:name="z38" w:id="30"/>
    <w:p>
      <w:pPr>
        <w:spacing w:after="0"/>
        <w:ind w:left="0"/>
        <w:jc w:val="both"/>
      </w:pPr>
      <w:r>
        <w:rPr>
          <w:rFonts w:ascii="Times New Roman"/>
          <w:b w:val="false"/>
          <w:i w:val="false"/>
          <w:color w:val="000000"/>
          <w:sz w:val="28"/>
        </w:rPr>
        <w:t>
      6) День Конституции Республики Казахстан – 30 августа;</w:t>
      </w:r>
    </w:p>
    <w:bookmarkEnd w:id="30"/>
    <w:bookmarkStart w:name="z39" w:id="31"/>
    <w:p>
      <w:pPr>
        <w:spacing w:after="0"/>
        <w:ind w:left="0"/>
        <w:jc w:val="both"/>
      </w:pPr>
      <w:r>
        <w:rPr>
          <w:rFonts w:ascii="Times New Roman"/>
          <w:b w:val="false"/>
          <w:i w:val="false"/>
          <w:color w:val="000000"/>
          <w:sz w:val="28"/>
        </w:rPr>
        <w:t>
      7) День пожилых людей – 1 октября;</w:t>
      </w:r>
    </w:p>
    <w:bookmarkEnd w:id="31"/>
    <w:bookmarkStart w:name="z40" w:id="32"/>
    <w:p>
      <w:pPr>
        <w:spacing w:after="0"/>
        <w:ind w:left="0"/>
        <w:jc w:val="both"/>
      </w:pPr>
      <w:r>
        <w:rPr>
          <w:rFonts w:ascii="Times New Roman"/>
          <w:b w:val="false"/>
          <w:i w:val="false"/>
          <w:color w:val="000000"/>
          <w:sz w:val="28"/>
        </w:rPr>
        <w:t>
      8) День защиты прав лиц с инвалидностью – второе воскресенье октября;</w:t>
      </w:r>
    </w:p>
    <w:bookmarkEnd w:id="32"/>
    <w:bookmarkStart w:name="z41" w:id="33"/>
    <w:p>
      <w:pPr>
        <w:spacing w:after="0"/>
        <w:ind w:left="0"/>
        <w:jc w:val="both"/>
      </w:pPr>
      <w:r>
        <w:rPr>
          <w:rFonts w:ascii="Times New Roman"/>
          <w:b w:val="false"/>
          <w:i w:val="false"/>
          <w:color w:val="000000"/>
          <w:sz w:val="28"/>
        </w:rPr>
        <w:t>
      9) День Республики – 25 октября;</w:t>
      </w:r>
    </w:p>
    <w:bookmarkEnd w:id="33"/>
    <w:bookmarkStart w:name="z42" w:id="34"/>
    <w:p>
      <w:pPr>
        <w:spacing w:after="0"/>
        <w:ind w:left="0"/>
        <w:jc w:val="both"/>
      </w:pPr>
      <w:r>
        <w:rPr>
          <w:rFonts w:ascii="Times New Roman"/>
          <w:b w:val="false"/>
          <w:i w:val="false"/>
          <w:color w:val="000000"/>
          <w:sz w:val="28"/>
        </w:rPr>
        <w:t>
      10) День Независимости Республики Казахстан – 16 декабря.</w:t>
      </w:r>
    </w:p>
    <w:bookmarkEnd w:id="34"/>
    <w:bookmarkStart w:name="z43" w:id="35"/>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5"/>
    <w:bookmarkStart w:name="z44"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5" w:id="37"/>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7"/>
    <w:bookmarkStart w:name="z46" w:id="38"/>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–15 февраля:</w:t>
      </w:r>
    </w:p>
    <w:bookmarkEnd w:id="38"/>
    <w:bookmarkStart w:name="z47" w:id="39"/>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200 000 тенге;</w:t>
      </w:r>
    </w:p>
    <w:bookmarkEnd w:id="39"/>
    <w:bookmarkStart w:name="z48" w:id="40"/>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200 000 тенге;</w:t>
      </w:r>
    </w:p>
    <w:bookmarkEnd w:id="40"/>
    <w:bookmarkStart w:name="z49" w:id="41"/>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200 000 тенге;</w:t>
      </w:r>
    </w:p>
    <w:bookmarkEnd w:id="41"/>
    <w:bookmarkStart w:name="z50" w:id="42"/>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200 000 тенге;</w:t>
      </w:r>
    </w:p>
    <w:bookmarkEnd w:id="42"/>
    <w:bookmarkStart w:name="z51" w:id="43"/>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200 000 тенге;</w:t>
      </w:r>
    </w:p>
    <w:bookmarkEnd w:id="43"/>
    <w:bookmarkStart w:name="z52" w:id="44"/>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200 000 тенге;</w:t>
      </w:r>
    </w:p>
    <w:bookmarkEnd w:id="44"/>
    <w:bookmarkStart w:name="z53" w:id="45"/>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200 000 тенге;</w:t>
      </w:r>
    </w:p>
    <w:bookmarkEnd w:id="45"/>
    <w:bookmarkStart w:name="z54" w:id="46"/>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200 000 тенге;</w:t>
      </w:r>
    </w:p>
    <w:bookmarkEnd w:id="46"/>
    <w:bookmarkStart w:name="z55" w:id="47"/>
    <w:p>
      <w:pPr>
        <w:spacing w:after="0"/>
        <w:ind w:left="0"/>
        <w:jc w:val="both"/>
      </w:pPr>
      <w:r>
        <w:rPr>
          <w:rFonts w:ascii="Times New Roman"/>
          <w:b w:val="false"/>
          <w:i w:val="false"/>
          <w:color w:val="000000"/>
          <w:sz w:val="28"/>
        </w:rPr>
        <w:t>
      2) к Международному женскому дню – 8 марта:</w:t>
      </w:r>
    </w:p>
    <w:bookmarkEnd w:id="47"/>
    <w:bookmarkStart w:name="z56" w:id="48"/>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и награжденным орденами "Материнская слава" I и II степени, а также многодетные семьи, имеющие в своем составе четырех и более совместно проживающих несовершеннолетних детей – 20 000 тенге;</w:t>
      </w:r>
    </w:p>
    <w:bookmarkEnd w:id="48"/>
    <w:bookmarkStart w:name="z57" w:id="49"/>
    <w:p>
      <w:pPr>
        <w:spacing w:after="0"/>
        <w:ind w:left="0"/>
        <w:jc w:val="both"/>
      </w:pPr>
      <w:r>
        <w:rPr>
          <w:rFonts w:ascii="Times New Roman"/>
          <w:b w:val="false"/>
          <w:i w:val="false"/>
          <w:color w:val="000000"/>
          <w:sz w:val="28"/>
        </w:rPr>
        <w:t>
      3) ко Дню памяти аварии на Чернобыльской АЭС - 26 апреля:</w:t>
      </w:r>
    </w:p>
    <w:bookmarkEnd w:id="49"/>
    <w:bookmarkStart w:name="z58" w:id="50"/>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 200 000 тенге;</w:t>
      </w:r>
    </w:p>
    <w:bookmarkEnd w:id="50"/>
    <w:bookmarkStart w:name="z59" w:id="51"/>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их дети, инвалидность которых генетически связана с радиационным облучением одного из родителей – 200 000 тенге;</w:t>
      </w:r>
    </w:p>
    <w:bookmarkEnd w:id="51"/>
    <w:bookmarkStart w:name="z60" w:id="52"/>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200 000 тенге;</w:t>
      </w:r>
    </w:p>
    <w:bookmarkEnd w:id="52"/>
    <w:bookmarkStart w:name="z61" w:id="53"/>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 200 000 тенге;</w:t>
      </w:r>
    </w:p>
    <w:bookmarkEnd w:id="53"/>
    <w:bookmarkStart w:name="z62" w:id="54"/>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 200 000 тенге;</w:t>
      </w:r>
    </w:p>
    <w:bookmarkEnd w:id="54"/>
    <w:bookmarkStart w:name="z63" w:id="55"/>
    <w:p>
      <w:pPr>
        <w:spacing w:after="0"/>
        <w:ind w:left="0"/>
        <w:jc w:val="both"/>
      </w:pPr>
      <w:r>
        <w:rPr>
          <w:rFonts w:ascii="Times New Roman"/>
          <w:b w:val="false"/>
          <w:i w:val="false"/>
          <w:color w:val="000000"/>
          <w:sz w:val="28"/>
        </w:rPr>
        <w:t>
      4) ко Дню защитника Отечества в Республике Казахстан – 7 мая:</w:t>
      </w:r>
    </w:p>
    <w:bookmarkEnd w:id="55"/>
    <w:bookmarkStart w:name="z64" w:id="56"/>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200 000 тенге;</w:t>
      </w:r>
    </w:p>
    <w:bookmarkEnd w:id="56"/>
    <w:bookmarkStart w:name="z65" w:id="57"/>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200 000 тенге;</w:t>
      </w:r>
    </w:p>
    <w:bookmarkEnd w:id="57"/>
    <w:bookmarkStart w:name="z66" w:id="58"/>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200 000 тенге;</w:t>
      </w:r>
    </w:p>
    <w:bookmarkEnd w:id="58"/>
    <w:bookmarkStart w:name="z67" w:id="59"/>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200 000 тенге;</w:t>
      </w:r>
    </w:p>
    <w:bookmarkEnd w:id="59"/>
    <w:bookmarkStart w:name="z68" w:id="60"/>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200 000 тенге;</w:t>
      </w:r>
    </w:p>
    <w:bookmarkEnd w:id="60"/>
    <w:bookmarkStart w:name="z69" w:id="61"/>
    <w:p>
      <w:pPr>
        <w:spacing w:after="0"/>
        <w:ind w:left="0"/>
        <w:jc w:val="both"/>
      </w:pPr>
      <w:r>
        <w:rPr>
          <w:rFonts w:ascii="Times New Roman"/>
          <w:b w:val="false"/>
          <w:i w:val="false"/>
          <w:color w:val="000000"/>
          <w:sz w:val="28"/>
        </w:rPr>
        <w:t>
      5) ко Дню Победы в Великой Отечественной войне – 9 мая:</w:t>
      </w:r>
    </w:p>
    <w:bookmarkEnd w:id="61"/>
    <w:bookmarkStart w:name="z70" w:id="62"/>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5 000 000 тенге;</w:t>
      </w:r>
    </w:p>
    <w:bookmarkEnd w:id="62"/>
    <w:bookmarkStart w:name="z71" w:id="63"/>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5 000 000 тенге;</w:t>
      </w:r>
    </w:p>
    <w:bookmarkEnd w:id="63"/>
    <w:bookmarkStart w:name="z72" w:id="64"/>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тенге;</w:t>
      </w:r>
    </w:p>
    <w:bookmarkEnd w:id="64"/>
    <w:bookmarkStart w:name="z73" w:id="65"/>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200 000 тенге;</w:t>
      </w:r>
    </w:p>
    <w:bookmarkEnd w:id="65"/>
    <w:bookmarkStart w:name="z74" w:id="66"/>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200 000 тенге;</w:t>
      </w:r>
    </w:p>
    <w:bookmarkEnd w:id="66"/>
    <w:bookmarkStart w:name="z75" w:id="67"/>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200 000 тенге;</w:t>
      </w:r>
    </w:p>
    <w:bookmarkEnd w:id="67"/>
    <w:bookmarkStart w:name="z76" w:id="68"/>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200 000 тенге;</w:t>
      </w:r>
    </w:p>
    <w:bookmarkEnd w:id="68"/>
    <w:bookmarkStart w:name="z77" w:id="6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200 000 тенге;</w:t>
      </w:r>
    </w:p>
    <w:bookmarkEnd w:id="69"/>
    <w:bookmarkStart w:name="z78" w:id="7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200 000 тенге;</w:t>
      </w:r>
    </w:p>
    <w:bookmarkEnd w:id="70"/>
    <w:bookmarkStart w:name="z79" w:id="71"/>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200 000 тенге;</w:t>
      </w:r>
    </w:p>
    <w:bookmarkEnd w:id="71"/>
    <w:bookmarkStart w:name="z80" w:id="7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200 000 тенге;</w:t>
      </w:r>
    </w:p>
    <w:bookmarkEnd w:id="72"/>
    <w:bookmarkStart w:name="z81" w:id="73"/>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200 000 тенге;</w:t>
      </w:r>
    </w:p>
    <w:bookmarkEnd w:id="73"/>
    <w:bookmarkStart w:name="z82" w:id="7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тенге;</w:t>
      </w:r>
    </w:p>
    <w:bookmarkEnd w:id="74"/>
    <w:bookmarkStart w:name="z83" w:id="7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100 000 тенге;</w:t>
      </w:r>
    </w:p>
    <w:bookmarkEnd w:id="75"/>
    <w:bookmarkStart w:name="z84" w:id="76"/>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 – 100 000 тенге;</w:t>
      </w:r>
    </w:p>
    <w:bookmarkEnd w:id="76"/>
    <w:bookmarkStart w:name="z85" w:id="77"/>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100 000 тенге;</w:t>
      </w:r>
    </w:p>
    <w:bookmarkEnd w:id="77"/>
    <w:bookmarkStart w:name="z86" w:id="78"/>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100 000 тенге;</w:t>
      </w:r>
    </w:p>
    <w:bookmarkEnd w:id="78"/>
    <w:bookmarkStart w:name="z87" w:id="79"/>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 – 100 000 тенге;</w:t>
      </w:r>
    </w:p>
    <w:bookmarkEnd w:id="79"/>
    <w:bookmarkStart w:name="z88" w:id="80"/>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100 000 тенге;</w:t>
      </w:r>
    </w:p>
    <w:bookmarkEnd w:id="80"/>
    <w:bookmarkStart w:name="z89" w:id="81"/>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100 000 тенге;</w:t>
      </w:r>
    </w:p>
    <w:bookmarkEnd w:id="81"/>
    <w:bookmarkStart w:name="z90" w:id="82"/>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100 000 тенге;</w:t>
      </w:r>
    </w:p>
    <w:bookmarkEnd w:id="82"/>
    <w:bookmarkStart w:name="z91" w:id="83"/>
    <w:p>
      <w:pPr>
        <w:spacing w:after="0"/>
        <w:ind w:left="0"/>
        <w:jc w:val="both"/>
      </w:pPr>
      <w:r>
        <w:rPr>
          <w:rFonts w:ascii="Times New Roman"/>
          <w:b w:val="false"/>
          <w:i w:val="false"/>
          <w:color w:val="000000"/>
          <w:sz w:val="28"/>
        </w:rPr>
        <w:t>
      6) ко Дню Конституции Республики Казахстан – 30 августа:</w:t>
      </w:r>
    </w:p>
    <w:bookmarkEnd w:id="83"/>
    <w:bookmarkStart w:name="z92" w:id="84"/>
    <w:p>
      <w:pPr>
        <w:spacing w:after="0"/>
        <w:ind w:left="0"/>
        <w:jc w:val="both"/>
      </w:pPr>
      <w:r>
        <w:rPr>
          <w:rFonts w:ascii="Times New Roman"/>
          <w:b w:val="false"/>
          <w:i w:val="false"/>
          <w:color w:val="000000"/>
          <w:sz w:val="28"/>
        </w:rPr>
        <w:t>
      дети с инвалидностью до семи лет, дети с инвалидностью с семи до восемнадцати лет – 40 000 тенге;</w:t>
      </w:r>
    </w:p>
    <w:bookmarkEnd w:id="84"/>
    <w:bookmarkStart w:name="z93" w:id="85"/>
    <w:p>
      <w:pPr>
        <w:spacing w:after="0"/>
        <w:ind w:left="0"/>
        <w:jc w:val="both"/>
      </w:pPr>
      <w:r>
        <w:rPr>
          <w:rFonts w:ascii="Times New Roman"/>
          <w:b w:val="false"/>
          <w:i w:val="false"/>
          <w:color w:val="000000"/>
          <w:sz w:val="28"/>
        </w:rPr>
        <w:t>
      7) ко Дню пожилых людей – 1 октября:</w:t>
      </w:r>
    </w:p>
    <w:bookmarkEnd w:id="85"/>
    <w:bookmarkStart w:name="z94" w:id="86"/>
    <w:p>
      <w:pPr>
        <w:spacing w:after="0"/>
        <w:ind w:left="0"/>
        <w:jc w:val="both"/>
      </w:pPr>
      <w:r>
        <w:rPr>
          <w:rFonts w:ascii="Times New Roman"/>
          <w:b w:val="false"/>
          <w:i w:val="false"/>
          <w:color w:val="000000"/>
          <w:sz w:val="28"/>
        </w:rPr>
        <w:t>
      лица, достигшие 75 лет и старше – 20 000 тенге;</w:t>
      </w:r>
    </w:p>
    <w:bookmarkEnd w:id="86"/>
    <w:bookmarkStart w:name="z95" w:id="87"/>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87"/>
    <w:bookmarkStart w:name="z96" w:id="88"/>
    <w:p>
      <w:pPr>
        <w:spacing w:after="0"/>
        <w:ind w:left="0"/>
        <w:jc w:val="both"/>
      </w:pPr>
      <w:r>
        <w:rPr>
          <w:rFonts w:ascii="Times New Roman"/>
          <w:b w:val="false"/>
          <w:i w:val="false"/>
          <w:color w:val="000000"/>
          <w:sz w:val="28"/>
        </w:rPr>
        <w:t>
      лица с инвалидностью первой, второй и третьей группы – 20 000 тенге;</w:t>
      </w:r>
    </w:p>
    <w:bookmarkEnd w:id="88"/>
    <w:bookmarkStart w:name="z97" w:id="89"/>
    <w:p>
      <w:pPr>
        <w:spacing w:after="0"/>
        <w:ind w:left="0"/>
        <w:jc w:val="both"/>
      </w:pPr>
      <w:r>
        <w:rPr>
          <w:rFonts w:ascii="Times New Roman"/>
          <w:b w:val="false"/>
          <w:i w:val="false"/>
          <w:color w:val="000000"/>
          <w:sz w:val="28"/>
        </w:rPr>
        <w:t>
      9) ко Дню Республики – 25 октября:</w:t>
      </w:r>
    </w:p>
    <w:bookmarkEnd w:id="89"/>
    <w:bookmarkStart w:name="z98" w:id="90"/>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200 000 тенге;</w:t>
      </w:r>
    </w:p>
    <w:bookmarkEnd w:id="90"/>
    <w:bookmarkStart w:name="z99" w:id="91"/>
    <w:p>
      <w:pPr>
        <w:spacing w:after="0"/>
        <w:ind w:left="0"/>
        <w:jc w:val="both"/>
      </w:pPr>
      <w:r>
        <w:rPr>
          <w:rFonts w:ascii="Times New Roman"/>
          <w:b w:val="false"/>
          <w:i w:val="false"/>
          <w:color w:val="000000"/>
          <w:sz w:val="28"/>
        </w:rPr>
        <w:t>
      лица, удостоенные званий "Қазақстанның Еңбек Ері", "Халық қаһарманы" – 200 000 тенге;</w:t>
      </w:r>
    </w:p>
    <w:bookmarkEnd w:id="91"/>
    <w:bookmarkStart w:name="z100" w:id="92"/>
    <w:p>
      <w:pPr>
        <w:spacing w:after="0"/>
        <w:ind w:left="0"/>
        <w:jc w:val="both"/>
      </w:pPr>
      <w:r>
        <w:rPr>
          <w:rFonts w:ascii="Times New Roman"/>
          <w:b w:val="false"/>
          <w:i w:val="false"/>
          <w:color w:val="000000"/>
          <w:sz w:val="28"/>
        </w:rPr>
        <w:t>
      10) ко Дню Независимости Республики Казахстан – 16 декабря:</w:t>
      </w:r>
    </w:p>
    <w:bookmarkEnd w:id="92"/>
    <w:bookmarkStart w:name="z101" w:id="93"/>
    <w:p>
      <w:pPr>
        <w:spacing w:after="0"/>
        <w:ind w:left="0"/>
        <w:jc w:val="both"/>
      </w:pPr>
      <w:r>
        <w:rPr>
          <w:rFonts w:ascii="Times New Roman"/>
          <w:b w:val="false"/>
          <w:i w:val="false"/>
          <w:color w:val="000000"/>
          <w:sz w:val="28"/>
        </w:rPr>
        <w:t xml:space="preserve">
      лица,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400 000 тенге;</w:t>
      </w:r>
    </w:p>
    <w:bookmarkEnd w:id="93"/>
    <w:bookmarkStart w:name="z102" w:id="94"/>
    <w:p>
      <w:pPr>
        <w:spacing w:after="0"/>
        <w:ind w:left="0"/>
        <w:jc w:val="both"/>
      </w:pPr>
      <w:r>
        <w:rPr>
          <w:rFonts w:ascii="Times New Roman"/>
          <w:b w:val="false"/>
          <w:i w:val="false"/>
          <w:color w:val="000000"/>
          <w:sz w:val="28"/>
        </w:rPr>
        <w:t>
      11) лицам, сопровождающих лиц с инвалидностью первой группы (имеющих в индивидуальной программе абилитации и реабилитации мероприятие на предоставление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оказывается один раз в год в размере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94"/>
    <w:bookmarkStart w:name="z103" w:id="95"/>
    <w:p>
      <w:pPr>
        <w:spacing w:after="0"/>
        <w:ind w:left="0"/>
        <w:jc w:val="both"/>
      </w:pPr>
      <w:r>
        <w:rPr>
          <w:rFonts w:ascii="Times New Roman"/>
          <w:b w:val="false"/>
          <w:i w:val="false"/>
          <w:color w:val="000000"/>
          <w:sz w:val="28"/>
        </w:rPr>
        <w:t xml:space="preserve">
      12) социальная помощь без учета доходов 1 (один) раз в год предоставляется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Республики Казахстан "О ветеранах" на возмещение затрат на санаторно-курортное лечение не более 14 дней один раз в год, но не более гарантированной суммы санаторно-курортного лечения, установленной для лиц с инвалидностью.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 </w:t>
      </w:r>
    </w:p>
    <w:bookmarkEnd w:id="95"/>
    <w:bookmarkStart w:name="z104" w:id="96"/>
    <w:p>
      <w:pPr>
        <w:spacing w:after="0"/>
        <w:ind w:left="0"/>
        <w:jc w:val="both"/>
      </w:pPr>
      <w:r>
        <w:rPr>
          <w:rFonts w:ascii="Times New Roman"/>
          <w:b w:val="false"/>
          <w:i w:val="false"/>
          <w:color w:val="000000"/>
          <w:sz w:val="28"/>
        </w:rPr>
        <w:t>
      13) социальная помощь в виде ежеквартальных денежных выплат в размере 15 000 тенге предоставляется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партизанам и подпольщикам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96"/>
    <w:bookmarkStart w:name="z105" w:id="97"/>
    <w:p>
      <w:pPr>
        <w:spacing w:after="0"/>
        <w:ind w:left="0"/>
        <w:jc w:val="both"/>
      </w:pPr>
      <w:r>
        <w:rPr>
          <w:rFonts w:ascii="Times New Roman"/>
          <w:b w:val="false"/>
          <w:i w:val="false"/>
          <w:color w:val="000000"/>
          <w:sz w:val="28"/>
        </w:rPr>
        <w:t>
      14) социальная помощь в виде ежеквартальных денежных выплат в размере 5 (пять) месячных расчҰтных показателей лицам, с заболеванием туберкулез предоставляется на основании списка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w:t>
      </w:r>
    </w:p>
    <w:bookmarkEnd w:id="97"/>
    <w:bookmarkStart w:name="z106" w:id="98"/>
    <w:p>
      <w:pPr>
        <w:spacing w:after="0"/>
        <w:ind w:left="0"/>
        <w:jc w:val="both"/>
      </w:pPr>
      <w:r>
        <w:rPr>
          <w:rFonts w:ascii="Times New Roman"/>
          <w:b w:val="false"/>
          <w:i w:val="false"/>
          <w:color w:val="000000"/>
          <w:sz w:val="28"/>
        </w:rPr>
        <w:t>
      15) социальная помощь в виде ежемесячных денежных выплат в размере 2 (два) прожиточных минимума детям, с болезнью вызванной вирусом иммунодефицита человека предоставляется на основании списка коммунального государственного предприятия "Карагандинский областной центр по профилактике и борьбе со СПИД" Управления здравоохранения Карагандинской области;</w:t>
      </w:r>
    </w:p>
    <w:bookmarkEnd w:id="98"/>
    <w:bookmarkStart w:name="z107" w:id="99"/>
    <w:p>
      <w:pPr>
        <w:spacing w:after="0"/>
        <w:ind w:left="0"/>
        <w:jc w:val="both"/>
      </w:pPr>
      <w:r>
        <w:rPr>
          <w:rFonts w:ascii="Times New Roman"/>
          <w:b w:val="false"/>
          <w:i w:val="false"/>
          <w:color w:val="000000"/>
          <w:sz w:val="28"/>
        </w:rPr>
        <w:t>
      16) социальная помощь один раз в полугодии в размере 50 % (пятьдесят) от стоимости родительской оплаты, утвержденной уполномоченным органом в дошкольных организациях образования предоставляется многодетным семьям, имеющим детей, воспитывающихся и обучающихся в дошкольных организациях образования города Караганды на основании списка государственного учреждения "Отдел образования города Караганды" управления образования Карагандинской области;</w:t>
      </w:r>
    </w:p>
    <w:bookmarkEnd w:id="99"/>
    <w:bookmarkStart w:name="z108" w:id="100"/>
    <w:p>
      <w:pPr>
        <w:spacing w:after="0"/>
        <w:ind w:left="0"/>
        <w:jc w:val="both"/>
      </w:pPr>
      <w:r>
        <w:rPr>
          <w:rFonts w:ascii="Times New Roman"/>
          <w:b w:val="false"/>
          <w:i w:val="false"/>
          <w:color w:val="000000"/>
          <w:sz w:val="28"/>
        </w:rPr>
        <w:t>
      17) социальная помощь в виде ежеквартальных денежных выплат в размере 6 (шесть) месячных расчҰтных показателей предоставляется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на оплату коммунальных услуг, абонентской оплаты за телефон и приобретение ремонта на основании списка Государственной корпорации "Правительство для граждан";</w:t>
      </w:r>
    </w:p>
    <w:bookmarkEnd w:id="100"/>
    <w:bookmarkStart w:name="z109" w:id="101"/>
    <w:p>
      <w:pPr>
        <w:spacing w:after="0"/>
        <w:ind w:left="0"/>
        <w:jc w:val="both"/>
      </w:pPr>
      <w:r>
        <w:rPr>
          <w:rFonts w:ascii="Times New Roman"/>
          <w:b w:val="false"/>
          <w:i w:val="false"/>
          <w:color w:val="000000"/>
          <w:sz w:val="28"/>
        </w:rPr>
        <w:t>
      18) социальная помощь при причинении ущерба гражданину (семье) либо его имуществу вследствие стихийного бедствия предоставляется единовременно в течение шести месяцев с момента наступления случая, независимо от доходов лица (членов семьи). Предельный размер социальной помощи – 150 (сто пятьдесят) месячных расчетных показателей;</w:t>
      </w:r>
    </w:p>
    <w:bookmarkEnd w:id="101"/>
    <w:bookmarkStart w:name="z110" w:id="102"/>
    <w:p>
      <w:pPr>
        <w:spacing w:after="0"/>
        <w:ind w:left="0"/>
        <w:jc w:val="both"/>
      </w:pPr>
      <w:r>
        <w:rPr>
          <w:rFonts w:ascii="Times New Roman"/>
          <w:b w:val="false"/>
          <w:i w:val="false"/>
          <w:color w:val="000000"/>
          <w:sz w:val="28"/>
        </w:rPr>
        <w:t>
      19) социальная помощь при причинении ущерба гражданину (семье) либо его имуществу вследствие пожара предоставляется единовременно, независимо от доходов лица (членов семьи) в течение шести месяцев с момента наступления случая. Предельный размер социальной помощи – 150 (сто пятьдесят) месячных расчетных показателей;</w:t>
      </w:r>
    </w:p>
    <w:bookmarkEnd w:id="102"/>
    <w:bookmarkStart w:name="z111" w:id="103"/>
    <w:p>
      <w:pPr>
        <w:spacing w:after="0"/>
        <w:ind w:left="0"/>
        <w:jc w:val="both"/>
      </w:pPr>
      <w:r>
        <w:rPr>
          <w:rFonts w:ascii="Times New Roman"/>
          <w:b w:val="false"/>
          <w:i w:val="false"/>
          <w:color w:val="000000"/>
          <w:sz w:val="28"/>
        </w:rPr>
        <w:t>
      20) социальная помощь при наличии социально значимого заболевания предоставляется 1 (один) раз в год на лекарственное обеспечение при наличии среднедушевого дохода, не превышающего 1,0 (один) кратного прожиточного минимума, установленного законодательством Республики Казахстан на соответствующий финансовый год в размере – 15 (пятнадцать) месячных расчетных показателей;</w:t>
      </w:r>
    </w:p>
    <w:bookmarkEnd w:id="103"/>
    <w:bookmarkStart w:name="z112" w:id="104"/>
    <w:p>
      <w:pPr>
        <w:spacing w:after="0"/>
        <w:ind w:left="0"/>
        <w:jc w:val="both"/>
      </w:pPr>
      <w:r>
        <w:rPr>
          <w:rFonts w:ascii="Times New Roman"/>
          <w:b w:val="false"/>
          <w:i w:val="false"/>
          <w:color w:val="000000"/>
          <w:sz w:val="28"/>
        </w:rPr>
        <w:t>
      21) социальная помощь при наличии среднедушевого дохода, не превышающего 1,0 кратного прожиточного минимума, установленного законодательством Республики Казахстан на соответствующий финансовый год, предоставляется 1 (один) раз в год в размере – 10 месячных расчетных показателей;</w:t>
      </w:r>
    </w:p>
    <w:bookmarkEnd w:id="104"/>
    <w:bookmarkStart w:name="z113" w:id="105"/>
    <w:p>
      <w:pPr>
        <w:spacing w:after="0"/>
        <w:ind w:left="0"/>
        <w:jc w:val="both"/>
      </w:pPr>
      <w:r>
        <w:rPr>
          <w:rFonts w:ascii="Times New Roman"/>
          <w:b w:val="false"/>
          <w:i w:val="false"/>
          <w:color w:val="000000"/>
          <w:sz w:val="28"/>
        </w:rPr>
        <w:t>
      22) сиротство, отсутствие родительского попечения, предоставляется при наличии среднедушевого дохода лица (семьи), не превышающего 1,0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(один) раз в год в размере–15 (пятнадцать) месячных расчетных показателей;</w:t>
      </w:r>
    </w:p>
    <w:bookmarkEnd w:id="105"/>
    <w:bookmarkStart w:name="z114" w:id="106"/>
    <w:p>
      <w:pPr>
        <w:spacing w:after="0"/>
        <w:ind w:left="0"/>
        <w:jc w:val="both"/>
      </w:pPr>
      <w:r>
        <w:rPr>
          <w:rFonts w:ascii="Times New Roman"/>
          <w:b w:val="false"/>
          <w:i w:val="false"/>
          <w:color w:val="000000"/>
          <w:sz w:val="28"/>
        </w:rPr>
        <w:t xml:space="preserve">
      23) неспособность к самообслуживанию в связи с преклонным возрастом, при наличии среднедушевого дохода лица (семьи), не превышающего 1,0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(один) раз в год в размере – 15 (пятнадцать) месячных расчетных показателей; </w:t>
      </w:r>
    </w:p>
    <w:bookmarkEnd w:id="106"/>
    <w:bookmarkStart w:name="z115" w:id="107"/>
    <w:p>
      <w:pPr>
        <w:spacing w:after="0"/>
        <w:ind w:left="0"/>
        <w:jc w:val="both"/>
      </w:pPr>
      <w:r>
        <w:rPr>
          <w:rFonts w:ascii="Times New Roman"/>
          <w:b w:val="false"/>
          <w:i w:val="false"/>
          <w:color w:val="000000"/>
          <w:sz w:val="28"/>
        </w:rPr>
        <w:t>
      24) нахождение на учете службы пробации, предоставляется при наличии среднедушевого дохода лица (семьи), не превышающего 1,0 (один) кратного прожиточного минимума, установленного законодательством Республики Казахстан на соответствующий финансовый год. Социальная помощь предоставляется 1 (один) раз в год в размере – 10 месячных расчетных показателей;</w:t>
      </w:r>
    </w:p>
    <w:bookmarkEnd w:id="107"/>
    <w:bookmarkStart w:name="z116" w:id="108"/>
    <w:p>
      <w:pPr>
        <w:spacing w:after="0"/>
        <w:ind w:left="0"/>
        <w:jc w:val="both"/>
      </w:pPr>
      <w:r>
        <w:rPr>
          <w:rFonts w:ascii="Times New Roman"/>
          <w:b w:val="false"/>
          <w:i w:val="false"/>
          <w:color w:val="000000"/>
          <w:sz w:val="28"/>
        </w:rPr>
        <w:t>
      25) наличие социально значимого заболевания злокачественное новообразование 3 и 4 стадии предоставляется на лекарственное обеспечение. Социальная помощь предоставляется независимо от доходов лица (членов семьи), в размере – 20 (двадцать) месячных расчетных показателей 1 (один) раз в год;</w:t>
      </w:r>
    </w:p>
    <w:bookmarkEnd w:id="108"/>
    <w:bookmarkStart w:name="z117" w:id="109"/>
    <w:p>
      <w:pPr>
        <w:spacing w:after="0"/>
        <w:ind w:left="0"/>
        <w:jc w:val="both"/>
      </w:pPr>
      <w:r>
        <w:rPr>
          <w:rFonts w:ascii="Times New Roman"/>
          <w:b w:val="false"/>
          <w:i w:val="false"/>
          <w:color w:val="000000"/>
          <w:sz w:val="28"/>
        </w:rPr>
        <w:t>
      26) освобождение из мест лишения свободы на основании справки не позднее трех месяцев со дня освобождения. Социальная помощь предоставляется 1 (один) раз в год независимо от доходов лица (членов семьи), в размере – 15 (пятнадцать) месячных расчетных показателей;</w:t>
      </w:r>
    </w:p>
    <w:bookmarkEnd w:id="109"/>
    <w:bookmarkStart w:name="z118" w:id="110"/>
    <w:p>
      <w:pPr>
        <w:spacing w:after="0"/>
        <w:ind w:left="0"/>
        <w:jc w:val="both"/>
      </w:pPr>
      <w:r>
        <w:rPr>
          <w:rFonts w:ascii="Times New Roman"/>
          <w:b w:val="false"/>
          <w:i w:val="false"/>
          <w:color w:val="000000"/>
          <w:sz w:val="28"/>
        </w:rPr>
        <w:t>
      27) единовременная социальная помощь на газификацию жилого дома, многоэтажного жилого дома производится пенсионерам по возрасту, лицам с инвалидностью, семьям,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многоэтажных жилых домах, подлежащих газификации в городе Караганда,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w:t>
      </w:r>
    </w:p>
    <w:bookmarkEnd w:id="110"/>
    <w:bookmarkStart w:name="z119" w:id="111"/>
    <w:p>
      <w:pPr>
        <w:spacing w:after="0"/>
        <w:ind w:left="0"/>
        <w:jc w:val="both"/>
      </w:pPr>
      <w:r>
        <w:rPr>
          <w:rFonts w:ascii="Times New Roman"/>
          <w:b w:val="false"/>
          <w:i w:val="false"/>
          <w:color w:val="000000"/>
          <w:sz w:val="28"/>
        </w:rPr>
        <w:t>
      Для одиноко проживающих пенсионеров и лицам с инвалидностью, являющихся собственниками жилья единовременная помощь оказывается без учета дохода. Размер социальной помощи определяется исходя из фактических затрат заявителя, связанных с подведением и установкой газового оборудования в течение одного года с момента заключения договора, но не более 130 (сто тридцать) месячных расчетных показателя;</w:t>
      </w:r>
    </w:p>
    <w:bookmarkEnd w:id="111"/>
    <w:bookmarkStart w:name="z120" w:id="112"/>
    <w:p>
      <w:pPr>
        <w:spacing w:after="0"/>
        <w:ind w:left="0"/>
        <w:jc w:val="both"/>
      </w:pPr>
      <w:r>
        <w:rPr>
          <w:rFonts w:ascii="Times New Roman"/>
          <w:b w:val="false"/>
          <w:i w:val="false"/>
          <w:color w:val="000000"/>
          <w:sz w:val="28"/>
        </w:rPr>
        <w:t>
      28) социальная помощь на возмещение затрат на приобретение твердого топлива производится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жилищном фонде с печным отоплением,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 Для одиноко проживающих пенсионеров и лицам с инвалидностью первой и второй группы, являющихся собственниками жилья оказывается без учета дохода.</w:t>
      </w:r>
    </w:p>
    <w:bookmarkEnd w:id="112"/>
    <w:bookmarkStart w:name="z121" w:id="113"/>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приобретением твердого топлива, но не более 16 (шестнадцать) месячных расчетных показателя 1 (один) раз в отопительный сезон.</w:t>
      </w:r>
    </w:p>
    <w:bookmarkEnd w:id="113"/>
    <w:bookmarkStart w:name="z122" w:id="114"/>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14"/>
    <w:bookmarkStart w:name="z123" w:id="115"/>
    <w:p>
      <w:pPr>
        <w:spacing w:after="0"/>
        <w:ind w:left="0"/>
        <w:jc w:val="both"/>
      </w:pPr>
      <w:r>
        <w:rPr>
          <w:rFonts w:ascii="Times New Roman"/>
          <w:b w:val="false"/>
          <w:i w:val="false"/>
          <w:color w:val="000000"/>
          <w:sz w:val="28"/>
        </w:rPr>
        <w:t>
      29) социальная помощь на погребение в случае смерти ветерана боевых действий на территории других государств, лица, принимавшего участие в ликвидации последствий катастрофы на Чернобыльской атомной электростанции в 1986-1987 годах, лица из числа участников ликвидации последствий катастрофы на Чернобыльской атомной электростанции в 1988 – 1989 годах, эвакуированного (самостоятельно выехавшего) из зон отчуждения и отселения в Республику Казахстан, не являющимся получателем государственного социального пособия по инвалидности или пенсий по возрасту оказывается единовременно его семье либо лицу, осуществившему погребение в размере 35 (тридцать пять) кратного месячного расчетного показателя;</w:t>
      </w:r>
    </w:p>
    <w:bookmarkEnd w:id="115"/>
    <w:bookmarkStart w:name="z124" w:id="116"/>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16"/>
    <w:bookmarkStart w:name="z125" w:id="11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7"/>
    <w:bookmarkStart w:name="z126" w:id="11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18"/>
    <w:bookmarkStart w:name="z127" w:id="119"/>
    <w:p>
      <w:pPr>
        <w:spacing w:after="0"/>
        <w:ind w:left="0"/>
        <w:jc w:val="both"/>
      </w:pPr>
      <w:r>
        <w:rPr>
          <w:rFonts w:ascii="Times New Roman"/>
          <w:b w:val="false"/>
          <w:i w:val="false"/>
          <w:color w:val="000000"/>
          <w:sz w:val="28"/>
        </w:rPr>
        <w:t>
      3) наличие социально значимого заболевания;</w:t>
      </w:r>
    </w:p>
    <w:bookmarkEnd w:id="119"/>
    <w:bookmarkStart w:name="z128" w:id="12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20"/>
    <w:bookmarkStart w:name="z129" w:id="121"/>
    <w:p>
      <w:pPr>
        <w:spacing w:after="0"/>
        <w:ind w:left="0"/>
        <w:jc w:val="both"/>
      </w:pPr>
      <w:r>
        <w:rPr>
          <w:rFonts w:ascii="Times New Roman"/>
          <w:b w:val="false"/>
          <w:i w:val="false"/>
          <w:color w:val="000000"/>
          <w:sz w:val="28"/>
        </w:rPr>
        <w:t>
      5) сиротство, отсутствие родительского попечения;</w:t>
      </w:r>
    </w:p>
    <w:bookmarkEnd w:id="121"/>
    <w:bookmarkStart w:name="z130" w:id="12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22"/>
    <w:bookmarkStart w:name="z131" w:id="12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23"/>
    <w:bookmarkStart w:name="z132" w:id="12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4"/>
    <w:bookmarkStart w:name="z133" w:id="12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5"/>
    <w:bookmarkStart w:name="z134" w:id="12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26"/>
    <w:bookmarkStart w:name="z135" w:id="127"/>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27"/>
    <w:bookmarkStart w:name="z136" w:id="128"/>
    <w:p>
      <w:pPr>
        <w:spacing w:after="0"/>
        <w:ind w:left="0"/>
        <w:jc w:val="left"/>
      </w:pPr>
      <w:r>
        <w:rPr>
          <w:rFonts w:ascii="Times New Roman"/>
          <w:b/>
          <w:i w:val="false"/>
          <w:color w:val="000000"/>
        </w:rPr>
        <w:t xml:space="preserve"> Глава 3. Порядок оказания социальной помощи</w:t>
      </w:r>
    </w:p>
    <w:bookmarkEnd w:id="128"/>
    <w:bookmarkStart w:name="z137" w:id="129"/>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без истребования заявлений от получателей.</w:t>
      </w:r>
    </w:p>
    <w:bookmarkEnd w:id="129"/>
    <w:bookmarkStart w:name="z138" w:id="130"/>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0"/>
    <w:bookmarkStart w:name="z139" w:id="131"/>
    <w:p>
      <w:pPr>
        <w:spacing w:after="0"/>
        <w:ind w:left="0"/>
        <w:jc w:val="both"/>
      </w:pPr>
      <w:r>
        <w:rPr>
          <w:rFonts w:ascii="Times New Roman"/>
          <w:b w:val="false"/>
          <w:i w:val="false"/>
          <w:color w:val="000000"/>
          <w:sz w:val="28"/>
        </w:rPr>
        <w:t xml:space="preserve">
      11.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1"/>
    <w:bookmarkStart w:name="z140" w:id="132"/>
    <w:p>
      <w:pPr>
        <w:spacing w:after="0"/>
        <w:ind w:left="0"/>
        <w:jc w:val="both"/>
      </w:pPr>
      <w:r>
        <w:rPr>
          <w:rFonts w:ascii="Times New Roman"/>
          <w:b w:val="false"/>
          <w:i w:val="false"/>
          <w:color w:val="000000"/>
          <w:sz w:val="28"/>
        </w:rPr>
        <w:t>
      12. Отказ в оказании социальной помощи осуществляется в случаях:</w:t>
      </w:r>
    </w:p>
    <w:bookmarkEnd w:id="132"/>
    <w:bookmarkStart w:name="z141" w:id="13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3"/>
    <w:bookmarkStart w:name="z142" w:id="13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4"/>
    <w:bookmarkStart w:name="z143" w:id="13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5"/>
    <w:bookmarkStart w:name="z144" w:id="136"/>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6"/>
    <w:bookmarkStart w:name="z145" w:id="137"/>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 предоставляется гражданам, зарегистрированным и постоянно проживающим в городе Караганда.</w:t>
      </w:r>
    </w:p>
    <w:bookmarkEnd w:id="137"/>
    <w:bookmarkStart w:name="z146" w:id="13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8"/>
    <w:bookmarkStart w:name="z147" w:id="13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39"/>
    <w:bookmarkStart w:name="z148" w:id="140"/>
    <w:p>
      <w:pPr>
        <w:spacing w:after="0"/>
        <w:ind w:left="0"/>
        <w:jc w:val="both"/>
      </w:pPr>
      <w:r>
        <w:rPr>
          <w:rFonts w:ascii="Times New Roman"/>
          <w:b w:val="false"/>
          <w:i w:val="false"/>
          <w:color w:val="000000"/>
          <w:sz w:val="28"/>
        </w:rPr>
        <w:t>
      14. Социальная помощь прекращается в случаях:</w:t>
      </w:r>
    </w:p>
    <w:bookmarkEnd w:id="140"/>
    <w:bookmarkStart w:name="z149" w:id="141"/>
    <w:p>
      <w:pPr>
        <w:spacing w:after="0"/>
        <w:ind w:left="0"/>
        <w:jc w:val="both"/>
      </w:pPr>
      <w:r>
        <w:rPr>
          <w:rFonts w:ascii="Times New Roman"/>
          <w:b w:val="false"/>
          <w:i w:val="false"/>
          <w:color w:val="000000"/>
          <w:sz w:val="28"/>
        </w:rPr>
        <w:t>
      1) смерти получателя;</w:t>
      </w:r>
    </w:p>
    <w:bookmarkEnd w:id="141"/>
    <w:bookmarkStart w:name="z150" w:id="14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2"/>
    <w:bookmarkStart w:name="z151" w:id="14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3"/>
    <w:bookmarkStart w:name="z152" w:id="14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4"/>
    <w:bookmarkStart w:name="z153" w:id="14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Правил.</w:t>
      </w:r>
    </w:p>
    <w:bookmarkStart w:name="z155" w:id="146"/>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46"/>
    <w:bookmarkStart w:name="z156" w:id="14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47"/>
    <w:bookmarkStart w:name="z157" w:id="148"/>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8"/>
    <w:bookmarkStart w:name="z158" w:id="149"/>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9"/>
    <w:bookmarkStart w:name="z159" w:id="150"/>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0"/>
    <w:bookmarkStart w:name="z160" w:id="151"/>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1"/>
    <w:bookmarkStart w:name="z161" w:id="152"/>
    <w:p>
      <w:pPr>
        <w:spacing w:after="0"/>
        <w:ind w:left="0"/>
        <w:jc w:val="both"/>
      </w:pPr>
      <w:r>
        <w:rPr>
          <w:rFonts w:ascii="Times New Roman"/>
          <w:b w:val="false"/>
          <w:i w:val="false"/>
          <w:color w:val="000000"/>
          <w:sz w:val="28"/>
        </w:rPr>
        <w:t>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2"/>
    <w:bookmarkStart w:name="z162" w:id="153"/>
    <w:p>
      <w:pPr>
        <w:spacing w:after="0"/>
        <w:ind w:left="0"/>
        <w:jc w:val="both"/>
      </w:pPr>
      <w:r>
        <w:rPr>
          <w:rFonts w:ascii="Times New Roman"/>
          <w:b w:val="false"/>
          <w:i w:val="false"/>
          <w:color w:val="000000"/>
          <w:sz w:val="28"/>
        </w:rPr>
        <w:t>
      19.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3"/>
    <w:bookmarkStart w:name="z163" w:id="154"/>
    <w:p>
      <w:pPr>
        <w:spacing w:after="0"/>
        <w:ind w:left="0"/>
        <w:jc w:val="both"/>
      </w:pPr>
      <w:r>
        <w:rPr>
          <w:rFonts w:ascii="Times New Roman"/>
          <w:b w:val="false"/>
          <w:i w:val="false"/>
          <w:color w:val="000000"/>
          <w:sz w:val="28"/>
        </w:rPr>
        <w:t>
      по единовременным выплатам – ежедневно;</w:t>
      </w:r>
    </w:p>
    <w:bookmarkEnd w:id="154"/>
    <w:bookmarkStart w:name="z164" w:id="15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5"/>
    <w:bookmarkStart w:name="z165" w:id="156"/>
    <w:p>
      <w:pPr>
        <w:spacing w:after="0"/>
        <w:ind w:left="0"/>
        <w:jc w:val="both"/>
      </w:pPr>
      <w:r>
        <w:rPr>
          <w:rFonts w:ascii="Times New Roman"/>
          <w:b w:val="false"/>
          <w:i w:val="false"/>
          <w:color w:val="000000"/>
          <w:sz w:val="28"/>
        </w:rPr>
        <w:t>
      20.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6"/>
    <w:bookmarkStart w:name="z166" w:id="15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57"/>
    <w:bookmarkStart w:name="z167" w:id="15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8"/>
    <w:bookmarkStart w:name="z168" w:id="159"/>
    <w:p>
      <w:pPr>
        <w:spacing w:after="0"/>
        <w:ind w:left="0"/>
        <w:jc w:val="both"/>
      </w:pPr>
      <w:r>
        <w:rPr>
          <w:rFonts w:ascii="Times New Roman"/>
          <w:b w:val="false"/>
          <w:i w:val="false"/>
          <w:color w:val="000000"/>
          <w:sz w:val="28"/>
        </w:rPr>
        <w:t>
      21.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59"/>
    <w:bookmarkStart w:name="z169" w:id="160"/>
    <w:p>
      <w:pPr>
        <w:spacing w:after="0"/>
        <w:ind w:left="0"/>
        <w:jc w:val="both"/>
      </w:pPr>
      <w:r>
        <w:rPr>
          <w:rFonts w:ascii="Times New Roman"/>
          <w:b w:val="false"/>
          <w:i w:val="false"/>
          <w:color w:val="000000"/>
          <w:sz w:val="28"/>
        </w:rPr>
        <w:t>
      22.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0"/>
    <w:bookmarkStart w:name="z170" w:id="161"/>
    <w:p>
      <w:pPr>
        <w:spacing w:after="0"/>
        <w:ind w:left="0"/>
        <w:jc w:val="both"/>
      </w:pPr>
      <w:r>
        <w:rPr>
          <w:rFonts w:ascii="Times New Roman"/>
          <w:b w:val="false"/>
          <w:i w:val="false"/>
          <w:color w:val="000000"/>
          <w:sz w:val="28"/>
        </w:rPr>
        <w:t>
      23.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1"/>
    <w:bookmarkStart w:name="z171" w:id="162"/>
    <w:p>
      <w:pPr>
        <w:spacing w:after="0"/>
        <w:ind w:left="0"/>
        <w:jc w:val="both"/>
      </w:pPr>
      <w:r>
        <w:rPr>
          <w:rFonts w:ascii="Times New Roman"/>
          <w:b w:val="false"/>
          <w:i w:val="false"/>
          <w:color w:val="000000"/>
          <w:sz w:val="28"/>
        </w:rPr>
        <w:t>
      24.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