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3a3e" w14:textId="7773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13 марта 2025 года № 274. Зарегистрировано Департаментом юстиции Карагандинской области 14 марта 2025 года № 6734-09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лекарственное средство "Тоцилизумаб" - при диагнозе "Ювенильная склеродермия";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лекарственное средство "Адалимумаб" - при диагнозе "Ревматоидный артрит";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лекарственное средство "Азатиоприн" - при диагнозе "Болезнь Бехчета";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лекарственное средство - при диагнозе "Легочная артериальная гипертензия";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средство - при диагнозе "Эпилепсия";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лекарственное средство "Мацитентан" при диагнозе "Легочная артериальная гипертензия";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при диагнозе "Рассеянный склероз";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лекарственные средства "Секукинумаб", "Гуселькумаб" при диагнозе "Псориаз";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 "Этеплирсен", "Голодирсен" при диагнозе "Мышечная дистрофия Дюшена";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- "Секукинумаб" при диагнозе "Псориатический артрит (псориатическая артропатия)"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- "Ритуксимаб" при диагнозе "Заболевания спектра оптиконевромиелита";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- "Омализумаб" при диагнозе "Бронхиальная астма".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при амбулаторном лечении бесплатно с диагнозами: медицинские изделия (по рецепту) гражданам с диагнозом: "Буллезный эпидермолиз".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