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058" w14:textId="f0d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30 ноября 2023 года № 16-1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8 апреля 2025 года № 16-1. Зарегистрировано Департаментом юстиции области Жетісу 11 апреля 2025 года № 298-19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от 30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под № 189343)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Алакольского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