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e0b8" w14:textId="c77e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27 февраля 2025 года № 92. Зарегистрировано Департаментом юстиции области Жетісу 3 марта 2025 года № 277-19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31 Закона Республики Казахстан "О местном государственном управлении и самоуправлении в Республике Казахстан", 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Алакольского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Алакольского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Алакольского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 № 92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Алакольского района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Алакольского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Алакольского района.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Алакольского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строительства, архитектуры и градостроительства Алакольского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Алакольского района организует следующие мероприятия: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(реконструкции, текущий или капитальный) осуществляется в соответствии с законодательством о государственных закупках.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Алакольского района осуществляется из средств местного бюджета.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