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feb9" w14:textId="989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17 апреля 2025 года № 118. Зарегистрировано Департаментом юстиции области Жетісу 22 апреля 2025 года № 301-19.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25.09.2025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 гов)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