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04f7" w14:textId="7df0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20 февраля 2024 года № 14/91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17 апреля 2025 года № 27/168. Зарегистрировано Департаментом юстиции области Ұлытау 22 апреля 2025 года № 191-20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 от 20 февраля 2024 года № 14/91 (зарегистрировано в Реестре государственной регистрации нормативных правовых актов под №103-20)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указанного решения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15 февраля - День вывода ограниченного контингента советских войск из Демократической Республики Афганистан: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 – 300 000 (триста тысяч) тенге;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направлявшимся в Афганистан для доставки грузов в эту страну в период ведения боевых действий – 300 000 (триста тысяч)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 далее – Союза ССР) – 300 000 (триста тысяч)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300 000 (триста тысяч)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действия– 50 000 (пятьдесят тысяч)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300 000 (триста тысяч)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указанного решения изложить в следующей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7 мая – День защитника Отечества: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300 000 (триста тысяч)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300 000 (триста тысяч) тенге;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300 000 (триста тысяч)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300 000 (триста тысяч) тенге;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- 300 000 (триста тысяч) тенге;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50 000 (пятьдесят тысяч)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гражданам,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50 000 (пятьдесят тысяч) тенге;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300 000 (триста тысяч)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300 000 ( триста тысяч) тенге;";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указанного решения изложить в следующей редакции: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9 мая - День Победы: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5 000 000 (пять миллионов) тенге;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300 000 (триста тысяч)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200 000 (двести тысяч)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100 000 (сто тысяч) тенге;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- 100 000 (сто тысяч)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 за исключением противоправных), которые не вступали в повторный брак – 100 000 (сто тысяч) тенге;";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указанного решения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16 декабря – День Независимости: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- 300 000 (триста тысяч)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указанного решения изложить в новой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лицу (семье) в связи с ограничением жизнедеятельности вследствие социально значимых заболеваний и заболеваний, представляющих опасность для окружающих: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наличием социально значимого заболевания "туберкулез" в период амбулаторного лечения - 1 раз в год без учета среднедушевого дохода в размере 30 (тридцать) месячных расчетных показателей;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наличием социально значимого заболевания "злокачественные новообразования" и состоящим на диспансерном учете - 1 раз в год без учета среднедушевого дохода в размере 30 (тридцать) месячных расчетных показателей;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вирус иммунодефицита человека и состоящим на диспансерном учете - 1 раз год без учета среднедушевого дохода в размере 30 ( тридцать) месячных расчетных показателей;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человека, состоящим на диспансерном учете -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год;".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