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676c" w14:textId="e186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областного маслихата от 29 июля 2022 года № 19-12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постоянно проживающим в Жамбылской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19 марта 2025 года № 22-6. Зарегистрировано Департаментом юстиции Жамбылской области от 20 марта 2025 года № 5248-08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Жамбылского областного маслихата от 29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постоянно проживающим в Жамбылской области при амбулаторном лечении бесплатно" (зарегистрировано в Реестре государственной регистрации нормативных правовых актов за № 28970).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ШАЛКАРБЕКОВ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