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14001" w14:textId="12140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постановлений акимата Жамбылской области от 30 января 2020 года № 9 "Об утверждении норм потребления товарного и сжиженного нефтяного газа в Жамбылской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21 ноября 2025 года № 234. Зарегистрировано в Министерстве юстиции Республики Казахстан от 28 ноября 2025 года № 37501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27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Жамбылской области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постановления акимата Жамбылской области от 30 января 2020 года </w:t>
      </w:r>
      <w:r>
        <w:rPr>
          <w:rFonts w:ascii="Times New Roman"/>
          <w:b w:val="false"/>
          <w:i w:val="false"/>
          <w:color w:val="000000"/>
          <w:sz w:val="28"/>
        </w:rPr>
        <w:t>№ 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норм потребления товарного и сжиженного нефтяного газа в Жамбылской области" (зарегистрирован в Реестре государственной регистрации нормативных правовых актов под № 4503).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энергетики и жилищно-коммунального хозяйства акимата Жамбылской области" в установленном законодательством порядке обеспечить: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его направление на официальное опубликование;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Жамбылской области.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Жамбылской области.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Жамбылской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Карашукеев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