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c49" w14:textId="db11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24 июня 2020 года № 53-656/VI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2025 года № 24-461/VIII. Зарегистрировано Департаментом юстиции области Абай 25 апреля 2025 года № 444-18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Урджарский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от 24 июня 2020 года № 53-656/VI (зарегистрировано в Реестре государственной регистрации нормативных правовых актов под № 7281)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Социальная поддержка оказывается один раз в год за счет средств бюджета в размере 13 (тринадцать) месячных расчетных показателей в 2025 году.".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