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80dd" w14:textId="8398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Бородулихинского районного маслихата от 24 октября 2024 года № 23-4-VIII "Об определении размера и перечня категорий получателей жилищных сертификатов по Бородулихинскому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марта 2025 года № 31-8-VIII. Зарегистрировано Департаментом юстиции области Абай 3 апреля 2025 года № 432-18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определении размера и перечня категорий получателей жилищных сертификатов по Бородулихинскому району" от 24 октября 2024 года № 23-4-VIII (зарегистрировано в Реестре государственной регистрации нормативных правовых актов под № 361-18)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после абзаца одиннадцатого дополнить абзацем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