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6308" w14:textId="e6f6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Абайского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7 октября 2025 года № 31/8-VIII. Зарегистрировано в Министерстве юстиции Республики Казахстан 14 октября 2025 года № 37123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Абайского района от 28 марта 2024 года № 14/8-VIII "Об определении размера и перечня категорий получателей жилищных сертификатов по Абайскому району" (зарегистрировано в Реестре государственной регистрации нормативных правовых актов под № 256-18);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октября 2024 года № 19/6-VIII "О внесении изменения в решение маслихата Абайского района от 28 марта 2024 года № 14/8-VІІІ "Об определении размера и перечня категорий получателей жилищных сертификатов по Абайскому району" (зарегистрировано в Реестре государственной регистрации нормативных правовых актов под № 356-18);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28 марта 2025 года № 25/8-VIII "О внесении изменения в решение маслихата Абайского района от 28 марта 2024 года № 14/8-VІІІ "Об определении размера и перечня категорий получателей жилищных сертификатов по Абайскому району" (зарегистрировано в Реестре государственной регистрации нормативных правовых актов под № 434-18);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