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9116" w14:textId="c66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по области Абай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30 апреля 2025 года № 63. Зарегистрировано Департаментом юстиции области Абай 5 мая 2025 года № 450-18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(зарегистрировано в Реестре государственной регистрации нормативных правовых актов под № 20209),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по области Абай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области Абай"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 субсидий на 1 тонну (литр, килограмм) удобрений, приобретенных у продавца удобрений по области Абай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области Абай от 13.10.2025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B-11,1%, N-5,8%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(P205)-42,0% , Общий калий (K2O)-28,0%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N-5.206 % , K2O-4.731, P2O5-6.758 B-0.101, Fe-0.147 Zn-0.101, Mn-0.109 C-3.199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-31,4 % , K2O-21%, С-17,4%, P2O5-6.758 Cu-7,04, Ni-0.41, Zn-4,44, Cr 55,5%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 г/кг Молибден-80 г/кг Цинк- 40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N-8,09%, B-0,22, Zn-0,15, CaO-1,920,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SO3 - 2.31 % w/v; MgO - 0.29 % w/v; Органическое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 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K2O-35,000%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- 11,55 % w/v; N - 3,46 % w/v; K2O - 1.96 % w/v; B - 1,15 % w/v; Mo - 0,11 % w/v; экстракт водорослей - 9,47%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 BFA-95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Фульвовая кислота 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- 5%, N-4%, K20-1%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Цитокинины-0,,6%, Бетаины-0,01%, Маннитол-0,50% Альгиновая кислота-1,0%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амидный азот мочевины (N)-5,0%, водорастворимое железо (Fe)-5,0%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 (EDTA)-0,10%, Mn(EDTA)-0,05%, Zn (EDTA)-0,012%, Сu (EDTA)-0,012%, B- 0,045%,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 (EDTA)-0,012%, Сu (EDTA)-0,012%, B- 0,045%, 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7.5% Аммонийный азот (N) 7.5% Пентаоксид фосфора (P2O5) водорастворимый 22% Медь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B-0,02%,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-21%, P-11%, K-21%, Mg-0,10%, S-0,19%, Fe (EDTA)-0,10%, Mn(EDTA)-0,05%, Zn-(EDTA)-0,015%, Сu (EDTA)-0,012%, B- 0,02%,Mo-0,07%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1% Доступный фосфор (P2O5): 3% Сера(S):0% Растворимый Калий (K2O):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10% Доступный Фосфор (P2O5): 40% Растворимый Калий (K2O): 6% Сера (S):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6,1 % (P2O5): 15% (K2O): 12,4% Fe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(N)-3%, Водорастворимый пентооксид фосфора (P2O5) -2%, водорастворимый оксид калия (K2O) - 2,5%, Аминокислоты - 40%, Свободные аминокислоты L - 6%, 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удобрения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N-0,19 %; P2O5-0,025 %; K2O-1,52%; S-26 %; CaO-8,2 %; MgO-0,9 %; Fe2O3-0,013%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том числе. органический - 2,2%, Оксид калия (K2O) -2,4%, Хелат цинка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N-200 г/л (15,38%), MgO-26,5 г/л (2,04%), SO3-60 г/л (4,62%), Cu-12,45 г/л (0,95%), Fe-10 г/л (0,78%), Mn-14,7 г/л (1,13%), Mo-0,08 г/л (0,01%), Zn-14,3 г/л (1,1%), Ti-0,2 г/л (0,02%)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 P -0,3 K 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 (S-10-11%)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NРК-1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P205-26±1, K2O-26±1,S-2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Zn-0.025,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K2O-12,6%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"Гумат калия Сахалинский" марки BP5%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том числе калий 30 г/л, Аминокислоты 25 г/л, Микроэлементы 10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 N-50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(P-27,7, N-9,7, K-6,8, Mg-0,27, S-0,53, Zn-0,40, Cu-0,13, Fe- 0,16, Mn-0,08, B-0,23, Mo-0,08, Co-0,02)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(P2O5):15 % (K2O): 15% (Cu):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(Р2О5):30 % (К2О): 5% (Zn): 8.5%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-11%, MgO 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– не менее 5; Калий – 0,028; Оксид магния – 0,002; Фосфор –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всего - 30%; K, всего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Лебозол-Натрилант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N-0.30, K2O-1.85, SO3-35.00, MgO-1.8, Mo-0.01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N-210, SО3-20, MgO-6, Cu-2,5, Zn-2,5, Fe-1,0, Mn-1,0, B-0,8, Mo-0,6, Co-0,12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N-65, B-130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N-58, P2О5-6, K2О-58, SО3-145, MgO-22, Cu-33, Zn-31, Fe-4,0, Mn-3,0, B-4,6, Mo-7,0, Co-2,8, Cr-0,5, Se-0,1, Ni-0,1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10,8% Азот – 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N-3,5%; P2O5-10%; B-1%;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N-3,7%; P2O5-1%; К2O-1%;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N-15.аминокислота-50,Mn-2.Cu-0.5.Mo-0.05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10-46+5SO3+0.6MN+0.5ZN"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Mn-0.6000%, Zn-0.5000%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"N-1,02%; P2O5-3,1%; К2O-7,25%; B-0,11%; Fe- 0,15%; Mo-0,21%; MgO-0,52%"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 - 800 г/л.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кислоты-10 г/л, L-Аминокислоты и олигопептиды-48 г/л, фульвовые кислоты - 30 г/л, янтарная кислота-20 г/л, арахидовая кислота-30 г/л, гуминовые кислоты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фитогормоны-0,012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K2O-5,0; MgO-2,46; SO3-0,35; Cu-0,37; B-0,37; Fe-0,07; Mn-0,04; Zn-0,21; Mo-0,002; аминокислоты-2,86; органические кислоты-2,3; полисахариды-0,00403; фитогормоны-0,00046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15-0-0+27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N±17,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(P2O5): 43% (K2O): 28% Mg: 2% S O3: 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водорослей-99,5%, Цинк(Zn)-0,5 %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1,2 % Fe: 1% Mn: 0.5% Zn:0,5%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не менее 21%; сера, не менее 24%; вода, не более 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Ч-13-2,5*10^5,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(K2O)-50%. Сера (S)-18%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Ч-13, 1,7*10^5,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S- 16±1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марка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 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14,4%; N – 7%; Органические вещество, всего -60%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Теск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Zn-0.05%, B-0.014%, Mg-0.7%, Mo-0.02%, Ca-12%, общий сахар-18%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– 3%; N – 3%; Р – 10%; В – 1%; Mo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– 10%; N – 10%; B – 0,2%; L – аминокислоты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N-10,4;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B170+Mo+Co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Mg100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Mix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BioFert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том числе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В-14% , N-4,5%, Аминокислоты L-a -1,0%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–11,0% , K2O – 6,0 %, MgO – 2,8% , SO3 –7,0% , Fe – 0,8%, Mn – 1,7 %, B – 2,1% , Zn – 0,7%,Cu – 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(фосфит) - 20%, K2O - 15,0%, L-а Аминокислоты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(Н): 5,5% Фосфат (Р2О5): 16,0% Калий (К2О): 0,1% Кальций (Са): 7,5% Сера (S): 4,0% Железо (Fe): 0,3% Магний (MgO):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MEGATRON 5-0-20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N-5,07, K2O-20,8, S-7,8, SO3-19,6,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том числе (N) органический - 2%, в том числе 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P2O5-26%, Zn-27,5%, Ca-16,9%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-56-58%б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 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общий 0,32, калий (K2O) комплекс с агентом 1,5, гуминовые и фульвовые кислоты 1,0, pH 8,5-9,5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15,0%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Азот(N)общий 3,50, Азот (N) органический 0,25, Азот (N) мочевинный 3,25, Фосфор (P2O5) комплекс с агентом 0,50, Калий (К2О) комплекс с агентом 2,50, Магний (MgO) комплекс с агентом 0,10, Бор (В) бороэтаноламин 0,10, Кобальт (Со) комплекс с агентом 0,01, Медь (Сu) комплекс с агентом 0,05, Железо (Fе) комплекс с агентом 0,12, Марганец (Mn) комплекс с агентом 0,10, Молибден (Мо) комплекс с агентом 0,025, Цинк (Zn) комплекс с агентом 0,12, Гуминовые и фульвовые кислоты 10,00, Гидроксикарбоновые кислоты 0,60, аминокислоты 2,40,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3,7; P2O5, не менее 75; K2O, не менее 62; SО4, не менее 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PKMg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MgO-6.8%,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Mn-7.8%, N-6.8%, Zn-4.2%,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- 9,0%,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единица/мл);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- 5,0%, P2O5 - 15,0%, K2O - 45,0%,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-35, Фосфор (P2O5)-0, Калий (К2О)-0, Сера (S)-0, Fe-0, Бор (B)-4,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6,8; P2O5, не менее 83; K2O, не менее 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3,9; P2O5, не менее 92; K2O, не менее 85; SО4, не менее 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105*; P2O5, не менее 99; K2O, не менее 87; SО4, не менее 10; MgO, не менее 11,6; Fe 9,0; Mn 3,0; Cu 3,0; Zn 5,0; B 3,0;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25; Р2О5, не менее 120; К2О,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50; Р2О5, не менее 320; К2О, не менее 95; CaО, не менее50;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Сад 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КомплеМет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(MgSO4)-2.5% Борная кислота 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N-6,2%, P-5,8%, K-1,3%, Cu-2,4%, B-4,0%,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Fulltec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P-7,5%, аминокислоты, фосфиты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Zinc Mаx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7,0%, Фосфор 16,0%, Кобальт 0,6%, Молибден 2,5%, Бор 3%, Цинк 5,0%, Сера 1,5%, Аминокислоты, Фосфиты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0,05%;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"ГИСИНАР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соль), B - 150г/л (11%), N - 50г/л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N-20,5%, S-22,0%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P2O5-21,5. Массовая доля усвояемых фосфатов в перерасчете на P2O5-18,0±5)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общих фосфатов в пересчете на P2O5-22.1%. Массовая доля усвояемых фосфатов в пересчете на P2O5-19,5%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B-0,01, Cu-0,01, Fe-0,1, Mn-0,1, Mo-0,003,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B-0,01, Cu-0,03, Fe-0,1, Mn-0,1, Mo-0,002,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S-0,02, B-0,015, Cu-0,03, Fe-0,08, Mn-0,08, Mo-0,03,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13-40-13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Fe-0,032%, B-0,011%, Cu-0,009%, Zn-0,027%, Mn-0,024%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17-7-24+ME"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K2O-24%, Fe-0,032%, B-0,011%, Cu-0,009%, Zn-0,027%, Mn-0,024%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18-18-18 + МЕ"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Fe-0,05%, Zn-0,1%,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"Ростолон 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S-2,2%, Fe-0,1%, B-0,04, Cu-0,25%, Zn-0,25%, Mn-0,2%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(P2O5 (фосфит) -32%, K2O-21%, Zn (хелат ЕДТА) - 3,5%, B-0,8%)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