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a0d0" w14:textId="477a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17 сентября 2025 года № 29/267-VIII. Зарегистрировано в Министерстве юстиции Республики Казахстан 23 сентября 2025 года № 36905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29 марта 2019 года № 47/382-6с "Об установлении Правил общего водопользования в городе Шымкент" (зарегистрировано в Реестре государственной регистрации нормативных правовых актов под № 27);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20 мая 2022 года № 16/143-VII "О внесении изменений и дополнений в решение маслихата города Шымкент от 29 марта 2019 года № 47/382-6с "Об утверждении Правил общего водопользования города Шымкент" (зарегистрировано в Реестре государственной регистрации нормативных правовых актов под № 28412).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