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5f98" w14:textId="ff95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19 квартала города Каск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Карасайского районного маслихата Алматинской области от 19 сентября 2025 года № 42-3 и постановление акимата Карасайского района Алматинской области от 19 сентября 2025 года № 4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культуры и спорта Республики Казахстан от 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наименований административно-территориальным единицам, составным частям населенных пунктов, их переименования, а также учета мнения населения соответствующей территории при уточнении и изменении транскрипции их наименований" от 05 июня 2025 года в соответствии с постановлением, принятым протоколом № 1 совещания с членами общественного сообщества, с учетом мнения населения соответствующей территории о новой безымянной улице, расположенную в городе Каскелен, Карасайский районный маслихат РЕШИЛ и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Алтынбека Булебаева безымянной улице 19 квартала города Каскелен Карасайского района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маслихата и постановления акимата возложить на курирующего заместителя акима Карасай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маслихата и постановление аким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айского района_____________ 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