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46d3" w14:textId="1624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на повышение продуктивности и качества продукции аквакультуры (рыбоводства), а также развитие племенного рыбоводства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19 марта 2025 года № 78. Зарегистрировано Департаментом юстиции Алматинской области 26 марта 2025 года № 6225-05.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"Об охране, воспроизводстве и использовании животного мира", приказом Министра экологии, геологии и природных ресурсов Республики Казахстан от 24 мая 2022 года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(зарегистрировано в Реестре государственной регистрации нормативных правовых актов за № 28188)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на повышение продуктивности и качества продукции аквакультуры (рыбоводства), а также развитие племенного рыбоводства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Алматинской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Алматинской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Алматинской области от 17.11.2025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на повышение продуктивности и качества продукции аквакультуры (рыбоводства), а также развитие племенного рыбоводства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(килограмм, 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причитающейся на корма для рыб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797 848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и их гибриды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374 556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 и их гибриды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104 056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на приобретение рыбопосадочного материала для рыб семейства карповых, лососевых, осетровых и их гибридов (РПМ)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карповых до 30 грамм 1 (одна)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2 503 200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оплодотворенная лососевых 1 (одна) штука икринка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3 586 000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лососевых до 10 грамм 1 (одна)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3 018 960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осетровых до 10 грамм 1(одна)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82 952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на приобретение расходов рыбоводно-биологического обоснования (РБО)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на приобретение лекарственных препаратов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Антибиотики для борьбы с инфекционными заболеваниями, группа антигельминтных препаратов, препараты для повышения иммунитета, препараты от наружных заболеваний, препараты для обработки садков, прудов и озер, препараты для улучшения гидрохимии воды, гипофиз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