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b2a9" w14:textId="014b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городе Алатау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25 февраля 2025 года № 33-178. Зарегистрировано Департаментом юстиции Алматинской области 26 февраля 2025 года № 6216-05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в городе Алатау Алматинской области,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25 февраля 2025 года № 33-178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в городе Алатау Алматинской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Алматинского областного маслихата от 25 февраля 2025 года № 33-178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городе Алатау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142, 143, 144, 145, 146, 161, 162, 267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212,213,214,215,216,217,218,210,209,147,231,233,238,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075,076,077,078,079,080,081,082,083,085,132,163,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164,171,172,173,327,344,348,349,350,166,174,175,194,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220,237,232,239,240,276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005,006,233,219,242,022,029,030,031,035,066, 221,222,223,225,235,241,249,253,278,334,335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020,084,195,196,198,199,207,208,220,226,260,261,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269,309,319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