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079" w14:textId="0479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6мая 2022 года № 137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5 мая 2025 года № 228. Зарегистрировано Департаментом юстиции Актюбинской области 8 мая 2025 года № 8711-04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Уилском районе" от 6 мая 2022 года № 137 (зарегистрировано в Реестре государственной регистрации нормативных правовых актов под № 28020) следующее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взаголовке приложенияи повсему тексту приложения на казахском языке слово "жұмсаған" заменить словом "жұмсалған";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районе, определенным выше указанным решением: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акционерлік қоғамы арқылы уәкілетті органға немесе "электрондық үкімет" веб-порталына (бұдан әрі – 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текст на русском языке не меняется.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 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