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bcd9" w14:textId="42cbc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2025 год по Уилскому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20 февраля 2025 года № 220. Зарегистрировано Департаментом юстиции Актюбинской области 26 февраля 2025 года № 8688-04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14 июля 2023 года № 181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33110),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на 2025 год по Уилскому району в размере 0 (ноль) процентов от стоимости пребывания.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