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d3e2" w14:textId="502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спорта, ветеринарии, проживающим и работающим в сельских населенных пунктах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2025 года № 5/37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Коргалжынского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Коргалжынского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Коргалжынского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Коргалжынского района" (далее - ГУ).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15 (пятнадцать)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Коргалжынского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организации здравоохранения, социального обеспечения, образования, культуры, спорта и ветеринарии в течении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