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287a" w14:textId="3c52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7 октября 2025 года № 8С-58/2. Зарегистрировано в Министерстве юстиции Республики Казахстан 10 октября 2025 года № 37101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Жаркаинского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Жаркаинского районного маслихата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8С-58/2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Жаркаинского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Жаркаинского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отчета;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электроснабжение, теплоснабжение, мусороудаление, для обеспечения безопасных и комфортных условий проживания (пребывания);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Назначение социальной поддержки осуществляется уполномоченным органом – государственным учреждением "Отдел занятости и социальных программ Жаркаинского района" (далее – ГУ).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–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Социальная поддержка специалистам оказывается один раз в календарный год в размере 15 (пятнадцати)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расходов на предоставление социальной поддержки осуществляется в пределах средств, предусмотренных бюджетом Жаркаинского района на текущий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течение 8 (восьми)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 - процессуального кодекса Республики Казахстан, ГУ уведомляет первых руководителей государственных организаций о предварительном решении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