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8885" w14:textId="f368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26 декабря 2023 года № С-8/5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мая 2025 года № С-23/5. Зарегистрировано Департаментом юстиции Акмолинской области 30 мая 2025 года № 8954-03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 от 26 декабря 2023 года № С-8/5 (зарегистрировано в Реестре государственной регистрации нормативных правовых актов под № 8689-03)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Биржан сал,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района Биржан сал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программ" района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семнадцать, восемнадцать, девятнадцать, двадцать и двадцать четыре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слово "10 (десять)" заменить цифрами и словом "15 (пятнадцать)";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без учета доходов одной из следующих категорий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размере 145 (сто сорок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размере 145 (сто сорок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имеющим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активными формами туберкулеза, находящимся на амбулаторном лечении, ежемесячно в размере 15 (пятнадцать) месячных расчетных показателей, но не более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освобожденным из мест лишения свободы,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детям с инвалидностью, детям сиротам, детям оставшимся без попечения родителей, детям из многодетных семей до двадцати трех лет и детям из малообеспеченных семей, получающих адресную социальную помощь обучающихся по очной форме на платной основе в медицинских колледжах Республики Казахстан на основании справки с места учебы 1 раз в год в размере 100 (сто) процентов от стоимости обучения с учетом отработки в районе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ветеранам Великой Отечественной войны на расходы за коммунальные услуги ежемесячно в размере 100 (сто)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указанным в статьях 4, 5 и 6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указанным в статьях 4, 5 и 6 Закона Республики Казахстан "О ветеранах"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указанным в статьях 4, 5 и 6 Закона Республики Казахстан "О ветеранах", на оплату расходов за коммунальные услуги, ежемесячно в размере 4 (четыре) месячных расчетных показателей, но не более 7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Финансирование расходов на предоставление социальной помощи осуществляется в пределах средств, предусмотренных бюджетом района Биржан сал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