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119" w14:textId="7fc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26 января 2024 года № 8С-15/3-24 "Об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мая 2025 года № 8С-40/5-25. Зарегистрировано Департаментом юстиции Акмолинской области 30 мая 2025 года № 8956-03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районе" от 26 января 2024 года № 8С-15/3-24 (зарегистрировано в Реестре государственной регистрации нормативных правовых актов под № 8693-03)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Ерейментауского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Ерейментауского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Ерейментауского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ежеквартально,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1,5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- 7 мая,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13 (тринадцать)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- 31 мая, в размере 2 (два)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- 1 октября, в размере 2 (два)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города Ерейментау, вышедшим на пенсию по возрасту безработными, а также с предприятий, ликвидированных (признанных банкротами);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- второе воскресенье октября месяца, в размере 3 (три)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закрытия Семипалатинского испытательного ядерного полигона – 29 августа,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указанным в статьях 5, 6, подпункте 3) статьи 8 Закона Республики Казахстан "О ветеранах", на возмещение стоимости зубопротезирования в пределах Республики Казахстан на основании документов об оплате 1 раз в год, в предельном размере 25 (двадцать пять) месячных расчетных показателей;";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 с инвалидностью первой группы, которым выдана путевка согласно индивидуальной программы абилитации и реабилитации лиц с инвалидностью, на сопровождение индивидуальным помощником или другими лицами на санаторно-курортное лечение 1 раз в год в размере 70 (семьдесят) процентов от гарантированной суммы, предоставляемой в качестве возмещения стоимости санаторно-курортного лечения.";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Социальная помощь оказывается по заявлению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чей среднедушевой доход в месяц за предыдущий квартал ниже 1,5 кратного размера прожиточного минимума, 1 раз в год в предельном размере 30 (тридцать)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Ерейментауского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