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74b53" w14:textId="7074b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Ерейментауского района Акмолинской области от 18 июня 2021 года № а-6/166 "Об определении критериев по выбору видов отчуждения коммунального имущества Ерейментауского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Ерейментауского района Акмолинской области от 28 февраля 2025 года № а-2/51. Зарегистрировано Департаментом юстиции Акмолинской области 4 марта 2025 года № 8894-03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Ерейментауского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Ерейментауского района Акмолинской области "Об определении критериев по выбору видов отчуждения коммунального имущества Ерейментауского района" от 18 июня 2021 года № а-6/166 (зарегистрировано в Реестре государственной регистрации нормативных правовых актов под № 23177).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Ерейментауского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Н.Мукатов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