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9a97" w14:textId="8159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рейментауского районного маслихата от 9 декабря 2022 года № 7С-37/2-22 "Об утверждении тарифов для населения на сбор, транспортировку, сортировку и захоронение твердых бытовых отходов по Ереймента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7 января 2025 года № 8С-36/2-25. Зарегистрировано Департаментом юстиции Акмолинской области 20 января 2025 года № 888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тарифов для населения на сбор, транспортировку, сортировку и захоронение твердых бытовых отходов по Ерейментаускому району" от 9 декабря 2022 года № 7С-37/2-22 (зарегистрировано в Реестре государственной регистрации нормативных правовых актов под № 3105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