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a22a" w14:textId="2a0a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Егиндыкольского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29 апреля 2025 года № А-5/229 и решение Акмолинского областного маслихата от 29 апреля 2025 года № 8С-19-7. Зарегистрировано Департаментом юстиции Акмолинской области 30 апреля 2025 года № 8920-03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на основании совместного постановления акимата Егиндыкольского района от 25 декабря 2024 года № а-12/216 и решения Егиндыкольского районного маслихата от 25 декабря 2024 года № 8С26-4 "О внесении предложения об образовании сельского округа Егиндыкольского района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административно-территориальную единицу Спиридоновский сельский округ Егиндыкольского района в границах сел Спиридоновка и Абай общей площадью 3624 гектар, определить административным центром Спиридоновского сельского округа Егиндыкольского района село Спиридоновка.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