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d4f9" w14:textId="1bfd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урана по итогам предыдущего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Председателя Агентства Республики Казахстан по атомной энергии от 18 декабря 2025 года № 90 - н/қ и и.о. Министра науки и высшего образования Республики Казахстан от 19 декабря 2025 года № 577. Зарегистрирован в Министерстве юстиции Республики Казахстан 26 декабря 2025 года № 37686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приказа см. п.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атомной энергии, утвержденного Указом Президента Республики Казахстан от 28 апреля 2025 года № 861,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урана по итогам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науки и инноваций Агентства Республики Казахстан по атомной энергии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совместного приказа на официальном интернет-ресурсе Агентства Республики Казахстан по атомной энергии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Агентства Республики Казахстан по атомной энергии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приказа возложить на курирующего заместителя председателя Агентства Республики Казахстан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577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90 - н/қ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урана по итогам предыдущего года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урана по итогам предыдущего года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 Республики Казахстан "О недрах и недропользовании"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атомной энергии, утвержденного Указом Президента Республики Казахстан от 28 апреля 2025 года № 861, и определяют порядок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урана по итогам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результат научной и (или) научно-технической деятельности – новые знания или решения, полученные надлежащими научными методами и средствами в ходе осуществления научной и (или) научно-технической деятельности и зафиксированные на любом информационном носителе, а также внедренные в производство научные разработки и технологии, модели, макеты, образцы новых изделий, материалов и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научные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 надлежащими научными методами и средствами в целях достижения результатов научной и (или)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научно-техническая деятельность – деятельность, направленная на получение и применение новых знаний в областях науки, техники и производства для решения технологических, конструкторских, экономических, социально-политических и иных задач, обеспечение функционирования науки, технологии и производства как единой системы, включая коммерциализацию результатов и разработку нормативно-технической документации, необходимой для проведения этих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опытно-конструкторские работы - комплекс работ, выполняемых при создании или модернизации продукции, разработке конструкторской и технологической документации на опытные образцы, изготовлении и испытании опытных образцов и полезных моделей.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Иные понятия, применяемые в настоящих Правилах, соответствуют понятиям, используемым в законодательстве Республики Казахстан в области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Недропользователь осуществляет ежегодные отчисления на научно-исследовательские, научно-технические и (или) опытно-конструкторские работы в течение всего периода добычи, начиная со второго года, в размере одного процента от затрат на добычу, понесенных по итогам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случае если сумма произведенных отчислений превышает один процент от затрат на добычу, понесенных по итогам предыдущего года, превышающая часть засчитывается в счет исполнения обязательств недропользователя по осуществлению указанных отчислений в следующем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Определение затрат на добычу, понесенных недропользователем по итогам предыдущего года, с целью расчета обязательств отчислений на финансирование научно-исследовательских, научно-технических и (или) опытно-конструкторских работ осуществляется на основании данных отчета об исполнении контрактных условий для недропользователя в области добычи урана, предоставляемых недропользователями в уполномоченный орган в области добычи урана (далее – уполномоченный орган) в порядке, утверждаемом им согласно статье 180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научных исследований недропользователями в период добычи урана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6. Перечисление средств недропользователем на научно-исследовательские, научно-технические и (или) опытно-конструкторские работы в размере 1% от затрат на добычу, понесенных недропользователем в период добычи урана в предыдущем году осуществляется в республиканский бюджет в размере 1% от затрат на добычу, понесенных недропользователем в период добычи урана по итогам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Перечисление денежных средств на финансирование научно-исследовательских, научно-технических и (или) опытно-конструкторских работ в размере 1% от затрат на добычу, понесенных недропользователями в предыдущем году осуществляется не позднее 31 марта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целей настоящих Правил исполнением обязательств по финансированию научно-исследовательских, научно-технических и (или) опытно-конструкторских работ,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Кодекса, признаются фактически осуществленные денежные перечисления недропользователем в республиканский бюджет согласно Бюджетному кодексу Республики Казахстан. Иные формы финансирования, включая прямые договорные отношения недропользователя с субъектами научной и (или) научно-технической деятельности, а также самостоятельное выполнение недропользователем научно-исследовательских, научно-технических и (или) опытно-конструкторских работ не признаются надлежащим исполнением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 обязательств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Документом, подтверждающим исполнение обязательств недропользователя по финансированию научно-исследовательских, научно-технических и (или) опытно-конструкторских работ является платежное поручение, подтверждающее перечисление всей суммы обязательства отчислений в бюджет, оформленное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платежах и платежных системах".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Научно-технический совет (далее – НТС) уполномоченного органа, создаваемый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политике", формирует перечень приоритетных и специализированных направлений программно-целевого финансирования, а также рассматривает и согласовывает проекты научно-технических заданий в рамках программно-целевого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Уполномоченным органом, указанные в пункте 9 настоящих Правил научно-технические задания направляются в уполномоченный орган в области науки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приказом исполняющего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 (далее – Правила программно-целевого финансирования).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Поступившие от недропользователей денежные средства подлежат использованию на финансирование субъектов научной и (или) научно-технической деятельности в рамках научно-технических заданий, согласованных НТС уполномоченного органа,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программно-целевого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