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753db" w14:textId="51753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представления отчетности о выполнении пруденциальных нормативов банками второго уровня, филиалами банков-нерезидентов Республики Казахстан (в том числе филиалов исламских банков-нерезидентов Республики Казахстан), банковскими конгломератами</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24 декабря 2025 года № 100. Зарегистрировано в Министерстве юстиции Республики Казахстан 25 декабря 2025 года № 37679</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5</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48)</w:t>
      </w:r>
      <w:r>
        <w:rPr>
          <w:rFonts w:ascii="Times New Roman"/>
          <w:b w:val="false"/>
          <w:i w:val="false"/>
          <w:color w:val="000000"/>
          <w:sz w:val="28"/>
        </w:rPr>
        <w:t xml:space="preserve"> абзаца второго части второй пункта 19 Положения Национального Банка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Правление Национального Банка Республики Казахстан ПОСТАНОВЛЯЕТ:</w:t>
      </w:r>
    </w:p>
    <w:bookmarkEnd w:id="0"/>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представления отчетности о выполнении пруденциальных нормативов банками второго уровня, филиалами банков-нерезидентов Республики Казахстан (в том числе филиалов исламских банков-нерезидентов Республики Казахстан), банковскими конгломератами (далее – Правила).</w:t>
      </w:r>
    </w:p>
    <w:bookmarkEnd w:id="1"/>
    <w:bookmarkStart w:name="z7" w:id="2"/>
    <w:p>
      <w:pPr>
        <w:spacing w:after="0"/>
        <w:ind w:left="0"/>
        <w:jc w:val="both"/>
      </w:pPr>
      <w:r>
        <w:rPr>
          <w:rFonts w:ascii="Times New Roman"/>
          <w:b w:val="false"/>
          <w:i w:val="false"/>
          <w:color w:val="000000"/>
          <w:sz w:val="28"/>
        </w:rPr>
        <w:t xml:space="preserve">
      2. Признать утратившими силу некоторые постановления Правления Национального Банка Республики Казахстан, а также структурные элементы некоторых постановлений Правления Национального Банка Республики Казахстан по перечню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8" w:id="3"/>
    <w:p>
      <w:pPr>
        <w:spacing w:after="0"/>
        <w:ind w:left="0"/>
        <w:jc w:val="both"/>
      </w:pPr>
      <w:r>
        <w:rPr>
          <w:rFonts w:ascii="Times New Roman"/>
          <w:b w:val="false"/>
          <w:i w:val="false"/>
          <w:color w:val="000000"/>
          <w:sz w:val="28"/>
        </w:rPr>
        <w:t>
      3. Департаменту статистики финансового рынка Национального Банка Республики Казахстан в установленном законодательством Республики Казахстан порядке обеспечить:</w:t>
      </w:r>
    </w:p>
    <w:bookmarkEnd w:id="3"/>
    <w:bookmarkStart w:name="z9" w:id="4"/>
    <w:p>
      <w:pPr>
        <w:spacing w:after="0"/>
        <w:ind w:left="0"/>
        <w:jc w:val="both"/>
      </w:pPr>
      <w:r>
        <w:rPr>
          <w:rFonts w:ascii="Times New Roman"/>
          <w:b w:val="false"/>
          <w:i w:val="false"/>
          <w:color w:val="000000"/>
          <w:sz w:val="28"/>
        </w:rPr>
        <w:t>
      1) совместно с Юридическим департаментом Национального Банка Республики Казахстан государственную регистрацию настоящего постановления в Министерстве юстиции Республики Казахстан;</w:t>
      </w:r>
    </w:p>
    <w:bookmarkEnd w:id="4"/>
    <w:bookmarkStart w:name="z10" w:id="5"/>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5"/>
    <w:bookmarkStart w:name="z11"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мероприятия, предусмотренного подпунктом 2) настоящего пункта.</w:t>
      </w:r>
    </w:p>
    <w:bookmarkEnd w:id="6"/>
    <w:bookmarkStart w:name="z12" w:id="7"/>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Председателя Национального Банка Республики Казахстан.</w:t>
      </w:r>
    </w:p>
    <w:bookmarkEnd w:id="7"/>
    <w:bookmarkStart w:name="z13" w:id="8"/>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8"/>
    <w:bookmarkStart w:name="z14" w:id="9"/>
    <w:p>
      <w:pPr>
        <w:spacing w:after="0"/>
        <w:ind w:left="0"/>
        <w:jc w:val="both"/>
      </w:pPr>
      <w:r>
        <w:rPr>
          <w:rFonts w:ascii="Times New Roman"/>
          <w:b w:val="false"/>
          <w:i w:val="false"/>
          <w:color w:val="000000"/>
          <w:sz w:val="28"/>
        </w:rPr>
        <w:t xml:space="preserve">
      Приостановить до 1 января 2026 года действие </w:t>
      </w:r>
      <w:r>
        <w:rPr>
          <w:rFonts w:ascii="Times New Roman"/>
          <w:b w:val="false"/>
          <w:i w:val="false"/>
          <w:color w:val="000000"/>
          <w:sz w:val="28"/>
        </w:rPr>
        <w:t>пункта 8</w:t>
      </w:r>
      <w:r>
        <w:rPr>
          <w:rFonts w:ascii="Times New Roman"/>
          <w:b w:val="false"/>
          <w:i w:val="false"/>
          <w:color w:val="000000"/>
          <w:sz w:val="28"/>
        </w:rPr>
        <w:t xml:space="preserve"> приложения к форме, предназначенной для сбора административных данных на безвозмездной основе "Отчет о структуре портфеля ценных бумаг участников банковского конгломерата по состоянию на отчетную дату" приложения 43 к Правилам, установив, что в период приостановления данный пункт действует в следующей редакции:</w:t>
      </w:r>
    </w:p>
    <w:bookmarkEnd w:id="9"/>
    <w:bookmarkStart w:name="z15" w:id="10"/>
    <w:p>
      <w:pPr>
        <w:spacing w:after="0"/>
        <w:ind w:left="0"/>
        <w:jc w:val="both"/>
      </w:pPr>
      <w:r>
        <w:rPr>
          <w:rFonts w:ascii="Times New Roman"/>
          <w:b w:val="false"/>
          <w:i w:val="false"/>
          <w:color w:val="000000"/>
          <w:sz w:val="28"/>
        </w:rPr>
        <w:t xml:space="preserve">
      "8. В графе 9 по облигациям указывается денежное выражение номинальной (покупной стоимости) облигации, определенное при ее выпуске, на которую начисляется выраженное в процентах вознаграждение по купонной облигации, а также сумма, подлежащая выплате держателю облигации при ее погашении. Показатель стоимости указывается в тысячах тенге (эквивалент стоимости в тенге для ценных бумаг, номинал которых выражен в иностранной валюте, указывается в пересчете по рыночному курсу обмена валют на дату транзакции, определенному в соответствии с порядком, установленным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25 января 2013 года № 15 и приказом Министра финансов Республики Казахстан от 22 февраля 2013 года № 99 "О порядке определения рыночного курса обмена валюты" (зарегистрировано в Реестре государственной регистрации нормативных правовых актов под № 8378)".</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20"/>
              <w:ind w:left="20"/>
              <w:jc w:val="both"/>
            </w:pPr>
            <w:r>
              <w:rPr>
                <w:rFonts w:ascii="Times New Roman"/>
                <w:b w:val="false"/>
                <w:i/>
                <w:color w:val="000000"/>
                <w:sz w:val="20"/>
              </w:rPr>
              <w:t>Национального Банка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p>
      <w:pPr>
        <w:spacing w:after="0"/>
        <w:ind w:left="0"/>
        <w:jc w:val="both"/>
      </w:pPr>
      <w:bookmarkStart w:name="z17" w:id="11"/>
      <w:r>
        <w:rPr>
          <w:rFonts w:ascii="Times New Roman"/>
          <w:b w:val="false"/>
          <w:i w:val="false"/>
          <w:color w:val="000000"/>
          <w:sz w:val="28"/>
        </w:rPr>
        <w:t>
      "СОГЛАСОВАНО"</w:t>
      </w:r>
    </w:p>
    <w:bookmarkEnd w:id="11"/>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2"/>
      <w:r>
        <w:rPr>
          <w:rFonts w:ascii="Times New Roman"/>
          <w:b w:val="false"/>
          <w:i w:val="false"/>
          <w:color w:val="000000"/>
          <w:sz w:val="28"/>
        </w:rPr>
        <w:t>
      "СОГЛАСОВАНО"</w:t>
      </w:r>
    </w:p>
    <w:bookmarkEnd w:id="12"/>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регулированию и развитию</w:t>
      </w:r>
    </w:p>
    <w:p>
      <w:pPr>
        <w:spacing w:after="0"/>
        <w:ind w:left="0"/>
        <w:jc w:val="both"/>
      </w:pPr>
      <w:r>
        <w:rPr>
          <w:rFonts w:ascii="Times New Roman"/>
          <w:b w:val="false"/>
          <w:i w:val="false"/>
          <w:color w:val="000000"/>
          <w:sz w:val="28"/>
        </w:rPr>
        <w:t>финансового рынка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Председатель</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2025 года № 100</w:t>
            </w:r>
          </w:p>
        </w:tc>
      </w:tr>
    </w:tbl>
    <w:bookmarkStart w:name="z20" w:id="13"/>
    <w:p>
      <w:pPr>
        <w:spacing w:after="0"/>
        <w:ind w:left="0"/>
        <w:jc w:val="left"/>
      </w:pPr>
      <w:r>
        <w:rPr>
          <w:rFonts w:ascii="Times New Roman"/>
          <w:b/>
          <w:i w:val="false"/>
          <w:color w:val="000000"/>
        </w:rPr>
        <w:t xml:space="preserve"> Правила представления отчетности о выполнении пруденциальных нормативов банками второго уровня, филиалами банков-нерезидентов Республики Казахстан (в том числе филиалов исламских банков-нерезидентов Республики Казахстан), банковскими конгломератами.</w:t>
      </w:r>
    </w:p>
    <w:bookmarkEnd w:id="13"/>
    <w:bookmarkStart w:name="z21" w:id="14"/>
    <w:p>
      <w:pPr>
        <w:spacing w:after="0"/>
        <w:ind w:left="0"/>
        <w:jc w:val="left"/>
      </w:pPr>
      <w:r>
        <w:rPr>
          <w:rFonts w:ascii="Times New Roman"/>
          <w:b/>
          <w:i w:val="false"/>
          <w:color w:val="000000"/>
        </w:rPr>
        <w:t xml:space="preserve"> Глава 1. Общие положения</w:t>
      </w:r>
    </w:p>
    <w:bookmarkEnd w:id="14"/>
    <w:bookmarkStart w:name="z22" w:id="15"/>
    <w:p>
      <w:pPr>
        <w:spacing w:after="0"/>
        <w:ind w:left="0"/>
        <w:jc w:val="both"/>
      </w:pPr>
      <w:r>
        <w:rPr>
          <w:rFonts w:ascii="Times New Roman"/>
          <w:b w:val="false"/>
          <w:i w:val="false"/>
          <w:color w:val="000000"/>
          <w:sz w:val="28"/>
        </w:rPr>
        <w:t xml:space="preserve">
      1. Правила представления отчетности о выполнении пруденциальных нормативов банками второго уровня, филиалами банков-нерезидентов Республики Казахстан (в том числе филиалов исламских банков-нерезидентов Республики Казахстан), банковскими конгломератами (далее – Правила) разработаны в соответствии с </w:t>
      </w:r>
      <w:r>
        <w:rPr>
          <w:rFonts w:ascii="Times New Roman"/>
          <w:b w:val="false"/>
          <w:i w:val="false"/>
          <w:color w:val="000000"/>
          <w:sz w:val="28"/>
        </w:rPr>
        <w:t>подпунктом 48)</w:t>
      </w:r>
      <w:r>
        <w:rPr>
          <w:rFonts w:ascii="Times New Roman"/>
          <w:b w:val="false"/>
          <w:i w:val="false"/>
          <w:color w:val="000000"/>
          <w:sz w:val="28"/>
        </w:rPr>
        <w:t xml:space="preserve"> абзаца второго части второй пункта 19 Положения Национального Банка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42 и </w:t>
      </w:r>
      <w:r>
        <w:rPr>
          <w:rFonts w:ascii="Times New Roman"/>
          <w:b w:val="false"/>
          <w:i w:val="false"/>
          <w:color w:val="000000"/>
          <w:sz w:val="28"/>
        </w:rPr>
        <w:t>пунктом 1</w:t>
      </w:r>
      <w:r>
        <w:rPr>
          <w:rFonts w:ascii="Times New Roman"/>
          <w:b w:val="false"/>
          <w:i w:val="false"/>
          <w:color w:val="000000"/>
          <w:sz w:val="28"/>
        </w:rPr>
        <w:t xml:space="preserve"> статьи 54 Закона Республики Казахстан "О банках и банковской деятельности в Республике Казахстан",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определяют порядок представления отчетности о выполнении пруденциальных нормативов банками второго уровня, филиалами банков-нерезидентов Республики Казахстан (в том числе филиалов исламских банков-нерезидентов Республики Казахстан) (далее – банки), банковскими конгломератами в Национальный Банк Республики Казахстан (далее – Национальный Банк), включая формы, предназначенные для сбора административных данных, периодичность и сроки ее представления.</w:t>
      </w:r>
    </w:p>
    <w:bookmarkEnd w:id="15"/>
    <w:bookmarkStart w:name="z23" w:id="16"/>
    <w:p>
      <w:pPr>
        <w:spacing w:after="0"/>
        <w:ind w:left="0"/>
        <w:jc w:val="both"/>
      </w:pPr>
      <w:r>
        <w:rPr>
          <w:rFonts w:ascii="Times New Roman"/>
          <w:b w:val="false"/>
          <w:i w:val="false"/>
          <w:color w:val="000000"/>
          <w:sz w:val="28"/>
        </w:rPr>
        <w:t>
      2. Отчетность представляется в электронном формате посредством информационной системы "Веб-портал Национального Банка Республики Казахстан".</w:t>
      </w:r>
    </w:p>
    <w:bookmarkEnd w:id="16"/>
    <w:bookmarkStart w:name="z24" w:id="17"/>
    <w:p>
      <w:pPr>
        <w:spacing w:after="0"/>
        <w:ind w:left="0"/>
        <w:jc w:val="both"/>
      </w:pPr>
      <w:r>
        <w:rPr>
          <w:rFonts w:ascii="Times New Roman"/>
          <w:b w:val="false"/>
          <w:i w:val="false"/>
          <w:color w:val="000000"/>
          <w:sz w:val="28"/>
        </w:rPr>
        <w:t>
      3. Отчетность, удостоверенная посредством электронной цифровой подписи руководителем или лицом, на которое возложена функция по подписанию отчета, и исполнителем, хранится в электронном формате.</w:t>
      </w:r>
    </w:p>
    <w:bookmarkEnd w:id="17"/>
    <w:bookmarkStart w:name="z25" w:id="18"/>
    <w:p>
      <w:pPr>
        <w:spacing w:after="0"/>
        <w:ind w:left="0"/>
        <w:jc w:val="both"/>
      </w:pPr>
      <w:r>
        <w:rPr>
          <w:rFonts w:ascii="Times New Roman"/>
          <w:b w:val="false"/>
          <w:i w:val="false"/>
          <w:color w:val="000000"/>
          <w:sz w:val="28"/>
        </w:rPr>
        <w:t xml:space="preserve">
      4. Полнота и достоверность данных в отчетности обеспечивается руководителем банка, банковского холдинга или банка, имеющего дочернюю организацию, но не имеющего банковского холдинга, или лицом, на которое возложена функция по подписанию отчета. </w:t>
      </w:r>
    </w:p>
    <w:bookmarkEnd w:id="18"/>
    <w:bookmarkStart w:name="z26" w:id="19"/>
    <w:p>
      <w:pPr>
        <w:spacing w:after="0"/>
        <w:ind w:left="0"/>
        <w:jc w:val="both"/>
      </w:pPr>
      <w:r>
        <w:rPr>
          <w:rFonts w:ascii="Times New Roman"/>
          <w:b w:val="false"/>
          <w:i w:val="false"/>
          <w:color w:val="000000"/>
          <w:sz w:val="28"/>
        </w:rPr>
        <w:t>
      5. К отчетности о выполнении пруденциальных нормативов банковскими конгломератами прилагаются сведения о нормативных значениях, методике расчета пруденциальных нормативов участников банковского конгломерата, являющихся нерезидентами Республики Казахстан, установленных нормативными правовыми актами уполномоченного органа соответствующего государства, регулирующего их деятельность в стране их нахождения.</w:t>
      </w:r>
    </w:p>
    <w:bookmarkEnd w:id="19"/>
    <w:bookmarkStart w:name="z27" w:id="20"/>
    <w:p>
      <w:pPr>
        <w:spacing w:after="0"/>
        <w:ind w:left="0"/>
        <w:jc w:val="both"/>
      </w:pPr>
      <w:r>
        <w:rPr>
          <w:rFonts w:ascii="Times New Roman"/>
          <w:b w:val="false"/>
          <w:i w:val="false"/>
          <w:color w:val="000000"/>
          <w:sz w:val="28"/>
        </w:rPr>
        <w:t>
      6. Отчетность о выполнении пруденциальных нормативов банковскими конгломератами в Национальный Банк представляется в электронном формате посредством автоматизированной информационной подсистемы до утраты статуса банковского холдинга либо прекращения деятельности банком, имеющим дочернюю организацию, но не имеющим банковского холдинга.</w:t>
      </w:r>
    </w:p>
    <w:bookmarkEnd w:id="20"/>
    <w:bookmarkStart w:name="z28" w:id="21"/>
    <w:p>
      <w:pPr>
        <w:spacing w:after="0"/>
        <w:ind w:left="0"/>
        <w:jc w:val="both"/>
      </w:pPr>
      <w:r>
        <w:rPr>
          <w:rFonts w:ascii="Times New Roman"/>
          <w:b w:val="false"/>
          <w:i w:val="false"/>
          <w:color w:val="000000"/>
          <w:sz w:val="28"/>
        </w:rPr>
        <w:t>
      В случае если, к срокам предоставления отчетности, установленным главой 4 Правил, отчитывающееся лицо утратило статус банковского холдинга либо прекратило банковскую деятельность банка, имеющего дочернюю организацию, но не имеющего банковского холдинга, отчетность о выполнении пруденциальных нормативов банковскими конгломератами за последний отчетный период, предшествующий дате утраты статуса, представляется в установленные сроки.</w:t>
      </w:r>
    </w:p>
    <w:bookmarkEnd w:id="21"/>
    <w:bookmarkStart w:name="z29" w:id="22"/>
    <w:p>
      <w:pPr>
        <w:spacing w:after="0"/>
        <w:ind w:left="0"/>
        <w:jc w:val="left"/>
      </w:pPr>
      <w:r>
        <w:rPr>
          <w:rFonts w:ascii="Times New Roman"/>
          <w:b/>
          <w:i w:val="false"/>
          <w:color w:val="000000"/>
        </w:rPr>
        <w:t xml:space="preserve"> Глава 2. Порядок представления отчетности банками второго уровня</w:t>
      </w:r>
    </w:p>
    <w:bookmarkEnd w:id="22"/>
    <w:bookmarkStart w:name="z30" w:id="23"/>
    <w:p>
      <w:pPr>
        <w:spacing w:after="0"/>
        <w:ind w:left="0"/>
        <w:jc w:val="both"/>
      </w:pPr>
      <w:r>
        <w:rPr>
          <w:rFonts w:ascii="Times New Roman"/>
          <w:b w:val="false"/>
          <w:i w:val="false"/>
          <w:color w:val="000000"/>
          <w:sz w:val="28"/>
        </w:rPr>
        <w:t xml:space="preserve">
      9. Банки второго уровня представляют в Национальный Банк: </w:t>
      </w:r>
    </w:p>
    <w:bookmarkEnd w:id="23"/>
    <w:bookmarkStart w:name="z31" w:id="24"/>
    <w:p>
      <w:pPr>
        <w:spacing w:after="0"/>
        <w:ind w:left="0"/>
        <w:jc w:val="both"/>
      </w:pPr>
      <w:r>
        <w:rPr>
          <w:rFonts w:ascii="Times New Roman"/>
          <w:b w:val="false"/>
          <w:i w:val="false"/>
          <w:color w:val="000000"/>
          <w:sz w:val="28"/>
        </w:rPr>
        <w:t xml:space="preserve">
      1) отчет о выполнении пруденциальных нормативов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ежемесячно, не позднее седьмого рабочего дня месяца, следующего за отчетным месяцем;</w:t>
      </w:r>
    </w:p>
    <w:bookmarkEnd w:id="24"/>
    <w:bookmarkStart w:name="z32" w:id="25"/>
    <w:p>
      <w:pPr>
        <w:spacing w:after="0"/>
        <w:ind w:left="0"/>
        <w:jc w:val="both"/>
      </w:pPr>
      <w:r>
        <w:rPr>
          <w:rFonts w:ascii="Times New Roman"/>
          <w:b w:val="false"/>
          <w:i w:val="false"/>
          <w:color w:val="000000"/>
          <w:sz w:val="28"/>
        </w:rPr>
        <w:t xml:space="preserve">
      2) отчет о расшифровке активов, взвешенных с учетом кредитного риска,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ежемесячно, не позднее седьмого рабочего дня месяца, следующего за отчетным месяцем;</w:t>
      </w:r>
    </w:p>
    <w:bookmarkEnd w:id="25"/>
    <w:bookmarkStart w:name="z33" w:id="26"/>
    <w:p>
      <w:pPr>
        <w:spacing w:after="0"/>
        <w:ind w:left="0"/>
        <w:jc w:val="both"/>
      </w:pPr>
      <w:r>
        <w:rPr>
          <w:rFonts w:ascii="Times New Roman"/>
          <w:b w:val="false"/>
          <w:i w:val="false"/>
          <w:color w:val="000000"/>
          <w:sz w:val="28"/>
        </w:rPr>
        <w:t xml:space="preserve">
      3) отчет о расшифровке активов, взвешенных с учетом рисков, для расчета контрциклического буфера капитала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 ежемесячно, не позднее седьмого рабочего дня месяца, следующего за отчетным месяцем;</w:t>
      </w:r>
    </w:p>
    <w:bookmarkEnd w:id="26"/>
    <w:bookmarkStart w:name="z34" w:id="27"/>
    <w:p>
      <w:pPr>
        <w:spacing w:after="0"/>
        <w:ind w:left="0"/>
        <w:jc w:val="both"/>
      </w:pPr>
      <w:r>
        <w:rPr>
          <w:rFonts w:ascii="Times New Roman"/>
          <w:b w:val="false"/>
          <w:i w:val="false"/>
          <w:color w:val="000000"/>
          <w:sz w:val="28"/>
        </w:rPr>
        <w:t xml:space="preserve">
      4) отчет о расшифровке условных и возможных обязательств, взвешенных с учетом кредитного риска,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 ежемесячно, не позднее седьмого рабочего дня месяца, следующего за отчетным месяцем;</w:t>
      </w:r>
    </w:p>
    <w:bookmarkEnd w:id="27"/>
    <w:bookmarkStart w:name="z35" w:id="28"/>
    <w:p>
      <w:pPr>
        <w:spacing w:after="0"/>
        <w:ind w:left="0"/>
        <w:jc w:val="both"/>
      </w:pPr>
      <w:r>
        <w:rPr>
          <w:rFonts w:ascii="Times New Roman"/>
          <w:b w:val="false"/>
          <w:i w:val="false"/>
          <w:color w:val="000000"/>
          <w:sz w:val="28"/>
        </w:rPr>
        <w:t xml:space="preserve">
      5) отчет о расшифровке условных и возможных требований и обязательств по производным финансовым инструментам, взвешенным с учетом кредитного риска,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 ежемесячно, не позднее седьмого рабочего дня месяца, следующего за отчетным месяцем;</w:t>
      </w:r>
    </w:p>
    <w:bookmarkEnd w:id="28"/>
    <w:bookmarkStart w:name="z36" w:id="29"/>
    <w:p>
      <w:pPr>
        <w:spacing w:after="0"/>
        <w:ind w:left="0"/>
        <w:jc w:val="both"/>
      </w:pPr>
      <w:r>
        <w:rPr>
          <w:rFonts w:ascii="Times New Roman"/>
          <w:b w:val="false"/>
          <w:i w:val="false"/>
          <w:color w:val="000000"/>
          <w:sz w:val="28"/>
        </w:rPr>
        <w:t xml:space="preserve">
      6) отчет о расшифровке расчета специфичного процентного риска (в разрезе валют)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Правилам ежемесячно, не позднее седьмого рабочего дня месяца, следующего за отчетным месяцем;</w:t>
      </w:r>
    </w:p>
    <w:bookmarkEnd w:id="29"/>
    <w:bookmarkStart w:name="z37" w:id="30"/>
    <w:p>
      <w:pPr>
        <w:spacing w:after="0"/>
        <w:ind w:left="0"/>
        <w:jc w:val="both"/>
      </w:pPr>
      <w:r>
        <w:rPr>
          <w:rFonts w:ascii="Times New Roman"/>
          <w:b w:val="false"/>
          <w:i w:val="false"/>
          <w:color w:val="000000"/>
          <w:sz w:val="28"/>
        </w:rPr>
        <w:t xml:space="preserve">
      7) отчет о распределении открытых позиций по временным интервалам (в разрезе валют)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Правилам ежемесячно, не позднее седьмого рабочего дня месяца, следующего за отчетным месяцем;</w:t>
      </w:r>
    </w:p>
    <w:bookmarkEnd w:id="30"/>
    <w:bookmarkStart w:name="z38" w:id="31"/>
    <w:p>
      <w:pPr>
        <w:spacing w:after="0"/>
        <w:ind w:left="0"/>
        <w:jc w:val="both"/>
      </w:pPr>
      <w:r>
        <w:rPr>
          <w:rFonts w:ascii="Times New Roman"/>
          <w:b w:val="false"/>
          <w:i w:val="false"/>
          <w:color w:val="000000"/>
          <w:sz w:val="28"/>
        </w:rPr>
        <w:t xml:space="preserve">
      8) отчет о расшифровке расчета общего процентного риска (в разрезе валют)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Правилам ежемесячно, не позднее седьмого рабочего дня месяца, следующего за отчетным месяцем;</w:t>
      </w:r>
    </w:p>
    <w:bookmarkEnd w:id="31"/>
    <w:bookmarkStart w:name="z39" w:id="32"/>
    <w:p>
      <w:pPr>
        <w:spacing w:after="0"/>
        <w:ind w:left="0"/>
        <w:jc w:val="both"/>
      </w:pPr>
      <w:r>
        <w:rPr>
          <w:rFonts w:ascii="Times New Roman"/>
          <w:b w:val="false"/>
          <w:i w:val="false"/>
          <w:color w:val="000000"/>
          <w:sz w:val="28"/>
        </w:rPr>
        <w:t xml:space="preserve">
      9) отчет о расшифровке максимального размера риска на одного заемщика (в разрезе заемщиков)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Правилам ежемесячно, не позднее седьмого рабочего дня месяца, следующего за отчетным месяцем;</w:t>
      </w:r>
    </w:p>
    <w:bookmarkEnd w:id="32"/>
    <w:bookmarkStart w:name="z40" w:id="33"/>
    <w:p>
      <w:pPr>
        <w:spacing w:after="0"/>
        <w:ind w:left="0"/>
        <w:jc w:val="both"/>
      </w:pPr>
      <w:r>
        <w:rPr>
          <w:rFonts w:ascii="Times New Roman"/>
          <w:b w:val="false"/>
          <w:i w:val="false"/>
          <w:color w:val="000000"/>
          <w:sz w:val="28"/>
        </w:rPr>
        <w:t xml:space="preserve">
      10) отчет о расшифровке коэффициента текущей ликвидности k4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Правилам ежемесячно, не позднее седьмого рабочего дня месяца, следующего за отчетным месяцем;</w:t>
      </w:r>
    </w:p>
    <w:bookmarkEnd w:id="33"/>
    <w:bookmarkStart w:name="z41" w:id="34"/>
    <w:p>
      <w:pPr>
        <w:spacing w:after="0"/>
        <w:ind w:left="0"/>
        <w:jc w:val="both"/>
      </w:pPr>
      <w:r>
        <w:rPr>
          <w:rFonts w:ascii="Times New Roman"/>
          <w:b w:val="false"/>
          <w:i w:val="false"/>
          <w:color w:val="000000"/>
          <w:sz w:val="28"/>
        </w:rPr>
        <w:t xml:space="preserve">
      11) отчет о расшифровке коэффициентов срочной ликвидности k4-1, k4-2, k4-3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Правилам ежемесячно, не позднее седьмого рабочего дня месяца, следующего за отчетным месяцем;</w:t>
      </w:r>
    </w:p>
    <w:bookmarkEnd w:id="34"/>
    <w:bookmarkStart w:name="z42" w:id="35"/>
    <w:p>
      <w:pPr>
        <w:spacing w:after="0"/>
        <w:ind w:left="0"/>
        <w:jc w:val="both"/>
      </w:pPr>
      <w:r>
        <w:rPr>
          <w:rFonts w:ascii="Times New Roman"/>
          <w:b w:val="false"/>
          <w:i w:val="false"/>
          <w:color w:val="000000"/>
          <w:sz w:val="28"/>
        </w:rPr>
        <w:t xml:space="preserve">
      12) отчет о расшифровке коэффициентов срочной валютной ликвидности k4-4, k4-5, k4-6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Правилам ежемесячно, не позднее седьмого рабочего дня месяца, следующего за отчетным месяцем;</w:t>
      </w:r>
    </w:p>
    <w:bookmarkEnd w:id="35"/>
    <w:bookmarkStart w:name="z43" w:id="36"/>
    <w:p>
      <w:pPr>
        <w:spacing w:after="0"/>
        <w:ind w:left="0"/>
        <w:jc w:val="both"/>
      </w:pPr>
      <w:r>
        <w:rPr>
          <w:rFonts w:ascii="Times New Roman"/>
          <w:b w:val="false"/>
          <w:i w:val="false"/>
          <w:color w:val="000000"/>
          <w:sz w:val="28"/>
        </w:rPr>
        <w:t xml:space="preserve">
      13) отчет о валютных позициях по каждой иностранной валюте и валютной нетто-позиции за каждый рабочий день недели (месяца)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Правилам еженедельно, не позднее пятого рабочего дня недели, следующей за отчетной неделей;</w:t>
      </w:r>
    </w:p>
    <w:bookmarkEnd w:id="36"/>
    <w:bookmarkStart w:name="z44" w:id="37"/>
    <w:p>
      <w:pPr>
        <w:spacing w:after="0"/>
        <w:ind w:left="0"/>
        <w:jc w:val="both"/>
      </w:pPr>
      <w:r>
        <w:rPr>
          <w:rFonts w:ascii="Times New Roman"/>
          <w:b w:val="false"/>
          <w:i w:val="false"/>
          <w:color w:val="000000"/>
          <w:sz w:val="28"/>
        </w:rPr>
        <w:t xml:space="preserve">
      14) отчет о расчете среднемесячной величины внутренних активов, внутренних и иных обязательств, коэффициента размещения части средств во внутренние активы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Правилам ежемесячно, не позднее седьмого рабочего дня месяца, следующего за отчетным месяцем;</w:t>
      </w:r>
    </w:p>
    <w:bookmarkEnd w:id="37"/>
    <w:bookmarkStart w:name="z45" w:id="38"/>
    <w:p>
      <w:pPr>
        <w:spacing w:after="0"/>
        <w:ind w:left="0"/>
        <w:jc w:val="both"/>
      </w:pPr>
      <w:r>
        <w:rPr>
          <w:rFonts w:ascii="Times New Roman"/>
          <w:b w:val="false"/>
          <w:i w:val="false"/>
          <w:color w:val="000000"/>
          <w:sz w:val="28"/>
        </w:rPr>
        <w:t xml:space="preserve">
      15) отчет о расшифровке коэффициента капитализации банков к обязательствам перед нерезидентами Республики Казахстан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Правилам ежемесячно, не позднее седьмого рабочего дня месяца, следующего за отчетным месяцем;</w:t>
      </w:r>
    </w:p>
    <w:bookmarkEnd w:id="38"/>
    <w:bookmarkStart w:name="z46" w:id="39"/>
    <w:p>
      <w:pPr>
        <w:spacing w:after="0"/>
        <w:ind w:left="0"/>
        <w:jc w:val="both"/>
      </w:pPr>
      <w:r>
        <w:rPr>
          <w:rFonts w:ascii="Times New Roman"/>
          <w:b w:val="false"/>
          <w:i w:val="false"/>
          <w:color w:val="000000"/>
          <w:sz w:val="28"/>
        </w:rPr>
        <w:t xml:space="preserve">
      16) отчет о расчете коэффициентов достаточности собственного капитала при секьюритизации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Правилам ежемесячно, не позднее седьмого рабочего дня месяца, следующего за отчетным месяцем;</w:t>
      </w:r>
    </w:p>
    <w:bookmarkEnd w:id="39"/>
    <w:bookmarkStart w:name="z47" w:id="40"/>
    <w:p>
      <w:pPr>
        <w:spacing w:after="0"/>
        <w:ind w:left="0"/>
        <w:jc w:val="both"/>
      </w:pPr>
      <w:r>
        <w:rPr>
          <w:rFonts w:ascii="Times New Roman"/>
          <w:b w:val="false"/>
          <w:i w:val="false"/>
          <w:color w:val="000000"/>
          <w:sz w:val="28"/>
        </w:rPr>
        <w:t xml:space="preserve">
      17) отчет о расшифровке активов, взвешенных с учетом кредитного риска, представляемого исламскими банками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Правилам ежемесячно, не позднее седьмого рабочего дня месяца, следующего за отчетным месяцем;</w:t>
      </w:r>
    </w:p>
    <w:bookmarkEnd w:id="40"/>
    <w:bookmarkStart w:name="z48" w:id="41"/>
    <w:p>
      <w:pPr>
        <w:spacing w:after="0"/>
        <w:ind w:left="0"/>
        <w:jc w:val="both"/>
      </w:pPr>
      <w:r>
        <w:rPr>
          <w:rFonts w:ascii="Times New Roman"/>
          <w:b w:val="false"/>
          <w:i w:val="false"/>
          <w:color w:val="000000"/>
          <w:sz w:val="28"/>
        </w:rPr>
        <w:t xml:space="preserve">
      18) отчет о расшифровке условных и возможных обязательств, взвешенных с учетом кредитного риска, представляемого исламскими банками,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Правилам ежемесячно, не позднее седьмого рабочего дня месяца, следующего за отчетным месяцем;</w:t>
      </w:r>
    </w:p>
    <w:bookmarkEnd w:id="41"/>
    <w:bookmarkStart w:name="z49" w:id="42"/>
    <w:p>
      <w:pPr>
        <w:spacing w:after="0"/>
        <w:ind w:left="0"/>
        <w:jc w:val="both"/>
      </w:pPr>
      <w:r>
        <w:rPr>
          <w:rFonts w:ascii="Times New Roman"/>
          <w:b w:val="false"/>
          <w:i w:val="false"/>
          <w:color w:val="000000"/>
          <w:sz w:val="28"/>
        </w:rPr>
        <w:t xml:space="preserve">
      19) отчет о расшифровке рыночного риска, связанного с изменением рыночной стоимости товарно-материальных запасов, представляемого исламскими банками,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Правилам ежемесячно, не позднее седьмого рабочего дня месяца, следующего за отчетным месяцем;</w:t>
      </w:r>
    </w:p>
    <w:bookmarkEnd w:id="42"/>
    <w:bookmarkStart w:name="z50" w:id="43"/>
    <w:p>
      <w:pPr>
        <w:spacing w:after="0"/>
        <w:ind w:left="0"/>
        <w:jc w:val="both"/>
      </w:pPr>
      <w:r>
        <w:rPr>
          <w:rFonts w:ascii="Times New Roman"/>
          <w:b w:val="false"/>
          <w:i w:val="false"/>
          <w:color w:val="000000"/>
          <w:sz w:val="28"/>
        </w:rPr>
        <w:t xml:space="preserve">
      20) отчет о расшифровке коэффициента покрытия ликвидности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Правилам ежемесячно, не позднее десятого рабочего дня месяца, следующего за отчетным месяцем;</w:t>
      </w:r>
    </w:p>
    <w:bookmarkEnd w:id="43"/>
    <w:bookmarkStart w:name="z51" w:id="44"/>
    <w:p>
      <w:pPr>
        <w:spacing w:after="0"/>
        <w:ind w:left="0"/>
        <w:jc w:val="both"/>
      </w:pPr>
      <w:r>
        <w:rPr>
          <w:rFonts w:ascii="Times New Roman"/>
          <w:b w:val="false"/>
          <w:i w:val="false"/>
          <w:color w:val="000000"/>
          <w:sz w:val="28"/>
        </w:rPr>
        <w:t xml:space="preserve">
      21) отчет о расшифровке коэффициента нетто стабильного фондирования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Правилам ежемесячно, не позднее десятого рабочего дня месяца, следующего за отчетным месяцем.</w:t>
      </w:r>
    </w:p>
    <w:bookmarkEnd w:id="44"/>
    <w:bookmarkStart w:name="z52" w:id="45"/>
    <w:p>
      <w:pPr>
        <w:spacing w:after="0"/>
        <w:ind w:left="0"/>
        <w:jc w:val="left"/>
      </w:pPr>
      <w:r>
        <w:rPr>
          <w:rFonts w:ascii="Times New Roman"/>
          <w:b/>
          <w:i w:val="false"/>
          <w:color w:val="000000"/>
        </w:rPr>
        <w:t xml:space="preserve"> Глава 3. Порядок представления отчетности филиалами банков-нерезидентов Республики Казахстан (в том числе филиалов исламских банков-нерезидентов Республики Казахстан)</w:t>
      </w:r>
    </w:p>
    <w:bookmarkEnd w:id="45"/>
    <w:bookmarkStart w:name="z53" w:id="46"/>
    <w:p>
      <w:pPr>
        <w:spacing w:after="0"/>
        <w:ind w:left="0"/>
        <w:jc w:val="both"/>
      </w:pPr>
      <w:r>
        <w:rPr>
          <w:rFonts w:ascii="Times New Roman"/>
          <w:b w:val="false"/>
          <w:i w:val="false"/>
          <w:color w:val="000000"/>
          <w:sz w:val="28"/>
        </w:rPr>
        <w:t xml:space="preserve">
      10. Филиалы банков-нерезидентов Республики Казахстан и филиалы исламских банков-нерезидентов Республики Казахстан представляют в Национальный Банк: </w:t>
      </w:r>
    </w:p>
    <w:bookmarkEnd w:id="46"/>
    <w:bookmarkStart w:name="z54" w:id="47"/>
    <w:p>
      <w:pPr>
        <w:spacing w:after="0"/>
        <w:ind w:left="0"/>
        <w:jc w:val="both"/>
      </w:pPr>
      <w:r>
        <w:rPr>
          <w:rFonts w:ascii="Times New Roman"/>
          <w:b w:val="false"/>
          <w:i w:val="false"/>
          <w:color w:val="000000"/>
          <w:sz w:val="28"/>
        </w:rPr>
        <w:t xml:space="preserve">
      1) отчет о выполнении пруденциальных нормативов филиалов банков-нерезидентов,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к Правилам ежемесячно, не позднее седьмого рабочего дня месяца, следующего за отчетным месяцем;</w:t>
      </w:r>
    </w:p>
    <w:bookmarkEnd w:id="47"/>
    <w:bookmarkStart w:name="z55" w:id="48"/>
    <w:p>
      <w:pPr>
        <w:spacing w:after="0"/>
        <w:ind w:left="0"/>
        <w:jc w:val="both"/>
      </w:pPr>
      <w:r>
        <w:rPr>
          <w:rFonts w:ascii="Times New Roman"/>
          <w:b w:val="false"/>
          <w:i w:val="false"/>
          <w:color w:val="000000"/>
          <w:sz w:val="28"/>
        </w:rPr>
        <w:t xml:space="preserve">
      2) отчет о расшифровке активов, взвешенных с учетом кредитного риска филиалов банков-нерезидентов, по форме согласно </w:t>
      </w:r>
      <w:r>
        <w:rPr>
          <w:rFonts w:ascii="Times New Roman"/>
          <w:b w:val="false"/>
          <w:i w:val="false"/>
          <w:color w:val="000000"/>
          <w:sz w:val="28"/>
        </w:rPr>
        <w:t>приложению 23</w:t>
      </w:r>
      <w:r>
        <w:rPr>
          <w:rFonts w:ascii="Times New Roman"/>
          <w:b w:val="false"/>
          <w:i w:val="false"/>
          <w:color w:val="000000"/>
          <w:sz w:val="28"/>
        </w:rPr>
        <w:t xml:space="preserve"> к Правилам ежемесячно, не позднее седьмого рабочего дня месяца, следующего за отчетным месяцем;</w:t>
      </w:r>
    </w:p>
    <w:bookmarkEnd w:id="48"/>
    <w:bookmarkStart w:name="z56" w:id="49"/>
    <w:p>
      <w:pPr>
        <w:spacing w:after="0"/>
        <w:ind w:left="0"/>
        <w:jc w:val="both"/>
      </w:pPr>
      <w:r>
        <w:rPr>
          <w:rFonts w:ascii="Times New Roman"/>
          <w:b w:val="false"/>
          <w:i w:val="false"/>
          <w:color w:val="000000"/>
          <w:sz w:val="28"/>
        </w:rPr>
        <w:t xml:space="preserve">
      3) отчет о расшифровке условных и возможных обязательств филиалов банков-нерезидентов, взвешенных с учетом кредитного риска, по форме согласно </w:t>
      </w:r>
      <w:r>
        <w:rPr>
          <w:rFonts w:ascii="Times New Roman"/>
          <w:b w:val="false"/>
          <w:i w:val="false"/>
          <w:color w:val="000000"/>
          <w:sz w:val="28"/>
        </w:rPr>
        <w:t>приложению 24</w:t>
      </w:r>
      <w:r>
        <w:rPr>
          <w:rFonts w:ascii="Times New Roman"/>
          <w:b w:val="false"/>
          <w:i w:val="false"/>
          <w:color w:val="000000"/>
          <w:sz w:val="28"/>
        </w:rPr>
        <w:t xml:space="preserve"> к Правилам ежемесячно, не позднее седьмого рабочего дня месяца, следующего за отчетным месяцем;</w:t>
      </w:r>
    </w:p>
    <w:bookmarkEnd w:id="49"/>
    <w:bookmarkStart w:name="z57" w:id="50"/>
    <w:p>
      <w:pPr>
        <w:spacing w:after="0"/>
        <w:ind w:left="0"/>
        <w:jc w:val="both"/>
      </w:pPr>
      <w:r>
        <w:rPr>
          <w:rFonts w:ascii="Times New Roman"/>
          <w:b w:val="false"/>
          <w:i w:val="false"/>
          <w:color w:val="000000"/>
          <w:sz w:val="28"/>
        </w:rPr>
        <w:t xml:space="preserve">
      4) отчет о расшифровке условных и возможных требований и обязательств по производным финансовым инструментам филиалов банков-нерезидентов, взвешенным с учетом кредитного риска, по форме согласно </w:t>
      </w:r>
      <w:r>
        <w:rPr>
          <w:rFonts w:ascii="Times New Roman"/>
          <w:b w:val="false"/>
          <w:i w:val="false"/>
          <w:color w:val="000000"/>
          <w:sz w:val="28"/>
        </w:rPr>
        <w:t>приложению 25</w:t>
      </w:r>
      <w:r>
        <w:rPr>
          <w:rFonts w:ascii="Times New Roman"/>
          <w:b w:val="false"/>
          <w:i w:val="false"/>
          <w:color w:val="000000"/>
          <w:sz w:val="28"/>
        </w:rPr>
        <w:t xml:space="preserve"> к Правилам ежемесячно, не позднее седьмого рабочего дня месяца, следующего за отчетным месяцем;</w:t>
      </w:r>
    </w:p>
    <w:bookmarkEnd w:id="50"/>
    <w:bookmarkStart w:name="z58" w:id="51"/>
    <w:p>
      <w:pPr>
        <w:spacing w:after="0"/>
        <w:ind w:left="0"/>
        <w:jc w:val="both"/>
      </w:pPr>
      <w:r>
        <w:rPr>
          <w:rFonts w:ascii="Times New Roman"/>
          <w:b w:val="false"/>
          <w:i w:val="false"/>
          <w:color w:val="000000"/>
          <w:sz w:val="28"/>
        </w:rPr>
        <w:t xml:space="preserve">
      5) отчет о расшифровке расчета специфичного процентного риска (в разрезе валют) филиалов банков-нерезидентов, по форме согласно </w:t>
      </w:r>
      <w:r>
        <w:rPr>
          <w:rFonts w:ascii="Times New Roman"/>
          <w:b w:val="false"/>
          <w:i w:val="false"/>
          <w:color w:val="000000"/>
          <w:sz w:val="28"/>
        </w:rPr>
        <w:t>приложению 26</w:t>
      </w:r>
      <w:r>
        <w:rPr>
          <w:rFonts w:ascii="Times New Roman"/>
          <w:b w:val="false"/>
          <w:i w:val="false"/>
          <w:color w:val="000000"/>
          <w:sz w:val="28"/>
        </w:rPr>
        <w:t xml:space="preserve"> к Правилам ежемесячно, не позднее седьмого рабочего дня месяца, следующего за отчетным месяцем;</w:t>
      </w:r>
    </w:p>
    <w:bookmarkEnd w:id="51"/>
    <w:bookmarkStart w:name="z59" w:id="52"/>
    <w:p>
      <w:pPr>
        <w:spacing w:after="0"/>
        <w:ind w:left="0"/>
        <w:jc w:val="both"/>
      </w:pPr>
      <w:r>
        <w:rPr>
          <w:rFonts w:ascii="Times New Roman"/>
          <w:b w:val="false"/>
          <w:i w:val="false"/>
          <w:color w:val="000000"/>
          <w:sz w:val="28"/>
        </w:rPr>
        <w:t xml:space="preserve">
      6) отчет о распределении открытых позиций по временным интервалам (в разрезе валют) филиалов банков-нерезидентов, по форме согласно </w:t>
      </w:r>
      <w:r>
        <w:rPr>
          <w:rFonts w:ascii="Times New Roman"/>
          <w:b w:val="false"/>
          <w:i w:val="false"/>
          <w:color w:val="000000"/>
          <w:sz w:val="28"/>
        </w:rPr>
        <w:t>приложению 27</w:t>
      </w:r>
      <w:r>
        <w:rPr>
          <w:rFonts w:ascii="Times New Roman"/>
          <w:b w:val="false"/>
          <w:i w:val="false"/>
          <w:color w:val="000000"/>
          <w:sz w:val="28"/>
        </w:rPr>
        <w:t xml:space="preserve"> к Правилам ежемесячно, не позднее седьмого рабочего дня месяца, следующего за отчетным месяцем;</w:t>
      </w:r>
    </w:p>
    <w:bookmarkEnd w:id="52"/>
    <w:bookmarkStart w:name="z60" w:id="53"/>
    <w:p>
      <w:pPr>
        <w:spacing w:after="0"/>
        <w:ind w:left="0"/>
        <w:jc w:val="both"/>
      </w:pPr>
      <w:r>
        <w:rPr>
          <w:rFonts w:ascii="Times New Roman"/>
          <w:b w:val="false"/>
          <w:i w:val="false"/>
          <w:color w:val="000000"/>
          <w:sz w:val="28"/>
        </w:rPr>
        <w:t xml:space="preserve">
      7) отчет о расшифровке расчета общего процентного риска (в разрезе валют) филиалов банков-нерезидентов, по форме согласно </w:t>
      </w:r>
      <w:r>
        <w:rPr>
          <w:rFonts w:ascii="Times New Roman"/>
          <w:b w:val="false"/>
          <w:i w:val="false"/>
          <w:color w:val="000000"/>
          <w:sz w:val="28"/>
        </w:rPr>
        <w:t>приложению 28</w:t>
      </w:r>
      <w:r>
        <w:rPr>
          <w:rFonts w:ascii="Times New Roman"/>
          <w:b w:val="false"/>
          <w:i w:val="false"/>
          <w:color w:val="000000"/>
          <w:sz w:val="28"/>
        </w:rPr>
        <w:t xml:space="preserve"> к Правилам ежемесячно, не позднее седьмого рабочего дня месяца, следующего за отчетным месяцем;</w:t>
      </w:r>
    </w:p>
    <w:bookmarkEnd w:id="53"/>
    <w:bookmarkStart w:name="z61" w:id="54"/>
    <w:p>
      <w:pPr>
        <w:spacing w:after="0"/>
        <w:ind w:left="0"/>
        <w:jc w:val="both"/>
      </w:pPr>
      <w:r>
        <w:rPr>
          <w:rFonts w:ascii="Times New Roman"/>
          <w:b w:val="false"/>
          <w:i w:val="false"/>
          <w:color w:val="000000"/>
          <w:sz w:val="28"/>
        </w:rPr>
        <w:t xml:space="preserve">
      8) отчет о расшифровке максимального размера риска на одного заемщика (в разрезе заемщиков) филиалов банков-нерезидентов, по форме согласно </w:t>
      </w:r>
      <w:r>
        <w:rPr>
          <w:rFonts w:ascii="Times New Roman"/>
          <w:b w:val="false"/>
          <w:i w:val="false"/>
          <w:color w:val="000000"/>
          <w:sz w:val="28"/>
        </w:rPr>
        <w:t>приложению 29</w:t>
      </w:r>
      <w:r>
        <w:rPr>
          <w:rFonts w:ascii="Times New Roman"/>
          <w:b w:val="false"/>
          <w:i w:val="false"/>
          <w:color w:val="000000"/>
          <w:sz w:val="28"/>
        </w:rPr>
        <w:t xml:space="preserve"> к Правилам ежемесячно, не позднее седьмого рабочего дня месяца, следующего за отчетным месяцем;</w:t>
      </w:r>
    </w:p>
    <w:bookmarkEnd w:id="54"/>
    <w:bookmarkStart w:name="z62" w:id="55"/>
    <w:p>
      <w:pPr>
        <w:spacing w:after="0"/>
        <w:ind w:left="0"/>
        <w:jc w:val="both"/>
      </w:pPr>
      <w:r>
        <w:rPr>
          <w:rFonts w:ascii="Times New Roman"/>
          <w:b w:val="false"/>
          <w:i w:val="false"/>
          <w:color w:val="000000"/>
          <w:sz w:val="28"/>
        </w:rPr>
        <w:t xml:space="preserve">
      9) отчет о расшифровке коэффициента текущей ликвидности k4 филиалов банков-нерезидентов, по форме согласно </w:t>
      </w:r>
      <w:r>
        <w:rPr>
          <w:rFonts w:ascii="Times New Roman"/>
          <w:b w:val="false"/>
          <w:i w:val="false"/>
          <w:color w:val="000000"/>
          <w:sz w:val="28"/>
        </w:rPr>
        <w:t>приложению 30</w:t>
      </w:r>
      <w:r>
        <w:rPr>
          <w:rFonts w:ascii="Times New Roman"/>
          <w:b w:val="false"/>
          <w:i w:val="false"/>
          <w:color w:val="000000"/>
          <w:sz w:val="28"/>
        </w:rPr>
        <w:t xml:space="preserve"> к Правилам ежемесячно, не позднее седьмого рабочего дня месяца, следующего за отчетным месяцем;</w:t>
      </w:r>
    </w:p>
    <w:bookmarkEnd w:id="55"/>
    <w:bookmarkStart w:name="z63" w:id="56"/>
    <w:p>
      <w:pPr>
        <w:spacing w:after="0"/>
        <w:ind w:left="0"/>
        <w:jc w:val="both"/>
      </w:pPr>
      <w:r>
        <w:rPr>
          <w:rFonts w:ascii="Times New Roman"/>
          <w:b w:val="false"/>
          <w:i w:val="false"/>
          <w:color w:val="000000"/>
          <w:sz w:val="28"/>
        </w:rPr>
        <w:t xml:space="preserve">
      10) отчет о расшифровке коэффициентов срочной ликвидности k4-1, k4-2, k4-3 филиалов банков-нерезидентов, по форме согласно </w:t>
      </w:r>
      <w:r>
        <w:rPr>
          <w:rFonts w:ascii="Times New Roman"/>
          <w:b w:val="false"/>
          <w:i w:val="false"/>
          <w:color w:val="000000"/>
          <w:sz w:val="28"/>
        </w:rPr>
        <w:t>приложению 31</w:t>
      </w:r>
      <w:r>
        <w:rPr>
          <w:rFonts w:ascii="Times New Roman"/>
          <w:b w:val="false"/>
          <w:i w:val="false"/>
          <w:color w:val="000000"/>
          <w:sz w:val="28"/>
        </w:rPr>
        <w:t xml:space="preserve"> к Правилам ежемесячно, не позднее седьмого рабочего дня месяца, следующего за отчетным месяцем;</w:t>
      </w:r>
    </w:p>
    <w:bookmarkEnd w:id="56"/>
    <w:bookmarkStart w:name="z64" w:id="57"/>
    <w:p>
      <w:pPr>
        <w:spacing w:after="0"/>
        <w:ind w:left="0"/>
        <w:jc w:val="both"/>
      </w:pPr>
      <w:r>
        <w:rPr>
          <w:rFonts w:ascii="Times New Roman"/>
          <w:b w:val="false"/>
          <w:i w:val="false"/>
          <w:color w:val="000000"/>
          <w:sz w:val="28"/>
        </w:rPr>
        <w:t xml:space="preserve">
      11) отчет о расшифровке коэффициентов срочной валютной ликвидности k4-4, k4-5, k4-6 филиалов банков-нерезидентов, по форме согласно </w:t>
      </w:r>
      <w:r>
        <w:rPr>
          <w:rFonts w:ascii="Times New Roman"/>
          <w:b w:val="false"/>
          <w:i w:val="false"/>
          <w:color w:val="000000"/>
          <w:sz w:val="28"/>
        </w:rPr>
        <w:t>приложению 32</w:t>
      </w:r>
      <w:r>
        <w:rPr>
          <w:rFonts w:ascii="Times New Roman"/>
          <w:b w:val="false"/>
          <w:i w:val="false"/>
          <w:color w:val="000000"/>
          <w:sz w:val="28"/>
        </w:rPr>
        <w:t xml:space="preserve"> к Правилам ежемесячно, не позднее седьмого рабочего дня месяца, следующего за отчетным месяцем;</w:t>
      </w:r>
    </w:p>
    <w:bookmarkEnd w:id="57"/>
    <w:bookmarkStart w:name="z65" w:id="58"/>
    <w:p>
      <w:pPr>
        <w:spacing w:after="0"/>
        <w:ind w:left="0"/>
        <w:jc w:val="both"/>
      </w:pPr>
      <w:r>
        <w:rPr>
          <w:rFonts w:ascii="Times New Roman"/>
          <w:b w:val="false"/>
          <w:i w:val="false"/>
          <w:color w:val="000000"/>
          <w:sz w:val="28"/>
        </w:rPr>
        <w:t xml:space="preserve">
      12) отчет о валютных позициях по каждой иностранной валюте и валютной нетто-позиции за каждый рабочий день недели (месяца) филиалов банков-нерезидентов, по форме согласно </w:t>
      </w:r>
      <w:r>
        <w:rPr>
          <w:rFonts w:ascii="Times New Roman"/>
          <w:b w:val="false"/>
          <w:i w:val="false"/>
          <w:color w:val="000000"/>
          <w:sz w:val="28"/>
        </w:rPr>
        <w:t>приложению 33</w:t>
      </w:r>
      <w:r>
        <w:rPr>
          <w:rFonts w:ascii="Times New Roman"/>
          <w:b w:val="false"/>
          <w:i w:val="false"/>
          <w:color w:val="000000"/>
          <w:sz w:val="28"/>
        </w:rPr>
        <w:t xml:space="preserve"> к Правилам:</w:t>
      </w:r>
    </w:p>
    <w:bookmarkEnd w:id="58"/>
    <w:bookmarkStart w:name="z66" w:id="59"/>
    <w:p>
      <w:pPr>
        <w:spacing w:after="0"/>
        <w:ind w:left="0"/>
        <w:jc w:val="both"/>
      </w:pPr>
      <w:r>
        <w:rPr>
          <w:rFonts w:ascii="Times New Roman"/>
          <w:b w:val="false"/>
          <w:i w:val="false"/>
          <w:color w:val="000000"/>
          <w:sz w:val="28"/>
        </w:rPr>
        <w:t xml:space="preserve">
      еженедельно, не позднее пятого рабочего дня, следующего за отчетной неделей; </w:t>
      </w:r>
    </w:p>
    <w:bookmarkEnd w:id="59"/>
    <w:bookmarkStart w:name="z67" w:id="60"/>
    <w:p>
      <w:pPr>
        <w:spacing w:after="0"/>
        <w:ind w:left="0"/>
        <w:jc w:val="both"/>
      </w:pPr>
      <w:r>
        <w:rPr>
          <w:rFonts w:ascii="Times New Roman"/>
          <w:b w:val="false"/>
          <w:i w:val="false"/>
          <w:color w:val="000000"/>
          <w:sz w:val="28"/>
        </w:rPr>
        <w:t xml:space="preserve">
      ежемесячно, при завершении календарного месяца в отчетную неделю, не позднее седьмого рабочего дня месяца, следующего за завершаемым месяцем, раздельно за календарные дни отчетной недели, относящиеся к завершаемому месяцу и за календарные дни отчетной недели месяца, следующего за завершаемым месяцем; </w:t>
      </w:r>
    </w:p>
    <w:bookmarkEnd w:id="60"/>
    <w:bookmarkStart w:name="z68" w:id="61"/>
    <w:p>
      <w:pPr>
        <w:spacing w:after="0"/>
        <w:ind w:left="0"/>
        <w:jc w:val="both"/>
      </w:pPr>
      <w:r>
        <w:rPr>
          <w:rFonts w:ascii="Times New Roman"/>
          <w:b w:val="false"/>
          <w:i w:val="false"/>
          <w:color w:val="000000"/>
          <w:sz w:val="28"/>
        </w:rPr>
        <w:t xml:space="preserve">
      13) отчет о расчете среднемесячной величины внутренних активов, внутренних и иных обязательств, коэффициента размещения части средств во внутренние активы филиалов банков-нерезидентов, по форме согласно </w:t>
      </w:r>
      <w:r>
        <w:rPr>
          <w:rFonts w:ascii="Times New Roman"/>
          <w:b w:val="false"/>
          <w:i w:val="false"/>
          <w:color w:val="000000"/>
          <w:sz w:val="28"/>
        </w:rPr>
        <w:t>приложению 34</w:t>
      </w:r>
      <w:r>
        <w:rPr>
          <w:rFonts w:ascii="Times New Roman"/>
          <w:b w:val="false"/>
          <w:i w:val="false"/>
          <w:color w:val="000000"/>
          <w:sz w:val="28"/>
        </w:rPr>
        <w:t xml:space="preserve"> к Правилам ежемесячно, не позднее седьмого рабочего дня месяца, следующего за отчетным месяцем;</w:t>
      </w:r>
    </w:p>
    <w:bookmarkEnd w:id="61"/>
    <w:bookmarkStart w:name="z69" w:id="62"/>
    <w:p>
      <w:pPr>
        <w:spacing w:after="0"/>
        <w:ind w:left="0"/>
        <w:jc w:val="both"/>
      </w:pPr>
      <w:r>
        <w:rPr>
          <w:rFonts w:ascii="Times New Roman"/>
          <w:b w:val="false"/>
          <w:i w:val="false"/>
          <w:color w:val="000000"/>
          <w:sz w:val="28"/>
        </w:rPr>
        <w:t xml:space="preserve">
      14) отчет о расшифровке коэффициента капитализации к обязательствам перед нерезидентами Республики Казахстан филиалов банков-нерезидентов, по форме согласно </w:t>
      </w:r>
      <w:r>
        <w:rPr>
          <w:rFonts w:ascii="Times New Roman"/>
          <w:b w:val="false"/>
          <w:i w:val="false"/>
          <w:color w:val="000000"/>
          <w:sz w:val="28"/>
        </w:rPr>
        <w:t>приложению 35</w:t>
      </w:r>
      <w:r>
        <w:rPr>
          <w:rFonts w:ascii="Times New Roman"/>
          <w:b w:val="false"/>
          <w:i w:val="false"/>
          <w:color w:val="000000"/>
          <w:sz w:val="28"/>
        </w:rPr>
        <w:t xml:space="preserve"> к Правилам ежемесячно, не позднее седьмого рабочего дня месяца, следующего за отчетным месяцем;</w:t>
      </w:r>
    </w:p>
    <w:bookmarkEnd w:id="62"/>
    <w:bookmarkStart w:name="z70" w:id="63"/>
    <w:p>
      <w:pPr>
        <w:spacing w:after="0"/>
        <w:ind w:left="0"/>
        <w:jc w:val="both"/>
      </w:pPr>
      <w:r>
        <w:rPr>
          <w:rFonts w:ascii="Times New Roman"/>
          <w:b w:val="false"/>
          <w:i w:val="false"/>
          <w:color w:val="000000"/>
          <w:sz w:val="28"/>
        </w:rPr>
        <w:t xml:space="preserve">
      15) отчет филиала исламского банка-нерезидента Республики Казахстан о расшифровке активов, взвешенных с учетом кредитного риска, по форме согласно </w:t>
      </w:r>
      <w:r>
        <w:rPr>
          <w:rFonts w:ascii="Times New Roman"/>
          <w:b w:val="false"/>
          <w:i w:val="false"/>
          <w:color w:val="000000"/>
          <w:sz w:val="28"/>
        </w:rPr>
        <w:t>приложению 36</w:t>
      </w:r>
      <w:r>
        <w:rPr>
          <w:rFonts w:ascii="Times New Roman"/>
          <w:b w:val="false"/>
          <w:i w:val="false"/>
          <w:color w:val="000000"/>
          <w:sz w:val="28"/>
        </w:rPr>
        <w:t xml:space="preserve"> к Правилам ежемесячно, не позднее седьмого рабочего дня месяца, следующего за отчетным месяцем;</w:t>
      </w:r>
    </w:p>
    <w:bookmarkEnd w:id="63"/>
    <w:bookmarkStart w:name="z71" w:id="64"/>
    <w:p>
      <w:pPr>
        <w:spacing w:after="0"/>
        <w:ind w:left="0"/>
        <w:jc w:val="both"/>
      </w:pPr>
      <w:r>
        <w:rPr>
          <w:rFonts w:ascii="Times New Roman"/>
          <w:b w:val="false"/>
          <w:i w:val="false"/>
          <w:color w:val="000000"/>
          <w:sz w:val="28"/>
        </w:rPr>
        <w:t xml:space="preserve">
      16) отчет филиала исламского банка-нерезидента Республики Казахстан о расшифровке условных и возможных обязательств, взвешенных с учетом кредитного риска, по форме согласно </w:t>
      </w:r>
      <w:r>
        <w:rPr>
          <w:rFonts w:ascii="Times New Roman"/>
          <w:b w:val="false"/>
          <w:i w:val="false"/>
          <w:color w:val="000000"/>
          <w:sz w:val="28"/>
        </w:rPr>
        <w:t>приложению 37</w:t>
      </w:r>
      <w:r>
        <w:rPr>
          <w:rFonts w:ascii="Times New Roman"/>
          <w:b w:val="false"/>
          <w:i w:val="false"/>
          <w:color w:val="000000"/>
          <w:sz w:val="28"/>
        </w:rPr>
        <w:t xml:space="preserve"> к Правилам ежемесячно, не позднее седьмого рабочего дня месяца, следующего за отчетным месяцем;</w:t>
      </w:r>
    </w:p>
    <w:bookmarkEnd w:id="64"/>
    <w:bookmarkStart w:name="z72" w:id="65"/>
    <w:p>
      <w:pPr>
        <w:spacing w:after="0"/>
        <w:ind w:left="0"/>
        <w:jc w:val="both"/>
      </w:pPr>
      <w:r>
        <w:rPr>
          <w:rFonts w:ascii="Times New Roman"/>
          <w:b w:val="false"/>
          <w:i w:val="false"/>
          <w:color w:val="000000"/>
          <w:sz w:val="28"/>
        </w:rPr>
        <w:t xml:space="preserve">
      17) отчет о расшифровке коэффициента покрытия ликвидности филиалов банков-нерезидентов, по форме согласно </w:t>
      </w:r>
      <w:r>
        <w:rPr>
          <w:rFonts w:ascii="Times New Roman"/>
          <w:b w:val="false"/>
          <w:i w:val="false"/>
          <w:color w:val="000000"/>
          <w:sz w:val="28"/>
        </w:rPr>
        <w:t>приложению 38</w:t>
      </w:r>
      <w:r>
        <w:rPr>
          <w:rFonts w:ascii="Times New Roman"/>
          <w:b w:val="false"/>
          <w:i w:val="false"/>
          <w:color w:val="000000"/>
          <w:sz w:val="28"/>
        </w:rPr>
        <w:t xml:space="preserve"> к Правилам ежемесячно, не позднее десятого рабочего дня месяца, следующего за отчетным месяцем;</w:t>
      </w:r>
    </w:p>
    <w:bookmarkEnd w:id="65"/>
    <w:bookmarkStart w:name="z73" w:id="66"/>
    <w:p>
      <w:pPr>
        <w:spacing w:after="0"/>
        <w:ind w:left="0"/>
        <w:jc w:val="both"/>
      </w:pPr>
      <w:r>
        <w:rPr>
          <w:rFonts w:ascii="Times New Roman"/>
          <w:b w:val="false"/>
          <w:i w:val="false"/>
          <w:color w:val="000000"/>
          <w:sz w:val="28"/>
        </w:rPr>
        <w:t xml:space="preserve">
      18) отчет о расшифровке коэффициента нетто стабильного фондирования филиалов банков-нерезидентов, по форме согласно </w:t>
      </w:r>
      <w:r>
        <w:rPr>
          <w:rFonts w:ascii="Times New Roman"/>
          <w:b w:val="false"/>
          <w:i w:val="false"/>
          <w:color w:val="000000"/>
          <w:sz w:val="28"/>
        </w:rPr>
        <w:t>приложению 39</w:t>
      </w:r>
      <w:r>
        <w:rPr>
          <w:rFonts w:ascii="Times New Roman"/>
          <w:b w:val="false"/>
          <w:i w:val="false"/>
          <w:color w:val="000000"/>
          <w:sz w:val="28"/>
        </w:rPr>
        <w:t xml:space="preserve"> к Правилам ежемесячно, не позднее десятого рабочего дня месяца, следующего за отчетным месяцем.</w:t>
      </w:r>
    </w:p>
    <w:bookmarkEnd w:id="66"/>
    <w:bookmarkStart w:name="z74" w:id="67"/>
    <w:p>
      <w:pPr>
        <w:spacing w:after="0"/>
        <w:ind w:left="0"/>
        <w:jc w:val="left"/>
      </w:pPr>
      <w:r>
        <w:rPr>
          <w:rFonts w:ascii="Times New Roman"/>
          <w:b/>
          <w:i w:val="false"/>
          <w:color w:val="000000"/>
        </w:rPr>
        <w:t xml:space="preserve"> Глава 4. Порядок представления отчетности банковскими конгломератами</w:t>
      </w:r>
    </w:p>
    <w:bookmarkEnd w:id="67"/>
    <w:bookmarkStart w:name="z75" w:id="68"/>
    <w:p>
      <w:pPr>
        <w:spacing w:after="0"/>
        <w:ind w:left="0"/>
        <w:jc w:val="both"/>
      </w:pPr>
      <w:r>
        <w:rPr>
          <w:rFonts w:ascii="Times New Roman"/>
          <w:b w:val="false"/>
          <w:i w:val="false"/>
          <w:color w:val="000000"/>
          <w:sz w:val="28"/>
        </w:rPr>
        <w:t>
      11. Банковские холдинги или банки, имеющие дочернюю организацию, но не имеющие банковского холдинга, представляют в Национальный Банк:</w:t>
      </w:r>
    </w:p>
    <w:bookmarkEnd w:id="68"/>
    <w:bookmarkStart w:name="z76" w:id="69"/>
    <w:p>
      <w:pPr>
        <w:spacing w:after="0"/>
        <w:ind w:left="0"/>
        <w:jc w:val="both"/>
      </w:pPr>
      <w:r>
        <w:rPr>
          <w:rFonts w:ascii="Times New Roman"/>
          <w:b w:val="false"/>
          <w:i w:val="false"/>
          <w:color w:val="000000"/>
          <w:sz w:val="28"/>
        </w:rPr>
        <w:t xml:space="preserve">
      1) отчет о выполнении пруденциальных нормативов банковским конгломератом по форме согласно </w:t>
      </w:r>
      <w:r>
        <w:rPr>
          <w:rFonts w:ascii="Times New Roman"/>
          <w:b w:val="false"/>
          <w:i w:val="false"/>
          <w:color w:val="000000"/>
          <w:sz w:val="28"/>
        </w:rPr>
        <w:t>приложению 40</w:t>
      </w:r>
      <w:r>
        <w:rPr>
          <w:rFonts w:ascii="Times New Roman"/>
          <w:b w:val="false"/>
          <w:i w:val="false"/>
          <w:color w:val="000000"/>
          <w:sz w:val="28"/>
        </w:rPr>
        <w:t xml:space="preserve"> к Правилам: </w:t>
      </w:r>
    </w:p>
    <w:bookmarkEnd w:id="69"/>
    <w:bookmarkStart w:name="z77" w:id="70"/>
    <w:p>
      <w:pPr>
        <w:spacing w:after="0"/>
        <w:ind w:left="0"/>
        <w:jc w:val="both"/>
      </w:pPr>
      <w:r>
        <w:rPr>
          <w:rFonts w:ascii="Times New Roman"/>
          <w:b w:val="false"/>
          <w:i w:val="false"/>
          <w:color w:val="000000"/>
          <w:sz w:val="28"/>
        </w:rPr>
        <w:t>
      ежеквартально (за исключением четвертого квартала) не позднее 70 (семидесяти) календарных дней, следующих за отчетным кварталом;</w:t>
      </w:r>
    </w:p>
    <w:bookmarkEnd w:id="70"/>
    <w:bookmarkStart w:name="z78" w:id="71"/>
    <w:p>
      <w:pPr>
        <w:spacing w:after="0"/>
        <w:ind w:left="0"/>
        <w:jc w:val="both"/>
      </w:pPr>
      <w:r>
        <w:rPr>
          <w:rFonts w:ascii="Times New Roman"/>
          <w:b w:val="false"/>
          <w:i w:val="false"/>
          <w:color w:val="000000"/>
          <w:sz w:val="28"/>
        </w:rPr>
        <w:t>
      ежегодно не позднее 31 (тридцать первого) мая (включительно) года, следующего за отчетным годом;</w:t>
      </w:r>
    </w:p>
    <w:bookmarkEnd w:id="71"/>
    <w:bookmarkStart w:name="z79" w:id="72"/>
    <w:p>
      <w:pPr>
        <w:spacing w:after="0"/>
        <w:ind w:left="0"/>
        <w:jc w:val="both"/>
      </w:pPr>
      <w:r>
        <w:rPr>
          <w:rFonts w:ascii="Times New Roman"/>
          <w:b w:val="false"/>
          <w:i w:val="false"/>
          <w:color w:val="000000"/>
          <w:sz w:val="28"/>
        </w:rPr>
        <w:t xml:space="preserve">
      2) отчет о расшифровке активов, условных и возможных требований и обязательств участников банковского конгломерата, взвешенных по степени риска вложений, по форме согласно </w:t>
      </w:r>
      <w:r>
        <w:rPr>
          <w:rFonts w:ascii="Times New Roman"/>
          <w:b w:val="false"/>
          <w:i w:val="false"/>
          <w:color w:val="000000"/>
          <w:sz w:val="28"/>
        </w:rPr>
        <w:t>приложению 41</w:t>
      </w:r>
      <w:r>
        <w:rPr>
          <w:rFonts w:ascii="Times New Roman"/>
          <w:b w:val="false"/>
          <w:i w:val="false"/>
          <w:color w:val="000000"/>
          <w:sz w:val="28"/>
        </w:rPr>
        <w:t xml:space="preserve"> к Правилам:</w:t>
      </w:r>
    </w:p>
    <w:bookmarkEnd w:id="72"/>
    <w:bookmarkStart w:name="z80" w:id="73"/>
    <w:p>
      <w:pPr>
        <w:spacing w:after="0"/>
        <w:ind w:left="0"/>
        <w:jc w:val="both"/>
      </w:pPr>
      <w:r>
        <w:rPr>
          <w:rFonts w:ascii="Times New Roman"/>
          <w:b w:val="false"/>
          <w:i w:val="false"/>
          <w:color w:val="000000"/>
          <w:sz w:val="28"/>
        </w:rPr>
        <w:t>
      ежеквартально (за исключением четвертого квартала) не позднее 60 (шестидесяти) календарных дней, следующих за отчетным кварталом;</w:t>
      </w:r>
    </w:p>
    <w:bookmarkEnd w:id="73"/>
    <w:bookmarkStart w:name="z81" w:id="74"/>
    <w:p>
      <w:pPr>
        <w:spacing w:after="0"/>
        <w:ind w:left="0"/>
        <w:jc w:val="both"/>
      </w:pPr>
      <w:r>
        <w:rPr>
          <w:rFonts w:ascii="Times New Roman"/>
          <w:b w:val="false"/>
          <w:i w:val="false"/>
          <w:color w:val="000000"/>
          <w:sz w:val="28"/>
        </w:rPr>
        <w:t>
      ежегодно не позднее 31 (тридцать первого) мая (включительно) года, следующего за отчетным годом;</w:t>
      </w:r>
    </w:p>
    <w:bookmarkEnd w:id="74"/>
    <w:bookmarkStart w:name="z82" w:id="75"/>
    <w:p>
      <w:pPr>
        <w:spacing w:after="0"/>
        <w:ind w:left="0"/>
        <w:jc w:val="both"/>
      </w:pPr>
      <w:r>
        <w:rPr>
          <w:rFonts w:ascii="Times New Roman"/>
          <w:b w:val="false"/>
          <w:i w:val="false"/>
          <w:color w:val="000000"/>
          <w:sz w:val="28"/>
        </w:rPr>
        <w:t xml:space="preserve">
      3) отчет по сбору сведений по инвестициям, представляющим собой вложения в уставный капитал юридических лиц, субординированный долг юридических лиц, а также иным вложениям в собственный капитал юридических лиц участников банковского конгломерата, осуществленным в течение отчетного периода, а также действующим по состоянию на отчетную дату, по форме согласно </w:t>
      </w:r>
      <w:r>
        <w:rPr>
          <w:rFonts w:ascii="Times New Roman"/>
          <w:b w:val="false"/>
          <w:i w:val="false"/>
          <w:color w:val="000000"/>
          <w:sz w:val="28"/>
        </w:rPr>
        <w:t>приложению 42</w:t>
      </w:r>
      <w:r>
        <w:rPr>
          <w:rFonts w:ascii="Times New Roman"/>
          <w:b w:val="false"/>
          <w:i w:val="false"/>
          <w:color w:val="000000"/>
          <w:sz w:val="28"/>
        </w:rPr>
        <w:t xml:space="preserve"> к Правилам:</w:t>
      </w:r>
    </w:p>
    <w:bookmarkEnd w:id="75"/>
    <w:bookmarkStart w:name="z83" w:id="76"/>
    <w:p>
      <w:pPr>
        <w:spacing w:after="0"/>
        <w:ind w:left="0"/>
        <w:jc w:val="both"/>
      </w:pPr>
      <w:r>
        <w:rPr>
          <w:rFonts w:ascii="Times New Roman"/>
          <w:b w:val="false"/>
          <w:i w:val="false"/>
          <w:color w:val="000000"/>
          <w:sz w:val="28"/>
        </w:rPr>
        <w:t>
      ежеквартально (за исключением четвертого квартала) не позднее 60 (шестидесяти) календарных дней, следующих за отчетным кварталом;</w:t>
      </w:r>
    </w:p>
    <w:bookmarkEnd w:id="76"/>
    <w:bookmarkStart w:name="z84" w:id="77"/>
    <w:p>
      <w:pPr>
        <w:spacing w:after="0"/>
        <w:ind w:left="0"/>
        <w:jc w:val="both"/>
      </w:pPr>
      <w:r>
        <w:rPr>
          <w:rFonts w:ascii="Times New Roman"/>
          <w:b w:val="false"/>
          <w:i w:val="false"/>
          <w:color w:val="000000"/>
          <w:sz w:val="28"/>
        </w:rPr>
        <w:t>
      ежегодно не позднее 31 (тридцать первого) мая (включительно) года, следующего за отчетным годом;</w:t>
      </w:r>
    </w:p>
    <w:bookmarkEnd w:id="77"/>
    <w:bookmarkStart w:name="z85" w:id="78"/>
    <w:p>
      <w:pPr>
        <w:spacing w:after="0"/>
        <w:ind w:left="0"/>
        <w:jc w:val="both"/>
      </w:pPr>
      <w:r>
        <w:rPr>
          <w:rFonts w:ascii="Times New Roman"/>
          <w:b w:val="false"/>
          <w:i w:val="false"/>
          <w:color w:val="000000"/>
          <w:sz w:val="28"/>
        </w:rPr>
        <w:t xml:space="preserve">
      4) отчет о структуре портфеля ценных бумаг участников банковского конгломерата по состоянию на отчетную дату по форме согласно </w:t>
      </w:r>
      <w:r>
        <w:rPr>
          <w:rFonts w:ascii="Times New Roman"/>
          <w:b w:val="false"/>
          <w:i w:val="false"/>
          <w:color w:val="000000"/>
          <w:sz w:val="28"/>
        </w:rPr>
        <w:t>приложению 43</w:t>
      </w:r>
      <w:r>
        <w:rPr>
          <w:rFonts w:ascii="Times New Roman"/>
          <w:b w:val="false"/>
          <w:i w:val="false"/>
          <w:color w:val="000000"/>
          <w:sz w:val="28"/>
        </w:rPr>
        <w:t xml:space="preserve"> к Правилам:</w:t>
      </w:r>
    </w:p>
    <w:bookmarkEnd w:id="78"/>
    <w:bookmarkStart w:name="z86" w:id="79"/>
    <w:p>
      <w:pPr>
        <w:spacing w:after="0"/>
        <w:ind w:left="0"/>
        <w:jc w:val="both"/>
      </w:pPr>
      <w:r>
        <w:rPr>
          <w:rFonts w:ascii="Times New Roman"/>
          <w:b w:val="false"/>
          <w:i w:val="false"/>
          <w:color w:val="000000"/>
          <w:sz w:val="28"/>
        </w:rPr>
        <w:t>
      ежеквартально (за исключением четвертого квартала) не позднее 60 (шестидесяти) календарных дней, следующих за отчетным кварталом;</w:t>
      </w:r>
    </w:p>
    <w:bookmarkEnd w:id="79"/>
    <w:bookmarkStart w:name="z87" w:id="80"/>
    <w:p>
      <w:pPr>
        <w:spacing w:after="0"/>
        <w:ind w:left="0"/>
        <w:jc w:val="both"/>
      </w:pPr>
      <w:r>
        <w:rPr>
          <w:rFonts w:ascii="Times New Roman"/>
          <w:b w:val="false"/>
          <w:i w:val="false"/>
          <w:color w:val="000000"/>
          <w:sz w:val="28"/>
        </w:rPr>
        <w:t>
      ежегодно не позднее 31 (тридцать первого) мая (включительно) года, следующего за отчетным годом;</w:t>
      </w:r>
    </w:p>
    <w:bookmarkEnd w:id="80"/>
    <w:bookmarkStart w:name="z88" w:id="81"/>
    <w:p>
      <w:pPr>
        <w:spacing w:after="0"/>
        <w:ind w:left="0"/>
        <w:jc w:val="both"/>
      </w:pPr>
      <w:r>
        <w:rPr>
          <w:rFonts w:ascii="Times New Roman"/>
          <w:b w:val="false"/>
          <w:i w:val="false"/>
          <w:color w:val="000000"/>
          <w:sz w:val="28"/>
        </w:rPr>
        <w:t xml:space="preserve">
      5) отчет по сбору сведений по внутригрупповым сделкам банковского конгломерата, заключенным в течение отчетного периода, а также действующим по состоянию на отчетную дату, по форме согласно </w:t>
      </w:r>
      <w:r>
        <w:rPr>
          <w:rFonts w:ascii="Times New Roman"/>
          <w:b w:val="false"/>
          <w:i w:val="false"/>
          <w:color w:val="000000"/>
          <w:sz w:val="28"/>
        </w:rPr>
        <w:t>приложению 44</w:t>
      </w:r>
      <w:r>
        <w:rPr>
          <w:rFonts w:ascii="Times New Roman"/>
          <w:b w:val="false"/>
          <w:i w:val="false"/>
          <w:color w:val="000000"/>
          <w:sz w:val="28"/>
        </w:rPr>
        <w:t xml:space="preserve"> к Правилам: </w:t>
      </w:r>
    </w:p>
    <w:bookmarkEnd w:id="81"/>
    <w:bookmarkStart w:name="z89" w:id="82"/>
    <w:p>
      <w:pPr>
        <w:spacing w:after="0"/>
        <w:ind w:left="0"/>
        <w:jc w:val="both"/>
      </w:pPr>
      <w:r>
        <w:rPr>
          <w:rFonts w:ascii="Times New Roman"/>
          <w:b w:val="false"/>
          <w:i w:val="false"/>
          <w:color w:val="000000"/>
          <w:sz w:val="28"/>
        </w:rPr>
        <w:t>
      ежеквартально (за исключением четвертого квартала) не позднее 60 (шестидесяти) календарных дней, следующих за отчетным кварталом;</w:t>
      </w:r>
    </w:p>
    <w:bookmarkEnd w:id="82"/>
    <w:bookmarkStart w:name="z90" w:id="83"/>
    <w:p>
      <w:pPr>
        <w:spacing w:after="0"/>
        <w:ind w:left="0"/>
        <w:jc w:val="both"/>
      </w:pPr>
      <w:r>
        <w:rPr>
          <w:rFonts w:ascii="Times New Roman"/>
          <w:b w:val="false"/>
          <w:i w:val="false"/>
          <w:color w:val="000000"/>
          <w:sz w:val="28"/>
        </w:rPr>
        <w:t>
      ежегодно не позднее 31 (тридцать первого) мая (включительно) года, следующего за отчетным годом;</w:t>
      </w:r>
    </w:p>
    <w:bookmarkEnd w:id="83"/>
    <w:bookmarkStart w:name="z91" w:id="84"/>
    <w:p>
      <w:pPr>
        <w:spacing w:after="0"/>
        <w:ind w:left="0"/>
        <w:jc w:val="both"/>
      </w:pPr>
      <w:r>
        <w:rPr>
          <w:rFonts w:ascii="Times New Roman"/>
          <w:b w:val="false"/>
          <w:i w:val="false"/>
          <w:color w:val="000000"/>
          <w:sz w:val="28"/>
        </w:rPr>
        <w:t xml:space="preserve">
      6) отчет по сбору сведений об обязательствах участников банковского конгломерата перед третьими лицами, составляющих 10 (десять) и более процентов от собственного капитала банковского конгломерата, действующих по состоянию на отчетную дату, по форме согласно </w:t>
      </w:r>
      <w:r>
        <w:rPr>
          <w:rFonts w:ascii="Times New Roman"/>
          <w:b w:val="false"/>
          <w:i w:val="false"/>
          <w:color w:val="000000"/>
          <w:sz w:val="28"/>
        </w:rPr>
        <w:t>приложению 45</w:t>
      </w:r>
      <w:r>
        <w:rPr>
          <w:rFonts w:ascii="Times New Roman"/>
          <w:b w:val="false"/>
          <w:i w:val="false"/>
          <w:color w:val="000000"/>
          <w:sz w:val="28"/>
        </w:rPr>
        <w:t xml:space="preserve"> к Правилам:</w:t>
      </w:r>
    </w:p>
    <w:bookmarkEnd w:id="84"/>
    <w:bookmarkStart w:name="z92" w:id="85"/>
    <w:p>
      <w:pPr>
        <w:spacing w:after="0"/>
        <w:ind w:left="0"/>
        <w:jc w:val="both"/>
      </w:pPr>
      <w:r>
        <w:rPr>
          <w:rFonts w:ascii="Times New Roman"/>
          <w:b w:val="false"/>
          <w:i w:val="false"/>
          <w:color w:val="000000"/>
          <w:sz w:val="28"/>
        </w:rPr>
        <w:t>
      ежеквартально (за исключением четвертого квартала) не позднее 60 (шестидесяти) календарных дней, следующих за отчетным кварталом;</w:t>
      </w:r>
    </w:p>
    <w:bookmarkEnd w:id="85"/>
    <w:bookmarkStart w:name="z93" w:id="86"/>
    <w:p>
      <w:pPr>
        <w:spacing w:after="0"/>
        <w:ind w:left="0"/>
        <w:jc w:val="both"/>
      </w:pPr>
      <w:r>
        <w:rPr>
          <w:rFonts w:ascii="Times New Roman"/>
          <w:b w:val="false"/>
          <w:i w:val="false"/>
          <w:color w:val="000000"/>
          <w:sz w:val="28"/>
        </w:rPr>
        <w:t>
      ежегодно не позднее 31 (тридцать первого) мая (включительно) года, следующего за отчетным годом.</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отчетности</w:t>
            </w:r>
            <w:r>
              <w:br/>
            </w:r>
            <w:r>
              <w:rPr>
                <w:rFonts w:ascii="Times New Roman"/>
                <w:b w:val="false"/>
                <w:i w:val="false"/>
                <w:color w:val="000000"/>
                <w:sz w:val="20"/>
              </w:rPr>
              <w:t>о выполнении пруденциальных</w:t>
            </w:r>
            <w:r>
              <w:br/>
            </w:r>
            <w:r>
              <w:rPr>
                <w:rFonts w:ascii="Times New Roman"/>
                <w:b w:val="false"/>
                <w:i w:val="false"/>
                <w:color w:val="000000"/>
                <w:sz w:val="20"/>
              </w:rPr>
              <w:t>нормативов банками второго</w:t>
            </w:r>
            <w:r>
              <w:br/>
            </w:r>
            <w:r>
              <w:rPr>
                <w:rFonts w:ascii="Times New Roman"/>
                <w:b w:val="false"/>
                <w:i w:val="false"/>
                <w:color w:val="000000"/>
                <w:sz w:val="20"/>
              </w:rPr>
              <w:t>уровня, 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(в том числе филиалов</w:t>
            </w:r>
            <w:r>
              <w:br/>
            </w:r>
            <w:r>
              <w:rPr>
                <w:rFonts w:ascii="Times New Roman"/>
                <w:b w:val="false"/>
                <w:i w:val="false"/>
                <w:color w:val="000000"/>
                <w:sz w:val="20"/>
              </w:rPr>
              <w:t>исламских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банковскими конгломератами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96" w:id="87"/>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87"/>
    <w:bookmarkStart w:name="z97" w:id="8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88"/>
    <w:bookmarkStart w:name="z98" w:id="89"/>
    <w:p>
      <w:pPr>
        <w:spacing w:after="0"/>
        <w:ind w:left="0"/>
        <w:jc w:val="both"/>
      </w:pPr>
      <w:r>
        <w:rPr>
          <w:rFonts w:ascii="Times New Roman"/>
          <w:b w:val="false"/>
          <w:i w:val="false"/>
          <w:color w:val="000000"/>
          <w:sz w:val="28"/>
        </w:rPr>
        <w:t>
      Наименование административной формы: Отчет о выполнении пруденциальных нормативов</w:t>
      </w:r>
    </w:p>
    <w:bookmarkEnd w:id="89"/>
    <w:bookmarkStart w:name="z99" w:id="9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1-BVU_Prud_norm</w:t>
      </w:r>
    </w:p>
    <w:bookmarkEnd w:id="90"/>
    <w:bookmarkStart w:name="z100" w:id="91"/>
    <w:p>
      <w:pPr>
        <w:spacing w:after="0"/>
        <w:ind w:left="0"/>
        <w:jc w:val="both"/>
      </w:pPr>
      <w:r>
        <w:rPr>
          <w:rFonts w:ascii="Times New Roman"/>
          <w:b w:val="false"/>
          <w:i w:val="false"/>
          <w:color w:val="000000"/>
          <w:sz w:val="28"/>
        </w:rPr>
        <w:t>
      Периодичность: ежемесячная</w:t>
      </w:r>
    </w:p>
    <w:bookmarkEnd w:id="91"/>
    <w:bookmarkStart w:name="z101" w:id="92"/>
    <w:p>
      <w:pPr>
        <w:spacing w:after="0"/>
        <w:ind w:left="0"/>
        <w:jc w:val="both"/>
      </w:pPr>
      <w:r>
        <w:rPr>
          <w:rFonts w:ascii="Times New Roman"/>
          <w:b w:val="false"/>
          <w:i w:val="false"/>
          <w:color w:val="000000"/>
          <w:sz w:val="28"/>
        </w:rPr>
        <w:t>
      Отчетный период: по состоянию на "____" __________ 20____года</w:t>
      </w:r>
    </w:p>
    <w:bookmarkEnd w:id="92"/>
    <w:bookmarkStart w:name="z102" w:id="9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 второго уровня</w:t>
      </w:r>
    </w:p>
    <w:bookmarkEnd w:id="93"/>
    <w:bookmarkStart w:name="z103" w:id="94"/>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ежемесячно, не позднее седьмого рабочего дня месяца, следующего за отчетным месяцем </w:t>
      </w:r>
    </w:p>
    <w:bookmarkEnd w:id="94"/>
    <w:bookmarkStart w:name="z104" w:id="95"/>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bookmarkEnd w:id="95"/>
    <w:bookmarkStart w:name="z105" w:id="96"/>
    <w:p>
      <w:pPr>
        <w:spacing w:after="0"/>
        <w:ind w:left="0"/>
        <w:jc w:val="both"/>
      </w:pPr>
      <w:r>
        <w:rPr>
          <w:rFonts w:ascii="Times New Roman"/>
          <w:b w:val="false"/>
          <w:i w:val="false"/>
          <w:color w:val="000000"/>
          <w:sz w:val="28"/>
        </w:rPr>
        <w:t>
      БИН: _______________________</w:t>
      </w:r>
    </w:p>
    <w:bookmarkEnd w:id="96"/>
    <w:bookmarkStart w:name="z106" w:id="97"/>
    <w:p>
      <w:pPr>
        <w:spacing w:after="0"/>
        <w:ind w:left="0"/>
        <w:jc w:val="both"/>
      </w:pPr>
      <w:r>
        <w:rPr>
          <w:rFonts w:ascii="Times New Roman"/>
          <w:b w:val="false"/>
          <w:i w:val="false"/>
          <w:color w:val="000000"/>
          <w:sz w:val="28"/>
        </w:rPr>
        <w:t>
      Метод сбора: в электронном виде</w:t>
      </w:r>
    </w:p>
    <w:bookmarkEnd w:id="97"/>
    <w:bookmarkStart w:name="z107" w:id="98"/>
    <w:p>
      <w:pPr>
        <w:spacing w:after="0"/>
        <w:ind w:left="0"/>
        <w:jc w:val="both"/>
      </w:pPr>
      <w:r>
        <w:rPr>
          <w:rFonts w:ascii="Times New Roman"/>
          <w:b w:val="false"/>
          <w:i w:val="false"/>
          <w:color w:val="000000"/>
          <w:sz w:val="28"/>
        </w:rPr>
        <w:t>
      (в тысячах тенге)</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собственного капитала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первого уровня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капитал как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Оплаченные простые 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оплаченный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чистая прибыль прошлых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чистая прибыль текущего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раскрытый резерв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переоценки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переоценки основных средств и резервов переоценки стоимости ценных бумаг, учитываемых по справедливой стоимости через прочий совокупный доход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переоценки стоимости займов, учитываемых по справедливой стоимости через прочий совокупный доход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капитал за минусом: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выкупленные простые 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 включая гудвилл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 прошлых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 текущего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отложенный налоговый актив (за исключением части отложенных налоговых активов, признанных в отношении вычитаемых временных разниц), сниженный на пропорциональной основе на сумму отложенных налоговых обязательств (за исключением отложенных налоговых обязательств, признанных в отношении нематериальных активов, включая гудвилл)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по прочей переоценке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продаж, связанных с транзакциями по секьюритизации активов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или убытки от изменения справедливой стоимости финансового обязательства, в связи с изменением кредитного риска по такому обязательству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регуляторные корректировки, подлежащие вычету из добавочного капитала, но в связи с недостаточным его уровнем вычитаемые из основного капитала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превышения, подлежащая к вычету из основного капитала, если инвестиции банка (инвестиции банка в финансовые инструменты финансовых организаций, в которых банк имеет менее 10 (десяти) процентов выпущенных акций (долей участия в уставном капитале)) превышают 10 (десять) процентов от основного капитала банка после применения регуляторных корректировок, указанных в строках 11.1, 11.2, 11.3, 11.4, 11.5, 11.6, 11.7, 11.8 и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превышения, подлежащая к вычету из основного капитала, если инвестиции банка (инвестиции банка в простые акции финансовой организации, в которой банк имеет 10 (десять) и более процентов от выпущенных акций (долей участия в уставном капитале)) превышают 10 (десять) процентов от основного капитала банка после применения регуляторных корректировок, указанных в строках 11.1, 11.2, 11.3, 11.4, 11.5, 11.6, 11.7, 11.8, 11.9 и 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превышения, подлежащая к вычету из основного капитала, если часть отложенных налоговых активов, признанных в отношении вычитаемых временных разниц, сниженная на пропорциональной основе на сумму отложенных налоговых обязательств (за исключением отложенных налоговых обязательств, признанных в отношении нематериальных активов, включая гудвилл) превышает 10 (десять) процентов от основного капитала банка после применения регуляторных корректировок, указанных в строках 11.1, 11.2, 11.3, 11.4, 11.5, 11.6, 11.7, 11.8, 11.9 и 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превышения, подлежащая к вычету из основного капитала, если инвестиции банка в простые акции финансовой организации, в которой банк имеет 10 (десять) и более процентов от выпущенных акций (долей участия в уставном капитале) и часть отложенных налоговых активов, признанных в отношении вычитаемых временных разниц, сниженная на пропорциональной основе на сумму отложенных налоговых обязательств (за исключением отложенных налоговых обязательств, признанных в отношении нематериальных активов, включая гудвилл) в совокупности превышают 17,65 (семнадцать целых шестьдесят пять сотых) процентов разницы основного капитала банка после применения регуляторных корректировок, указанных в строках 11.1, 11.2, 11.3, 11.4, 11.5, 11.6, 11.7, 11.8 и 11.9 и суммы, подлежащей к вычету из основного капитала, указанной в строках 11.10, 11.11 и 11.12, сниженная на суммы, подлежащие вычету из основного капитала, указанные в строках 11.10, 11,11 и 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Добавочный капитал как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бессрочные договоры, соответствующие критериям для классификации инструментов в составе капитала банка в результате которых одновременно возникает финансовый актив у одного лица и финансовое обязательство или иной финансовый инструмент, подтверждающий право на долю активов юридического лица, оставшихся после вычетов всех его обязательств, у другого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оплаченные привилегированные акции, соответствующие установленным критериям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Добавочный капитал за минусом: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банка в собственные бессрочные финансовые инструменты прямым либо косвенным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выкупленные привилегированные акции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превышения, подлежащая к вычету из добавочного капитала, если инвестиции банка (инвестиции банка в финансовые инструменты финансовых организаций, в которых банк имеет менее 10 (десяти) процентов выпущенных акций (долей участия в уставном капитале)) превышают 10 (десять) процентов от основного капитала банка после применения регуляторных корректировок, указанных в строках 11.1, 11.2, 11.3, 11.4, 11.5, 11.6, 11.7, 11.8 и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банка в бессрочные финансовые инструменты финансовых организаций, в которых банк имеет 10 (десять) и более процентов от выпущенных акций (долей участия в уставном капитал, подлежащие вычету из добавочного капитала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регуляторные корректировки, подлежащие вычету из капитала второго уровня, но в связи с недостаточным его уровнем вычитаемые из добавочного капитала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второго уровня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Субординированный долг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второго уровня за минусом: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выкупленный собственный субординированный долг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превышения инвестиций банка (инвестиции банка в финансовые инструменты финансовых организаций, в которых банк имеет менее 10 (десяти) процентов выпущенных акций (долей участия в уставном капитале), в совокупности превышающие 10 (десяти) процентов от основного капитала банка после применения регуляторных корректировок), умноженная на долю инвестиций в субординированный долг в общей сумме инвестиций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банка в субординированный долг финансовых организаций, в которых банк имеет 10 (десять) процентов и более от выпущенных акций (долей участия в уставном капитале) юридического лица, подлежащие вычету из капитала второго уровня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достаточности основного капитала kl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достаточности капитала первого уровня kl-2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достаточности собственного капитала k2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Нераспределенный чистый доход банка, на который накладывается ограничение в части прекращения выплаты дивидендов и обратного выкупа акций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Неинвестированные остатки средств, принятые на условиях кастодиального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 взвешенные с учетом кредитного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условные и возможные обязательства, взвешенные с учетом кредитного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производные финансовые инструменты, взвешенные с учетом кредитного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Специфический процентный риск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процентный риск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рыночный риск, связанный с изменением ставки вознаграждения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Специфический риск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риск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рыночный риск, связанный с изменением рыночной стоимости акций и рыночной стоимости производных финансовых инструментов, базовым активом которых являются акции или индекс на 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рыночный риск, связанный с изменением обменного курса иностранных валют (рыночной стоимости драгоценных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рыночный риск, связанный с изменением рыночной стоимости акций (включая исламские ценные бумаги, приобретенные с целью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риск по товарно-материальным запасам, связанный с изменением рыночной стоимости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длинных и коротких позиций по финансовым инструментам с рыночным риском, связанным с изменением рыночной стоимости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сумм длинных и коротких позиций по финансовым инструментам с рыночным риском, связанным с изменением рыночной стоимости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открытых валютных позиций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и условные и возможные требования и обязательства, рассчитанные с учетом рыночного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величина годового валового дохода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Операционный риск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Совокупная задолженность одного заемщика или группы взаимосвязанных заемщиков, не связанных с банком особыми отношениями, по любому виду обязательств перед банком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максимального размера риска на одного заемщика, не связанного с банком особыми отношениями k3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Совокупная задолженность одного заемщика или группы взаимосвязанных заемщиков, связанных с банком особыми отношениями, по любому виду обязательств перед банком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максимального размера риска на одного заемщика (группы заемщиков), связанного с банком особыми отношениями k3-1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рисков по всем заемщикам, связанным с банком особыми отношениями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суммы рисков по заемщикам, связанным с банком особыми отношениями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сумма бланкового займа, необеспеченных условных обязательств перед заемщиком либо за заемщика в пользу третьих лиц, по которым у банка могут возникнуть требования к заемщику в течение текущего и двух последующих месяцев, по обязательствам соответствующих заемщиков, а также обязательств нерезидентов Республики Казахстан, зарегистрированных или являющихся гражданами офшорных зон, за исключением требований к резидентам Республики Казахстан с рейтингом агентства Стандард энд Пурс (Standard &amp; Poor’s) или рейтингом аналогичного уровня агентств Фитч (Fitch) или Мудис Инвесторс Сервис (Moody‘s Investors Service) (далее – другие рейтинговые агентства) не более чем на один пункт ниже суверенного рейтинга Республики Казахстан и нерезидентов, имеющих рейтинг не ниже "А" агентства Стандард энд Пурс (Standard &amp; Poor’s) или рейтинг аналогичного уровня одного из других рейтинговых агентств, за исключением нерезидентов с рейтингом не ниже "А" агентства Стандард энд Пурс (Standard &amp; Poor’s) или рейтингом аналогичного уровня одного из других рейтинговых агентств, в отношении одного заемщика или группы взаимосвязанных заемщиков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максимального размера бланкового кредита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Совокупная сумма рисков банка на одного заемщика, размер каждого из которых превышает 10 (десять) процентов от собственного капитала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совокупной суммы рисков на одного заемщика, размер каждого из которых превышает 10 (десять) процентов-от собственного капитала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риска банка по обязательствам Банка Развития Казахстана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размера риска по обязательствам Банк Развития Казахстана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Высоколиквидные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до востребования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текущей ликвидности k4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обязательства с оставшимся сроком до погашения до 7 (семи) дней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срочной ликвидности k4-1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Ликвидные активы с оставшимся сроком до погашения до 1 (одного) месяца включительно, включая высоколиквидные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обязательства с оставшимся сроком до погашения до 1 (одного) месяца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срочной ликвидности k4-2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Ликвидные активы с оставшимся сроком до погашения до 3 (трех) месяцев включительно, включая высоколиквидные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обязательства с оставшимся сроком до погашения до 3 (трех) месяцев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срочной ликвидности k4-3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для расчета коэффициента срочной валютной ликвидности k4-4: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не ниже "А" агентства Стандард энд Пурс (Standard &amp; Poor’s) или рейтинг аналогичного уровня одного из других рейтинговых агентств, и валюте "Евро" (с указанием суммы (коэффициента) по данной группе валют в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ниже "А" агентства Стандард энд Пурс (Standard &amp; Poor’s) или рейтинг аналогичного уровня одного из других рейтинговых агентств или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для расчета коэффициента срочной валютной ликвидности k4-4, умноженные на коэффициент конверсии равный 100 (ста) процентам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не ниже "А" агентства Стандард энд Пурс (Standard &amp; Poor’s) или рейтинг аналогичного уровня одного из других рейтинговых агентств, и валюте "Евро" (с указанием суммы (коэффициента) по данной группе валют в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ниже "А" агентства Стандард энд Пурс (Standard &amp; Poor’s) или рейтинг аналогичного уровня одного из других рейтинговых агентств или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срочной валютной ликвидности k4-4: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не ниже "А" агентства Стандард энд Пурс (Standard &amp; Poor’s) или рейтинг аналогичного уровня одного из других рейтинговых агентств, и валюте "Евро" (с указанием суммы (коэффициента) по данной группе валют в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ниже "А" агентства Стандард энд Пурс (Standard &amp; Poor’s) или рейтинг аналогичного уровня одного из других рейтинговых агентств или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для расчета коэффициента срочной валютной ликвидности k4-5: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не ниже "А" агентства Стандард энд Пурс (Standard &amp; Poor’s) или рейтинг аналогичного уровня одного из других рейтинговых агентств, и валюте "Евро" (с указанием суммы (коэффициента) по данной группе валют в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ниже "А" агентства Стандард энд Пурс (Standard &amp; Poor’s) или рейтинг аналогичного уровня одного из других рейтинговых агентств или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для расчета коэффициента срочной валютной ликвидности k4-5, умноженные на коэффициент конверсии равный 90 (девяноста) процентам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не ниже "А" агентства Стандард энд Пурс (Standard &amp; Poor’s) или рейтинг аналогичного уровня одного из других рейтинговых агентств, и валюте "Евро" (с указанием суммы (коэффициента) по данной группе валют в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ниже "А" агентства Стандард энд Пурс (Standard &amp; Poor’s) или рейтинг аналогичного уровня одного из других рейтинговых агентств или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срочной валютной ликвидности k4-5: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не ниже "А" агентства Стандард энд Пурс (Standard &amp; Poor’s) или рейтинг аналогичного уровня одного из других рейтинговых агентств, и валюте "Евро" (с указанием суммы (коэффициента) по данной группе валют в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ниже "А" агентства Стандард энд Пурс (Standard &amp; Poor’s) или рейтинг аналогичного уровня одного из других рейтинговых агентств или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для расчета коэффициента срочной валютной ликвидности k4-6: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не ниже "А" агентства Стандард энд Пурс (Standard &amp; Poor’s) или рейтинг аналогичного уровня одного из других рейтинговых агентств, и валюте "Евро" (с указанием суммы (коэффициента) по данной группе валют в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ниже "А" агентства Стандард энд Пурс (Standard &amp; Poor’s) или рейтинг аналогичного уровня одного из других рейтинговых агентств или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для расчета коэффициента срочной валютной ликвидности k4-6, умноженные на коэффициент конверсии равный 80 (восьмидесяти) процентам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не ниже "А" агентства Стандард энд Пурс (Standard &amp; Poor’s) или рейтинг аналогичного уровня одного из других рейтинговых агентств, и валюте "Евро" (с указанием суммы (коэффициента) по данной группе валют в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ниже "А" агентства Стандард энд Пурс (Standard &amp; Poor’s) или рейтинг аналогичного уровня одного из других рейтинговых агентств или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срочной валютной ликвидности k4-6: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не ниже "А" агентства Стандард энд Пурс (Standard &amp; Poor’s) или рейтинг аналогичного уровня одного из других рейтинговых агентств, и валюте "Евро" (с указанием суммы (коэффициента) по данной группе валют в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ниже "А" агентства Стандард энд Пурс (Standard &amp; Poor’s) или рейтинг аналогичного уровня одного из других рейтинговых агентств или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банка в течение отчетного периода просроченных обязательств перед кредиторами (Да (Нет))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банка факта несвоевременного исполнения банком плана мероприятий, одобренного уполномоченным органом (Да (Нет))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обязательства перед нерезидентами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максимального лимита краткосрочных обязательств перед нерезидентами k7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финансируемые за счет средств, привлеченных по договору об инвестиционном депозите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размещения части средств во внутренние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8" w:id="99"/>
      <w:r>
        <w:rPr>
          <w:rFonts w:ascii="Times New Roman"/>
          <w:b w:val="false"/>
          <w:i w:val="false"/>
          <w:color w:val="000000"/>
          <w:sz w:val="28"/>
        </w:rPr>
        <w:t>
      Наименование __________________________________________________</w:t>
      </w:r>
    </w:p>
    <w:bookmarkEnd w:id="99"/>
    <w:p>
      <w:pPr>
        <w:spacing w:after="0"/>
        <w:ind w:left="0"/>
        <w:jc w:val="both"/>
      </w:pPr>
      <w:r>
        <w:rPr>
          <w:rFonts w:ascii="Times New Roman"/>
          <w:b w:val="false"/>
          <w:i w:val="false"/>
          <w:color w:val="000000"/>
          <w:sz w:val="28"/>
        </w:rPr>
        <w:t>Адрес__________________________________________________________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w:t>
      </w:r>
    </w:p>
    <w:p>
      <w:pPr>
        <w:spacing w:after="0"/>
        <w:ind w:left="0"/>
        <w:jc w:val="both"/>
      </w:pPr>
      <w:r>
        <w:rPr>
          <w:rFonts w:ascii="Times New Roman"/>
          <w:b w:val="false"/>
          <w:i w:val="false"/>
          <w:color w:val="000000"/>
          <w:sz w:val="28"/>
        </w:rPr>
        <w:t>отчета 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bookmarkStart w:name="z109" w:id="100"/>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выполнении пруденциальных нормативов".</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"Отчета о выполнении</w:t>
            </w:r>
            <w:r>
              <w:br/>
            </w:r>
            <w:r>
              <w:rPr>
                <w:rFonts w:ascii="Times New Roman"/>
                <w:b w:val="false"/>
                <w:i w:val="false"/>
                <w:color w:val="000000"/>
                <w:sz w:val="20"/>
              </w:rPr>
              <w:t>пруденциальных нормативов"</w:t>
            </w:r>
          </w:p>
        </w:tc>
      </w:tr>
    </w:tbl>
    <w:bookmarkStart w:name="z111" w:id="10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101"/>
    <w:bookmarkStart w:name="z112" w:id="102"/>
    <w:p>
      <w:pPr>
        <w:spacing w:after="0"/>
        <w:ind w:left="0"/>
        <w:jc w:val="left"/>
      </w:pPr>
      <w:r>
        <w:rPr>
          <w:rFonts w:ascii="Times New Roman"/>
          <w:b/>
          <w:i w:val="false"/>
          <w:color w:val="000000"/>
        </w:rPr>
        <w:t xml:space="preserve"> Отчет о выполнении пруденциальных нормативов</w:t>
      </w:r>
      <w:r>
        <w:br/>
      </w:r>
      <w:r>
        <w:rPr>
          <w:rFonts w:ascii="Times New Roman"/>
          <w:b/>
          <w:i w:val="false"/>
          <w:color w:val="000000"/>
        </w:rPr>
        <w:t>(индекс – 1-BVU_Prud_norm, периодичность – ежемесячная)</w:t>
      </w:r>
    </w:p>
    <w:bookmarkEnd w:id="102"/>
    <w:bookmarkStart w:name="z113" w:id="103"/>
    <w:p>
      <w:pPr>
        <w:spacing w:after="0"/>
        <w:ind w:left="0"/>
        <w:jc w:val="left"/>
      </w:pPr>
      <w:r>
        <w:rPr>
          <w:rFonts w:ascii="Times New Roman"/>
          <w:b/>
          <w:i w:val="false"/>
          <w:color w:val="000000"/>
        </w:rPr>
        <w:t xml:space="preserve"> Глава 1. Общие положения</w:t>
      </w:r>
    </w:p>
    <w:bookmarkEnd w:id="103"/>
    <w:bookmarkStart w:name="z114" w:id="104"/>
    <w:p>
      <w:pPr>
        <w:spacing w:after="0"/>
        <w:ind w:left="0"/>
        <w:jc w:val="both"/>
      </w:pPr>
      <w:r>
        <w:rPr>
          <w:rFonts w:ascii="Times New Roman"/>
          <w:b w:val="false"/>
          <w:i w:val="false"/>
          <w:color w:val="000000"/>
          <w:sz w:val="28"/>
        </w:rPr>
        <w:t xml:space="preserve">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выполнении пруденциальных нормативов" (далее – Форма). </w:t>
      </w:r>
    </w:p>
    <w:bookmarkEnd w:id="104"/>
    <w:bookmarkStart w:name="z115" w:id="105"/>
    <w:p>
      <w:pPr>
        <w:spacing w:after="0"/>
        <w:ind w:left="0"/>
        <w:jc w:val="both"/>
      </w:pPr>
      <w:r>
        <w:rPr>
          <w:rFonts w:ascii="Times New Roman"/>
          <w:b w:val="false"/>
          <w:i w:val="false"/>
          <w:color w:val="000000"/>
          <w:sz w:val="28"/>
        </w:rPr>
        <w:t>
      2. Форма составляется ежемесячно банками второго уровня по состоянию на первое число каждого месяца. Данные в Форме заполняются в тысячах тенге.</w:t>
      </w:r>
    </w:p>
    <w:bookmarkEnd w:id="105"/>
    <w:bookmarkStart w:name="z116" w:id="106"/>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106"/>
    <w:bookmarkStart w:name="z117" w:id="107"/>
    <w:p>
      <w:pPr>
        <w:spacing w:after="0"/>
        <w:ind w:left="0"/>
        <w:jc w:val="left"/>
      </w:pPr>
      <w:r>
        <w:rPr>
          <w:rFonts w:ascii="Times New Roman"/>
          <w:b/>
          <w:i w:val="false"/>
          <w:color w:val="000000"/>
        </w:rPr>
        <w:t xml:space="preserve"> Глава 2. Пояснение по заполнению Формы</w:t>
      </w:r>
    </w:p>
    <w:bookmarkEnd w:id="107"/>
    <w:bookmarkStart w:name="z118" w:id="108"/>
    <w:p>
      <w:pPr>
        <w:spacing w:after="0"/>
        <w:ind w:left="0"/>
        <w:jc w:val="both"/>
      </w:pPr>
      <w:r>
        <w:rPr>
          <w:rFonts w:ascii="Times New Roman"/>
          <w:b w:val="false"/>
          <w:i w:val="false"/>
          <w:color w:val="000000"/>
          <w:sz w:val="28"/>
        </w:rPr>
        <w:t xml:space="preserve">
      4. Форма заполняется в соответствии с Нормативными значениями и методикой расчетов пруденциальных нормативов и иных обязательных к соблюдению норм и лимитов для исламских банков,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30 мая 2016 года № 144 "Об установлении пруденциальных нормативов и иных обязательных к соблюдению норм и лимитов для исламских банков, их нормативных значений и методики расчетов пруденциальных нормативов и иных обязательных к соблюдению норм и лимитов для исламских банков", (зарегистрировано в Реестре государственной регистрации нормативных правовых актов под № 13939 (далее – Нормативы № 144), и Нормативными значениями и методиками расчетов пруденциальных нормативов и иных обязательных к соблюдению норм и лимитов, размера капитала банка,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13 сентября 2017 года №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и Правил расчета и лимитов открытой валютной позиции" (зарегистрировано в Реестре государственной регистрации нормативных правовых актов под № 15886 (далее – Нормативы № 170).</w:t>
      </w:r>
    </w:p>
    <w:bookmarkEnd w:id="108"/>
    <w:bookmarkStart w:name="z119" w:id="109"/>
    <w:p>
      <w:pPr>
        <w:spacing w:after="0"/>
        <w:ind w:left="0"/>
        <w:jc w:val="both"/>
      </w:pPr>
      <w:r>
        <w:rPr>
          <w:rFonts w:ascii="Times New Roman"/>
          <w:b w:val="false"/>
          <w:i w:val="false"/>
          <w:color w:val="000000"/>
          <w:sz w:val="28"/>
        </w:rPr>
        <w:t xml:space="preserve">
      5. Строка 1 заполняется в соответствии с главой 1 </w:t>
      </w:r>
      <w:r>
        <w:rPr>
          <w:rFonts w:ascii="Times New Roman"/>
          <w:b w:val="false"/>
          <w:i w:val="false"/>
          <w:color w:val="000000"/>
          <w:sz w:val="28"/>
        </w:rPr>
        <w:t>Нормативов № 144</w:t>
      </w:r>
      <w:r>
        <w:rPr>
          <w:rFonts w:ascii="Times New Roman"/>
          <w:b w:val="false"/>
          <w:i w:val="false"/>
          <w:color w:val="000000"/>
          <w:sz w:val="28"/>
        </w:rPr>
        <w:t xml:space="preserve"> и главой 2 к </w:t>
      </w:r>
      <w:r>
        <w:rPr>
          <w:rFonts w:ascii="Times New Roman"/>
          <w:b w:val="false"/>
          <w:i w:val="false"/>
          <w:color w:val="000000"/>
          <w:sz w:val="28"/>
        </w:rPr>
        <w:t>Нормативов № 170</w:t>
      </w:r>
      <w:r>
        <w:rPr>
          <w:rFonts w:ascii="Times New Roman"/>
          <w:b w:val="false"/>
          <w:i w:val="false"/>
          <w:color w:val="000000"/>
          <w:sz w:val="28"/>
        </w:rPr>
        <w:t>.</w:t>
      </w:r>
    </w:p>
    <w:bookmarkEnd w:id="109"/>
    <w:bookmarkStart w:name="z120" w:id="110"/>
    <w:p>
      <w:pPr>
        <w:spacing w:after="0"/>
        <w:ind w:left="0"/>
        <w:jc w:val="both"/>
      </w:pPr>
      <w:r>
        <w:rPr>
          <w:rFonts w:ascii="Times New Roman"/>
          <w:b w:val="false"/>
          <w:i w:val="false"/>
          <w:color w:val="000000"/>
          <w:sz w:val="28"/>
        </w:rPr>
        <w:t>
      6. В строке 5 указываются сведения по оплаченным простым акциям, соответствующим критериям для классификации инструментов в составе капитала банка, установленным приложением 1-1 к Нормативам № 144 и приложением 4 к Нормативам № 170.</w:t>
      </w:r>
    </w:p>
    <w:bookmarkEnd w:id="110"/>
    <w:bookmarkStart w:name="z121" w:id="111"/>
    <w:p>
      <w:pPr>
        <w:spacing w:after="0"/>
        <w:ind w:left="0"/>
        <w:jc w:val="both"/>
      </w:pPr>
      <w:r>
        <w:rPr>
          <w:rFonts w:ascii="Times New Roman"/>
          <w:b w:val="false"/>
          <w:i w:val="false"/>
          <w:color w:val="000000"/>
          <w:sz w:val="28"/>
        </w:rPr>
        <w:t>
      7. В строке 11.7 указываются доходы будущих периодов в связи с полученным из условий секьюритизации ожиданием полного или частичного дохода в будущем.</w:t>
      </w:r>
    </w:p>
    <w:bookmarkEnd w:id="111"/>
    <w:bookmarkStart w:name="z122" w:id="112"/>
    <w:p>
      <w:pPr>
        <w:spacing w:after="0"/>
        <w:ind w:left="0"/>
        <w:jc w:val="both"/>
      </w:pPr>
      <w:r>
        <w:rPr>
          <w:rFonts w:ascii="Times New Roman"/>
          <w:b w:val="false"/>
          <w:i w:val="false"/>
          <w:color w:val="000000"/>
          <w:sz w:val="28"/>
        </w:rPr>
        <w:t>
      8. В строке 12.1 указываются сведения по бессрочным договорам, соответствующим критериям для классификации инструментов в составе капитала банка, установленным в приложении 1-1 к Нормативам № 144 и приложении 4 к Нормативам № 170, в результате которых одновременно возникают финансовый актив у одного лица и финансовое обязательство или иной финансовый инструмент, подтверждающий право на долю активов юридического лица, оставшихся после вычетов всех его обязательств, у другого лица.</w:t>
      </w:r>
    </w:p>
    <w:bookmarkEnd w:id="112"/>
    <w:bookmarkStart w:name="z123" w:id="113"/>
    <w:p>
      <w:pPr>
        <w:spacing w:after="0"/>
        <w:ind w:left="0"/>
        <w:jc w:val="both"/>
      </w:pPr>
      <w:r>
        <w:rPr>
          <w:rFonts w:ascii="Times New Roman"/>
          <w:b w:val="false"/>
          <w:i w:val="false"/>
          <w:color w:val="000000"/>
          <w:sz w:val="28"/>
        </w:rPr>
        <w:t>
      9. В строке 12.2 указываются сведения по оплаченным привилегированным акциям, соответствующим критериям для классификации инструментов в составе капитала банка, установленным в приложении 1-1 к Нормативам № 144 и приложении 4 к Нормативам № 170.</w:t>
      </w:r>
    </w:p>
    <w:bookmarkEnd w:id="113"/>
    <w:bookmarkStart w:name="z124" w:id="114"/>
    <w:p>
      <w:pPr>
        <w:spacing w:after="0"/>
        <w:ind w:left="0"/>
        <w:jc w:val="both"/>
      </w:pPr>
      <w:r>
        <w:rPr>
          <w:rFonts w:ascii="Times New Roman"/>
          <w:b w:val="false"/>
          <w:i w:val="false"/>
          <w:color w:val="000000"/>
          <w:sz w:val="28"/>
        </w:rPr>
        <w:t xml:space="preserve">
      10. В строке 15 указываются сведения по субординированному долгу, соответствующему критериям для классификации инструментов в составе капитала банка, установленным в приложении 1-1 к Нормативам № 144 и приложении 4 к Нормативам № 170. </w:t>
      </w:r>
    </w:p>
    <w:bookmarkEnd w:id="114"/>
    <w:bookmarkStart w:name="z125" w:id="115"/>
    <w:p>
      <w:pPr>
        <w:spacing w:after="0"/>
        <w:ind w:left="0"/>
        <w:jc w:val="both"/>
      </w:pPr>
      <w:r>
        <w:rPr>
          <w:rFonts w:ascii="Times New Roman"/>
          <w:b w:val="false"/>
          <w:i w:val="false"/>
          <w:color w:val="000000"/>
          <w:sz w:val="28"/>
        </w:rPr>
        <w:t xml:space="preserve">
      11. В строке 20 указывается сумма нераспределенного чистого дохода, на который накладывается ограничение в соответствии с приложением 4 к Нормативам № 144 и приложением 3 к Нормативам № 170, в части прекращения выплаты дивидендов и обратного выкупа акций. </w:t>
      </w:r>
    </w:p>
    <w:bookmarkEnd w:id="115"/>
    <w:bookmarkStart w:name="z126" w:id="116"/>
    <w:p>
      <w:pPr>
        <w:spacing w:after="0"/>
        <w:ind w:left="0"/>
        <w:jc w:val="both"/>
      </w:pPr>
      <w:r>
        <w:rPr>
          <w:rFonts w:ascii="Times New Roman"/>
          <w:b w:val="false"/>
          <w:i w:val="false"/>
          <w:color w:val="000000"/>
          <w:sz w:val="28"/>
        </w:rPr>
        <w:t>
      12. Строка 22 заполняется в соответствии с данными отчета о расшифровке активов, взвешенных с учетом кредитного риска.</w:t>
      </w:r>
    </w:p>
    <w:bookmarkEnd w:id="116"/>
    <w:bookmarkStart w:name="z127" w:id="117"/>
    <w:p>
      <w:pPr>
        <w:spacing w:after="0"/>
        <w:ind w:left="0"/>
        <w:jc w:val="both"/>
      </w:pPr>
      <w:r>
        <w:rPr>
          <w:rFonts w:ascii="Times New Roman"/>
          <w:b w:val="false"/>
          <w:i w:val="false"/>
          <w:color w:val="000000"/>
          <w:sz w:val="28"/>
        </w:rPr>
        <w:t>
      13. Строка 23 заполняется в соответствии с данными отчета о расшифровке условных и возможных обязательств, взвешенных с учетом кредитного риска.</w:t>
      </w:r>
    </w:p>
    <w:bookmarkEnd w:id="117"/>
    <w:bookmarkStart w:name="z128" w:id="118"/>
    <w:p>
      <w:pPr>
        <w:spacing w:after="0"/>
        <w:ind w:left="0"/>
        <w:jc w:val="both"/>
      </w:pPr>
      <w:r>
        <w:rPr>
          <w:rFonts w:ascii="Times New Roman"/>
          <w:b w:val="false"/>
          <w:i w:val="false"/>
          <w:color w:val="000000"/>
          <w:sz w:val="28"/>
        </w:rPr>
        <w:t>
      14. Строка 24 заполняется в соответствии с данными отчета о расшифровке условных и возможных требований и обязательств по производным финансовым инструментам, взвешенным с учетом кредитного риска.</w:t>
      </w:r>
    </w:p>
    <w:bookmarkEnd w:id="118"/>
    <w:bookmarkStart w:name="z129" w:id="119"/>
    <w:p>
      <w:pPr>
        <w:spacing w:after="0"/>
        <w:ind w:left="0"/>
        <w:jc w:val="both"/>
      </w:pPr>
      <w:r>
        <w:rPr>
          <w:rFonts w:ascii="Times New Roman"/>
          <w:b w:val="false"/>
          <w:i w:val="false"/>
          <w:color w:val="000000"/>
          <w:sz w:val="28"/>
        </w:rPr>
        <w:t>
      15. Строка 25 заполняется в соответствии с данными отчета о расшифровке расчета специфичного процентного риска (в разрезе валют согласно национальному классификатору Республики Казахстан НК РК 07 ISO 4217 "Коды для представления валют и фондов").</w:t>
      </w:r>
    </w:p>
    <w:bookmarkEnd w:id="119"/>
    <w:bookmarkStart w:name="z130" w:id="120"/>
    <w:p>
      <w:pPr>
        <w:spacing w:after="0"/>
        <w:ind w:left="0"/>
        <w:jc w:val="both"/>
      </w:pPr>
      <w:r>
        <w:rPr>
          <w:rFonts w:ascii="Times New Roman"/>
          <w:b w:val="false"/>
          <w:i w:val="false"/>
          <w:color w:val="000000"/>
          <w:sz w:val="28"/>
        </w:rPr>
        <w:t>
      16. Строка 26 заполняется в соответствии с данными отчета о расшифровке расчета общего процентного риска (в разрезе валют согласно национальному классификатору Республики Казахстан НК РК 07 ISO 4217 "Коды для представления валют и фондов").</w:t>
      </w:r>
    </w:p>
    <w:bookmarkEnd w:id="120"/>
    <w:bookmarkStart w:name="z131" w:id="121"/>
    <w:p>
      <w:pPr>
        <w:spacing w:after="0"/>
        <w:ind w:left="0"/>
        <w:jc w:val="both"/>
      </w:pPr>
      <w:r>
        <w:rPr>
          <w:rFonts w:ascii="Times New Roman"/>
          <w:b w:val="false"/>
          <w:i w:val="false"/>
          <w:color w:val="000000"/>
          <w:sz w:val="28"/>
        </w:rPr>
        <w:t>
      17. Строки 40, 41, 42, 43, 44, 45, 46, 47, 48 и 49 заполняются в соответствии с данными отчета о расшифровке максимального размера риска на одного заемщика (в разрезе заемщиков).</w:t>
      </w:r>
    </w:p>
    <w:bookmarkEnd w:id="121"/>
    <w:bookmarkStart w:name="z132" w:id="122"/>
    <w:p>
      <w:pPr>
        <w:spacing w:after="0"/>
        <w:ind w:left="0"/>
        <w:jc w:val="both"/>
      </w:pPr>
      <w:r>
        <w:rPr>
          <w:rFonts w:ascii="Times New Roman"/>
          <w:b w:val="false"/>
          <w:i w:val="false"/>
          <w:color w:val="000000"/>
          <w:sz w:val="28"/>
        </w:rPr>
        <w:t xml:space="preserve">
      18. Строки 52, 53 и 54 заполняются в соответствии с данными отчета о расшифровке коэффициента текущей ликвидности k4. </w:t>
      </w:r>
    </w:p>
    <w:bookmarkEnd w:id="122"/>
    <w:bookmarkStart w:name="z133" w:id="123"/>
    <w:p>
      <w:pPr>
        <w:spacing w:after="0"/>
        <w:ind w:left="0"/>
        <w:jc w:val="both"/>
      </w:pPr>
      <w:r>
        <w:rPr>
          <w:rFonts w:ascii="Times New Roman"/>
          <w:b w:val="false"/>
          <w:i w:val="false"/>
          <w:color w:val="000000"/>
          <w:sz w:val="28"/>
        </w:rPr>
        <w:t xml:space="preserve">
      19. Строки 55, 56, 57, 58, 59, 60, 61 и 62 заполняются в соответствии с данными отчета о расшифровке коэффициентов срочной ликвидности k4-1, k4-2 и k4-3. </w:t>
      </w:r>
    </w:p>
    <w:bookmarkEnd w:id="123"/>
    <w:bookmarkStart w:name="z134" w:id="124"/>
    <w:p>
      <w:pPr>
        <w:spacing w:after="0"/>
        <w:ind w:left="0"/>
        <w:jc w:val="both"/>
      </w:pPr>
      <w:r>
        <w:rPr>
          <w:rFonts w:ascii="Times New Roman"/>
          <w:b w:val="false"/>
          <w:i w:val="false"/>
          <w:color w:val="000000"/>
          <w:sz w:val="28"/>
        </w:rPr>
        <w:t xml:space="preserve">
      20. Строки 63, 63.1, 63.2, 63.3, 63.4, 64, 64.1, 64.2, 64.3, 64.4, 65, 65.1, 65.2, 65.3, 65.4, 66, 66.1, 66.2, 66.3, 66.4, 67, 67.1, 67.2, 67.3, 67.4, 68, 68.1, 68.2, 68.3, 68.4, 69, 69.1, 69.2, 69.3, 69.4, 70, 70.1, 70.2, 70.3, 70.4, 71, 71.1, 71.2, 71.3 и 71.4 заполняются в соответствии с данными отчета о расшифровке коэффициентов срочной валютной ликвидности k4-4, k4-5 и k4-6. </w:t>
      </w:r>
    </w:p>
    <w:bookmarkEnd w:id="124"/>
    <w:bookmarkStart w:name="z135" w:id="125"/>
    <w:p>
      <w:pPr>
        <w:spacing w:after="0"/>
        <w:ind w:left="0"/>
        <w:jc w:val="both"/>
      </w:pPr>
      <w:r>
        <w:rPr>
          <w:rFonts w:ascii="Times New Roman"/>
          <w:b w:val="false"/>
          <w:i w:val="false"/>
          <w:color w:val="000000"/>
          <w:sz w:val="28"/>
        </w:rPr>
        <w:t>
      21. В строках 63.3, 63.4, 64.3, 64.4, 65.3, 65.4, 66.3, 66.4, 67.3, 67.4, 68.3, 68.4, 69.3, 69.4, 70.3, 70.4, 71.3 и 71.4 указываются вид валют согласно национальному классификатору Республики Казахстан НК РК 07 ISO 4217 "Коды для представления валют и фондов".</w:t>
      </w:r>
    </w:p>
    <w:bookmarkEnd w:id="125"/>
    <w:bookmarkStart w:name="z136" w:id="126"/>
    <w:p>
      <w:pPr>
        <w:spacing w:after="0"/>
        <w:ind w:left="0"/>
        <w:jc w:val="both"/>
      </w:pPr>
      <w:r>
        <w:rPr>
          <w:rFonts w:ascii="Times New Roman"/>
          <w:b w:val="false"/>
          <w:i w:val="false"/>
          <w:color w:val="000000"/>
          <w:sz w:val="28"/>
        </w:rPr>
        <w:t>
      22. Строки 74 и 75 заполняются в соответствии с данными отчета о расшифровке коэффициента капитализации банков второго уровня к обязательствам перед нерезидентами Республики Казахстан.</w:t>
      </w:r>
    </w:p>
    <w:bookmarkEnd w:id="126"/>
    <w:bookmarkStart w:name="z137" w:id="127"/>
    <w:p>
      <w:pPr>
        <w:spacing w:after="0"/>
        <w:ind w:left="0"/>
        <w:jc w:val="both"/>
      </w:pPr>
      <w:r>
        <w:rPr>
          <w:rFonts w:ascii="Times New Roman"/>
          <w:b w:val="false"/>
          <w:i w:val="false"/>
          <w:color w:val="000000"/>
          <w:sz w:val="28"/>
        </w:rPr>
        <w:t>
      23. Строка 77 заполняется в соответствии с данными отчета о расчете среднемесячной величины внутренних активов, внутренних и иных обязательств, коэффициента размещения части средств во внутренние активы.</w:t>
      </w:r>
    </w:p>
    <w:bookmarkEnd w:id="127"/>
    <w:bookmarkStart w:name="z138" w:id="128"/>
    <w:p>
      <w:pPr>
        <w:spacing w:after="0"/>
        <w:ind w:left="0"/>
        <w:jc w:val="both"/>
      </w:pPr>
      <w:r>
        <w:rPr>
          <w:rFonts w:ascii="Times New Roman"/>
          <w:b w:val="false"/>
          <w:i w:val="false"/>
          <w:color w:val="000000"/>
          <w:sz w:val="28"/>
        </w:rPr>
        <w:t>
      24. Строки 32, 33 и 76 заполняются только исламскими банками второго уровня.</w:t>
      </w:r>
    </w:p>
    <w:bookmarkEnd w:id="128"/>
    <w:bookmarkStart w:name="z139" w:id="129"/>
    <w:p>
      <w:pPr>
        <w:spacing w:after="0"/>
        <w:ind w:left="0"/>
        <w:jc w:val="both"/>
      </w:pPr>
      <w:r>
        <w:rPr>
          <w:rFonts w:ascii="Times New Roman"/>
          <w:b w:val="false"/>
          <w:i w:val="false"/>
          <w:color w:val="000000"/>
          <w:sz w:val="28"/>
        </w:rPr>
        <w:t xml:space="preserve">
      25. В строках 17, 18, 19, 41,43, 45, 47, 49, 54, 56, 59, 62, 65, 65.1, 65.2, 65.3, 65.4, 68, 68.1, 68.2, 68.3, 68.4, 71, 71.1, 71.2, 71.3, 71.4, 75 и 77 указываются значения с тремя знаками после запятой. </w:t>
      </w:r>
    </w:p>
    <w:bookmarkEnd w:id="129"/>
    <w:bookmarkStart w:name="z140" w:id="130"/>
    <w:p>
      <w:pPr>
        <w:spacing w:after="0"/>
        <w:ind w:left="0"/>
        <w:jc w:val="both"/>
      </w:pPr>
      <w:r>
        <w:rPr>
          <w:rFonts w:ascii="Times New Roman"/>
          <w:b w:val="false"/>
          <w:i w:val="false"/>
          <w:color w:val="000000"/>
          <w:sz w:val="28"/>
        </w:rPr>
        <w:t>
      26. Для заполнения строк 45, 47, 49 и 51 используются следующие сокращения:</w:t>
      </w:r>
    </w:p>
    <w:bookmarkEnd w:id="130"/>
    <w:bookmarkStart w:name="z141" w:id="131"/>
    <w:p>
      <w:pPr>
        <w:spacing w:after="0"/>
        <w:ind w:left="0"/>
        <w:jc w:val="both"/>
      </w:pPr>
      <w:r>
        <w:rPr>
          <w:rFonts w:ascii="Times New Roman"/>
          <w:b w:val="false"/>
          <w:i w:val="false"/>
          <w:color w:val="000000"/>
          <w:sz w:val="28"/>
        </w:rPr>
        <w:t>
      коэффициент суммы рисков по заемщикам, связанным с банком особыми отношениями – Ро;</w:t>
      </w:r>
    </w:p>
    <w:bookmarkEnd w:id="131"/>
    <w:bookmarkStart w:name="z142" w:id="132"/>
    <w:p>
      <w:pPr>
        <w:spacing w:after="0"/>
        <w:ind w:left="0"/>
        <w:jc w:val="both"/>
      </w:pPr>
      <w:r>
        <w:rPr>
          <w:rFonts w:ascii="Times New Roman"/>
          <w:b w:val="false"/>
          <w:i w:val="false"/>
          <w:color w:val="000000"/>
          <w:sz w:val="28"/>
        </w:rPr>
        <w:t>
      коэффициент максимального размера бланкового кредита – Бк;</w:t>
      </w:r>
    </w:p>
    <w:bookmarkEnd w:id="132"/>
    <w:bookmarkStart w:name="z143" w:id="133"/>
    <w:p>
      <w:pPr>
        <w:spacing w:after="0"/>
        <w:ind w:left="0"/>
        <w:jc w:val="both"/>
      </w:pPr>
      <w:r>
        <w:rPr>
          <w:rFonts w:ascii="Times New Roman"/>
          <w:b w:val="false"/>
          <w:i w:val="false"/>
          <w:color w:val="000000"/>
          <w:sz w:val="28"/>
        </w:rPr>
        <w:t>
      коэффициент совокупной суммы рисков на одного заемщика, размер каждого из которых превышает 10 (десять) процентов от собственного капитала – Рк;</w:t>
      </w:r>
    </w:p>
    <w:bookmarkEnd w:id="133"/>
    <w:bookmarkStart w:name="z144" w:id="134"/>
    <w:p>
      <w:pPr>
        <w:spacing w:after="0"/>
        <w:ind w:left="0"/>
        <w:jc w:val="both"/>
      </w:pPr>
      <w:r>
        <w:rPr>
          <w:rFonts w:ascii="Times New Roman"/>
          <w:b w:val="false"/>
          <w:i w:val="false"/>
          <w:color w:val="000000"/>
          <w:sz w:val="28"/>
        </w:rPr>
        <w:t>
      коэффициент размера риска по обязательствам Банк Развития Казахстана – Рбрк;</w:t>
      </w:r>
    </w:p>
    <w:bookmarkEnd w:id="134"/>
    <w:bookmarkStart w:name="z145" w:id="135"/>
    <w:p>
      <w:pPr>
        <w:spacing w:after="0"/>
        <w:ind w:left="0"/>
        <w:jc w:val="both"/>
      </w:pPr>
      <w:r>
        <w:rPr>
          <w:rFonts w:ascii="Times New Roman"/>
          <w:b w:val="false"/>
          <w:i w:val="false"/>
          <w:color w:val="000000"/>
          <w:sz w:val="28"/>
        </w:rPr>
        <w:t>
      27. При отсутствии данных Форма не представляется.</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отчетности</w:t>
            </w:r>
            <w:r>
              <w:br/>
            </w:r>
            <w:r>
              <w:rPr>
                <w:rFonts w:ascii="Times New Roman"/>
                <w:b w:val="false"/>
                <w:i w:val="false"/>
                <w:color w:val="000000"/>
                <w:sz w:val="20"/>
              </w:rPr>
              <w:t>о выполнении пруденциальных</w:t>
            </w:r>
            <w:r>
              <w:br/>
            </w:r>
            <w:r>
              <w:rPr>
                <w:rFonts w:ascii="Times New Roman"/>
                <w:b w:val="false"/>
                <w:i w:val="false"/>
                <w:color w:val="000000"/>
                <w:sz w:val="20"/>
              </w:rPr>
              <w:t>нормативов банками второго</w:t>
            </w:r>
            <w:r>
              <w:br/>
            </w:r>
            <w:r>
              <w:rPr>
                <w:rFonts w:ascii="Times New Roman"/>
                <w:b w:val="false"/>
                <w:i w:val="false"/>
                <w:color w:val="000000"/>
                <w:sz w:val="20"/>
              </w:rPr>
              <w:t>уровня, 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(в том числе филиалов</w:t>
            </w:r>
            <w:r>
              <w:br/>
            </w:r>
            <w:r>
              <w:rPr>
                <w:rFonts w:ascii="Times New Roman"/>
                <w:b w:val="false"/>
                <w:i w:val="false"/>
                <w:color w:val="000000"/>
                <w:sz w:val="20"/>
              </w:rPr>
              <w:t>исламских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банковскими конгломератами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48" w:id="136"/>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36"/>
    <w:bookmarkStart w:name="z149" w:id="13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37"/>
    <w:bookmarkStart w:name="z150" w:id="138"/>
    <w:p>
      <w:pPr>
        <w:spacing w:after="0"/>
        <w:ind w:left="0"/>
        <w:jc w:val="both"/>
      </w:pPr>
      <w:r>
        <w:rPr>
          <w:rFonts w:ascii="Times New Roman"/>
          <w:b w:val="false"/>
          <w:i w:val="false"/>
          <w:color w:val="000000"/>
          <w:sz w:val="28"/>
        </w:rPr>
        <w:t>
      Наименование административной формы: Отчет о расшифровке активов, взвешенных с учетом кредитного риска</w:t>
      </w:r>
    </w:p>
    <w:bookmarkEnd w:id="138"/>
    <w:bookmarkStart w:name="z151" w:id="13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2-BVU_RA</w:t>
      </w:r>
    </w:p>
    <w:bookmarkEnd w:id="139"/>
    <w:bookmarkStart w:name="z152" w:id="140"/>
    <w:p>
      <w:pPr>
        <w:spacing w:after="0"/>
        <w:ind w:left="0"/>
        <w:jc w:val="both"/>
      </w:pPr>
      <w:r>
        <w:rPr>
          <w:rFonts w:ascii="Times New Roman"/>
          <w:b w:val="false"/>
          <w:i w:val="false"/>
          <w:color w:val="000000"/>
          <w:sz w:val="28"/>
        </w:rPr>
        <w:t>
      Периодичность: ежемесячная</w:t>
      </w:r>
    </w:p>
    <w:bookmarkEnd w:id="140"/>
    <w:bookmarkStart w:name="z153" w:id="141"/>
    <w:p>
      <w:pPr>
        <w:spacing w:after="0"/>
        <w:ind w:left="0"/>
        <w:jc w:val="both"/>
      </w:pPr>
      <w:r>
        <w:rPr>
          <w:rFonts w:ascii="Times New Roman"/>
          <w:b w:val="false"/>
          <w:i w:val="false"/>
          <w:color w:val="000000"/>
          <w:sz w:val="28"/>
        </w:rPr>
        <w:t>
      Отчетный период: по состоянию на "___" ________20__года</w:t>
      </w:r>
    </w:p>
    <w:bookmarkEnd w:id="141"/>
    <w:bookmarkStart w:name="z154" w:id="142"/>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 второго уровня</w:t>
      </w:r>
    </w:p>
    <w:bookmarkEnd w:id="142"/>
    <w:bookmarkStart w:name="z155" w:id="143"/>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седьмого рабочего дня месяца, следующего за отчетным месяцем</w:t>
      </w:r>
    </w:p>
    <w:bookmarkEnd w:id="143"/>
    <w:bookmarkStart w:name="z156" w:id="144"/>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bookmarkEnd w:id="144"/>
    <w:bookmarkStart w:name="z157" w:id="145"/>
    <w:p>
      <w:pPr>
        <w:spacing w:after="0"/>
        <w:ind w:left="0"/>
        <w:jc w:val="both"/>
      </w:pPr>
      <w:r>
        <w:rPr>
          <w:rFonts w:ascii="Times New Roman"/>
          <w:b w:val="false"/>
          <w:i w:val="false"/>
          <w:color w:val="000000"/>
          <w:sz w:val="28"/>
        </w:rPr>
        <w:t>
      БИН: _______________________</w:t>
      </w:r>
    </w:p>
    <w:bookmarkEnd w:id="145"/>
    <w:bookmarkStart w:name="z158" w:id="146"/>
    <w:p>
      <w:pPr>
        <w:spacing w:after="0"/>
        <w:ind w:left="0"/>
        <w:jc w:val="both"/>
      </w:pPr>
      <w:r>
        <w:rPr>
          <w:rFonts w:ascii="Times New Roman"/>
          <w:b w:val="false"/>
          <w:i w:val="false"/>
          <w:color w:val="000000"/>
          <w:sz w:val="28"/>
        </w:rPr>
        <w:t>
      Метод сбора: в электронном виде</w:t>
      </w:r>
    </w:p>
    <w:bookmarkEnd w:id="146"/>
    <w:bookmarkStart w:name="z159" w:id="147"/>
    <w:p>
      <w:pPr>
        <w:spacing w:after="0"/>
        <w:ind w:left="0"/>
        <w:jc w:val="both"/>
      </w:pPr>
      <w:r>
        <w:rPr>
          <w:rFonts w:ascii="Times New Roman"/>
          <w:b w:val="false"/>
          <w:i w:val="false"/>
          <w:color w:val="000000"/>
          <w:sz w:val="28"/>
        </w:rPr>
        <w:t>
      (в тысячах тенге)</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группы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риска в процентах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Справочник группы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актива, подлежащего взвешиванию по степени кредитного риска (справочник)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рисковые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0" w:id="148"/>
      <w:r>
        <w:rPr>
          <w:rFonts w:ascii="Times New Roman"/>
          <w:b w:val="false"/>
          <w:i w:val="false"/>
          <w:color w:val="000000"/>
          <w:sz w:val="28"/>
        </w:rPr>
        <w:t>
      Наименование __________________________________________________</w:t>
      </w:r>
    </w:p>
    <w:bookmarkEnd w:id="148"/>
    <w:p>
      <w:pPr>
        <w:spacing w:after="0"/>
        <w:ind w:left="0"/>
        <w:jc w:val="both"/>
      </w:pPr>
      <w:r>
        <w:rPr>
          <w:rFonts w:ascii="Times New Roman"/>
          <w:b w:val="false"/>
          <w:i w:val="false"/>
          <w:color w:val="000000"/>
          <w:sz w:val="28"/>
        </w:rPr>
        <w:t>Адрес__________________________________________________________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w:t>
      </w:r>
    </w:p>
    <w:p>
      <w:pPr>
        <w:spacing w:after="0"/>
        <w:ind w:left="0"/>
        <w:jc w:val="both"/>
      </w:pPr>
      <w:r>
        <w:rPr>
          <w:rFonts w:ascii="Times New Roman"/>
          <w:b w:val="false"/>
          <w:i w:val="false"/>
          <w:color w:val="000000"/>
          <w:sz w:val="28"/>
        </w:rPr>
        <w:t>отчета 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bookmarkStart w:name="z161" w:id="149"/>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расшифровке активов, взвешенных с учетом кредитного риска".</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расшифровке активов,</w:t>
            </w:r>
            <w:r>
              <w:br/>
            </w:r>
            <w:r>
              <w:rPr>
                <w:rFonts w:ascii="Times New Roman"/>
                <w:b w:val="false"/>
                <w:i w:val="false"/>
                <w:color w:val="000000"/>
                <w:sz w:val="20"/>
              </w:rPr>
              <w:t>взвешенных с учетом</w:t>
            </w:r>
            <w:r>
              <w:br/>
            </w:r>
            <w:r>
              <w:rPr>
                <w:rFonts w:ascii="Times New Roman"/>
                <w:b w:val="false"/>
                <w:i w:val="false"/>
                <w:color w:val="000000"/>
                <w:sz w:val="20"/>
              </w:rPr>
              <w:t>кредитного риска"</w:t>
            </w:r>
          </w:p>
        </w:tc>
      </w:tr>
    </w:tbl>
    <w:bookmarkStart w:name="z163" w:id="15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расшифровке активов, взвешенных с учетом кредитного риска</w:t>
      </w:r>
      <w:r>
        <w:br/>
      </w:r>
      <w:r>
        <w:rPr>
          <w:rFonts w:ascii="Times New Roman"/>
          <w:b/>
          <w:i w:val="false"/>
          <w:color w:val="000000"/>
        </w:rPr>
        <w:t>(индекс – 2-BVU_RA, периодичность – ежемесячная)</w:t>
      </w:r>
    </w:p>
    <w:bookmarkEnd w:id="150"/>
    <w:bookmarkStart w:name="z164" w:id="151"/>
    <w:p>
      <w:pPr>
        <w:spacing w:after="0"/>
        <w:ind w:left="0"/>
        <w:jc w:val="left"/>
      </w:pPr>
      <w:r>
        <w:rPr>
          <w:rFonts w:ascii="Times New Roman"/>
          <w:b/>
          <w:i w:val="false"/>
          <w:color w:val="000000"/>
        </w:rPr>
        <w:t xml:space="preserve"> Глава 1. Общие положения</w:t>
      </w:r>
    </w:p>
    <w:bookmarkEnd w:id="151"/>
    <w:bookmarkStart w:name="z165" w:id="15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расшифровке активов, взвешенных с учетом кредитного риска" (далее – Форма).</w:t>
      </w:r>
    </w:p>
    <w:bookmarkEnd w:id="152"/>
    <w:bookmarkStart w:name="z166" w:id="153"/>
    <w:p>
      <w:pPr>
        <w:spacing w:after="0"/>
        <w:ind w:left="0"/>
        <w:jc w:val="both"/>
      </w:pPr>
      <w:r>
        <w:rPr>
          <w:rFonts w:ascii="Times New Roman"/>
          <w:b w:val="false"/>
          <w:i w:val="false"/>
          <w:color w:val="000000"/>
          <w:sz w:val="28"/>
        </w:rPr>
        <w:t>
      2. Форма составляется ежемесячно банками второго уровня по состоянию на первое число каждого месяца. Данные в Форме заполняются в тысячах тенге.</w:t>
      </w:r>
    </w:p>
    <w:bookmarkEnd w:id="153"/>
    <w:bookmarkStart w:name="z167" w:id="154"/>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154"/>
    <w:bookmarkStart w:name="z168" w:id="155"/>
    <w:p>
      <w:pPr>
        <w:spacing w:after="0"/>
        <w:ind w:left="0"/>
        <w:jc w:val="left"/>
      </w:pPr>
      <w:r>
        <w:rPr>
          <w:rFonts w:ascii="Times New Roman"/>
          <w:b/>
          <w:i w:val="false"/>
          <w:color w:val="000000"/>
        </w:rPr>
        <w:t xml:space="preserve"> Глава 2. Пояснение по заполнению Формы</w:t>
      </w:r>
    </w:p>
    <w:bookmarkEnd w:id="155"/>
    <w:bookmarkStart w:name="z169" w:id="156"/>
    <w:p>
      <w:pPr>
        <w:spacing w:after="0"/>
        <w:ind w:left="0"/>
        <w:jc w:val="both"/>
      </w:pPr>
      <w:r>
        <w:rPr>
          <w:rFonts w:ascii="Times New Roman"/>
          <w:b w:val="false"/>
          <w:i w:val="false"/>
          <w:color w:val="000000"/>
          <w:sz w:val="28"/>
        </w:rPr>
        <w:t xml:space="preserve">
      4. Форма заполняется в соответствии с Нормативными значениями и методиками расчетов пруденциальных нормативов и иных обязательных к соблюдению норм и лимитов, размером капитала банка,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13 сентября 2017 года №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и Правил расчета и лимитов открытой валютной позиции" (зарегистрировано в Реестре государственной регистрации нормативных правовых актов под № 15886 (далее – Нормативы № 170).</w:t>
      </w:r>
    </w:p>
    <w:bookmarkEnd w:id="156"/>
    <w:bookmarkStart w:name="z170" w:id="157"/>
    <w:p>
      <w:pPr>
        <w:spacing w:after="0"/>
        <w:ind w:left="0"/>
        <w:jc w:val="both"/>
      </w:pPr>
      <w:r>
        <w:rPr>
          <w:rFonts w:ascii="Times New Roman"/>
          <w:b w:val="false"/>
          <w:i w:val="false"/>
          <w:color w:val="000000"/>
          <w:sz w:val="28"/>
        </w:rPr>
        <w:t>
      5. В графе 2 значения вида группы выбираются из справочника "Справочник группы", размещенного в информационной системе, посредством которой представляется Форма.</w:t>
      </w:r>
    </w:p>
    <w:bookmarkEnd w:id="157"/>
    <w:bookmarkStart w:name="z171" w:id="158"/>
    <w:p>
      <w:pPr>
        <w:spacing w:after="0"/>
        <w:ind w:left="0"/>
        <w:jc w:val="both"/>
      </w:pPr>
      <w:r>
        <w:rPr>
          <w:rFonts w:ascii="Times New Roman"/>
          <w:b w:val="false"/>
          <w:i w:val="false"/>
          <w:color w:val="000000"/>
          <w:sz w:val="28"/>
        </w:rPr>
        <w:t>
      6. В графе 3 значения выбираются из справочника "Вид актива, подлежащего взвешиванию по степени кредитного риска", размещенного в информационной системе, посредством которой представляется Форма.</w:t>
      </w:r>
    </w:p>
    <w:bookmarkEnd w:id="158"/>
    <w:bookmarkStart w:name="z172" w:id="159"/>
    <w:p>
      <w:pPr>
        <w:spacing w:after="0"/>
        <w:ind w:left="0"/>
        <w:jc w:val="both"/>
      </w:pPr>
      <w:r>
        <w:rPr>
          <w:rFonts w:ascii="Times New Roman"/>
          <w:b w:val="false"/>
          <w:i w:val="false"/>
          <w:color w:val="000000"/>
          <w:sz w:val="28"/>
        </w:rPr>
        <w:t>
      7. В графе 4 указывается сумма активов, подлежащих взвешиванию по степени кредитного риска.</w:t>
      </w:r>
    </w:p>
    <w:bookmarkEnd w:id="159"/>
    <w:bookmarkStart w:name="z173" w:id="160"/>
    <w:p>
      <w:pPr>
        <w:spacing w:after="0"/>
        <w:ind w:left="0"/>
        <w:jc w:val="both"/>
      </w:pPr>
      <w:r>
        <w:rPr>
          <w:rFonts w:ascii="Times New Roman"/>
          <w:b w:val="false"/>
          <w:i w:val="false"/>
          <w:color w:val="000000"/>
          <w:sz w:val="28"/>
        </w:rPr>
        <w:t>
      8. В графе 5 указывается степень риска в процентах для каждой группы активов, согласно главе 3 Нормативов № 170. Значения степени риска в процентах выбираются из справочников, размещенных в информационной системе, посредством которой представляется Форма.</w:t>
      </w:r>
    </w:p>
    <w:bookmarkEnd w:id="160"/>
    <w:bookmarkStart w:name="z174" w:id="161"/>
    <w:p>
      <w:pPr>
        <w:spacing w:after="0"/>
        <w:ind w:left="0"/>
        <w:jc w:val="both"/>
      </w:pPr>
      <w:r>
        <w:rPr>
          <w:rFonts w:ascii="Times New Roman"/>
          <w:b w:val="false"/>
          <w:i w:val="false"/>
          <w:color w:val="000000"/>
          <w:sz w:val="28"/>
        </w:rPr>
        <w:t>
      9. В графе 6 указывается сумма активов, указанная в графе 3, умноженная на степень риска в процентах (графа 4).</w:t>
      </w:r>
    </w:p>
    <w:bookmarkEnd w:id="161"/>
    <w:bookmarkStart w:name="z175" w:id="162"/>
    <w:p>
      <w:pPr>
        <w:spacing w:after="0"/>
        <w:ind w:left="0"/>
        <w:jc w:val="both"/>
      </w:pPr>
      <w:r>
        <w:rPr>
          <w:rFonts w:ascii="Times New Roman"/>
          <w:b w:val="false"/>
          <w:i w:val="false"/>
          <w:color w:val="000000"/>
          <w:sz w:val="28"/>
        </w:rPr>
        <w:t>
      10. При отсутствии данных Форма не представляется.</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отчетности</w:t>
            </w:r>
            <w:r>
              <w:br/>
            </w:r>
            <w:r>
              <w:rPr>
                <w:rFonts w:ascii="Times New Roman"/>
                <w:b w:val="false"/>
                <w:i w:val="false"/>
                <w:color w:val="000000"/>
                <w:sz w:val="20"/>
              </w:rPr>
              <w:t>о выполнении пруденциальных</w:t>
            </w:r>
            <w:r>
              <w:br/>
            </w:r>
            <w:r>
              <w:rPr>
                <w:rFonts w:ascii="Times New Roman"/>
                <w:b w:val="false"/>
                <w:i w:val="false"/>
                <w:color w:val="000000"/>
                <w:sz w:val="20"/>
              </w:rPr>
              <w:t>нормативов банками второго</w:t>
            </w:r>
            <w:r>
              <w:br/>
            </w:r>
            <w:r>
              <w:rPr>
                <w:rFonts w:ascii="Times New Roman"/>
                <w:b w:val="false"/>
                <w:i w:val="false"/>
                <w:color w:val="000000"/>
                <w:sz w:val="20"/>
              </w:rPr>
              <w:t>уровня, 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(в том числе филиалов</w:t>
            </w:r>
            <w:r>
              <w:br/>
            </w:r>
            <w:r>
              <w:rPr>
                <w:rFonts w:ascii="Times New Roman"/>
                <w:b w:val="false"/>
                <w:i w:val="false"/>
                <w:color w:val="000000"/>
                <w:sz w:val="20"/>
              </w:rPr>
              <w:t>исламских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банковскими конгломератами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78" w:id="163"/>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63"/>
    <w:bookmarkStart w:name="z179" w:id="16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64"/>
    <w:bookmarkStart w:name="z180" w:id="165"/>
    <w:p>
      <w:pPr>
        <w:spacing w:after="0"/>
        <w:ind w:left="0"/>
        <w:jc w:val="both"/>
      </w:pPr>
      <w:r>
        <w:rPr>
          <w:rFonts w:ascii="Times New Roman"/>
          <w:b w:val="false"/>
          <w:i w:val="false"/>
          <w:color w:val="000000"/>
          <w:sz w:val="28"/>
        </w:rPr>
        <w:t>
      Наименование административной формы: Отчет о расшифровке активов, взвешенных с учетом рисков, для расчета контрциклического буфера капитала</w:t>
      </w:r>
    </w:p>
    <w:bookmarkEnd w:id="165"/>
    <w:bookmarkStart w:name="z181" w:id="16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2-BVU_RA_CCyB</w:t>
      </w:r>
    </w:p>
    <w:bookmarkEnd w:id="166"/>
    <w:bookmarkStart w:name="z182" w:id="167"/>
    <w:p>
      <w:pPr>
        <w:spacing w:after="0"/>
        <w:ind w:left="0"/>
        <w:jc w:val="both"/>
      </w:pPr>
      <w:r>
        <w:rPr>
          <w:rFonts w:ascii="Times New Roman"/>
          <w:b w:val="false"/>
          <w:i w:val="false"/>
          <w:color w:val="000000"/>
          <w:sz w:val="28"/>
        </w:rPr>
        <w:t>
      Периодичность: ежемесячная</w:t>
      </w:r>
    </w:p>
    <w:bookmarkEnd w:id="167"/>
    <w:bookmarkStart w:name="z183" w:id="168"/>
    <w:p>
      <w:pPr>
        <w:spacing w:after="0"/>
        <w:ind w:left="0"/>
        <w:jc w:val="both"/>
      </w:pPr>
      <w:r>
        <w:rPr>
          <w:rFonts w:ascii="Times New Roman"/>
          <w:b w:val="false"/>
          <w:i w:val="false"/>
          <w:color w:val="000000"/>
          <w:sz w:val="28"/>
        </w:rPr>
        <w:t>
      Отчетный период: по состоянию на "___" ________ 20__ года</w:t>
      </w:r>
    </w:p>
    <w:bookmarkEnd w:id="168"/>
    <w:bookmarkStart w:name="z184" w:id="16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 второго уровня</w:t>
      </w:r>
    </w:p>
    <w:bookmarkEnd w:id="169"/>
    <w:bookmarkStart w:name="z185" w:id="170"/>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седьмого рабочего дня месяца, следующего за отчетным месяцем</w:t>
      </w:r>
    </w:p>
    <w:bookmarkEnd w:id="170"/>
    <w:bookmarkStart w:name="z186" w:id="171"/>
    <w:p>
      <w:pPr>
        <w:spacing w:after="0"/>
        <w:ind w:left="0"/>
        <w:jc w:val="both"/>
      </w:pPr>
      <w:r>
        <w:rPr>
          <w:rFonts w:ascii="Times New Roman"/>
          <w:b w:val="false"/>
          <w:i w:val="false"/>
          <w:color w:val="000000"/>
          <w:sz w:val="28"/>
        </w:rPr>
        <w:t>
      БИН: _______________________</w:t>
      </w:r>
    </w:p>
    <w:bookmarkEnd w:id="171"/>
    <w:bookmarkStart w:name="z187" w:id="172"/>
    <w:p>
      <w:pPr>
        <w:spacing w:after="0"/>
        <w:ind w:left="0"/>
        <w:jc w:val="both"/>
      </w:pPr>
      <w:r>
        <w:rPr>
          <w:rFonts w:ascii="Times New Roman"/>
          <w:b w:val="false"/>
          <w:i w:val="false"/>
          <w:color w:val="000000"/>
          <w:sz w:val="28"/>
        </w:rPr>
        <w:t>
      Метод сбора: в электронном виде</w:t>
      </w:r>
    </w:p>
    <w:bookmarkEnd w:id="172"/>
    <w:bookmarkStart w:name="z188" w:id="173"/>
    <w:p>
      <w:pPr>
        <w:spacing w:after="0"/>
        <w:ind w:left="0"/>
        <w:jc w:val="both"/>
      </w:pPr>
      <w:r>
        <w:rPr>
          <w:rFonts w:ascii="Times New Roman"/>
          <w:b w:val="false"/>
          <w:i w:val="false"/>
          <w:color w:val="000000"/>
          <w:sz w:val="28"/>
        </w:rPr>
        <w:t>
      (в тысячах тенге)</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контрциклического буфера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 с учетом риска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физическим лицам, взвешенные с учетом кредитного риска, включая займы индивидуальным предпринимателям,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физическим лицам, взвешенные с учетом кредитного риска, за исключением займов индивидуальным предпринимателям,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потребительские цели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жилищные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индивидуальным предпринимателям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физическим лицам, взвешенные с учетом кредитного риска, включая займы индивидуальным предпринимателям, с просроченной задолженностью по основному долгу и (или) начисленному вознаграждению свыше 90 (девяноста) календарных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физическим лицам, взвешенные с учетом кредитного риска, за исключением займов индивидуальным предпринимателям с просроченной задолженностью по основному долгу и (или) начисленному вознаграждению свыше 90 (девяноста) календарных дней,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потребительские цели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жилищные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индивидуальным предпринимателям с просроченной задолженностью по основному долгу и (или) начисленному вознаграждению свыше 90 (девяноста) календарных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небанковским юридическим лицам, взвешенные с учетом кредитного риска, за исключением займов индивидуальным предпринимателям,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субъектам малого и среднего предпринимательства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субъектам крупного предпринимательства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небанковским юридическим лицам, взвешенные с учетом кредитного риска, за исключением займов индивидуальным предпринимателям, с просроченной задолженностью по основному долгу и (или) начисленному вознаграждению свыше 90 (девяноста) календарных дней,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субъектам малого и среднего предпринимательства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субъектам крупного предпринимательства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займы, взвешенные с учетом кредитного риска, за исключением займов, указанных в пунктах 1 и 3 настоящей таблицы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займы, взвешенные с учетом кредитного риска, за исключением займов, указанных в пунктах 2 и 4 настоящей таблицы, с просроченной задолженностью по основному долгу и (или) начисленному вознаграждению свыше 90 (девяноста) календарных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 условные и возможные обязательства, взвешенные с учетом рисков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 активов, условных и возможных обязательств, взвешенных с учетом рисков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контрциклического буфера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9" w:id="174"/>
      <w:r>
        <w:rPr>
          <w:rFonts w:ascii="Times New Roman"/>
          <w:b w:val="false"/>
          <w:i w:val="false"/>
          <w:color w:val="000000"/>
          <w:sz w:val="28"/>
        </w:rPr>
        <w:t>
      Наименование _______________________________________________________</w:t>
      </w:r>
    </w:p>
    <w:bookmarkEnd w:id="174"/>
    <w:p>
      <w:pPr>
        <w:spacing w:after="0"/>
        <w:ind w:left="0"/>
        <w:jc w:val="both"/>
      </w:pPr>
      <w:r>
        <w:rPr>
          <w:rFonts w:ascii="Times New Roman"/>
          <w:b w:val="false"/>
          <w:i w:val="false"/>
          <w:color w:val="000000"/>
          <w:sz w:val="28"/>
        </w:rPr>
        <w:t>Адрес_______________________________________________________________</w:t>
      </w:r>
    </w:p>
    <w:p>
      <w:pPr>
        <w:spacing w:after="0"/>
        <w:ind w:left="0"/>
        <w:jc w:val="both"/>
      </w:pPr>
      <w:r>
        <w:rPr>
          <w:rFonts w:ascii="Times New Roman"/>
          <w:b w:val="false"/>
          <w:i w:val="false"/>
          <w:color w:val="000000"/>
          <w:sz w:val="28"/>
        </w:rPr>
        <w:t>Телефон ________________________________________</w:t>
      </w:r>
    </w:p>
    <w:p>
      <w:pPr>
        <w:spacing w:after="0"/>
        <w:ind w:left="0"/>
        <w:jc w:val="both"/>
      </w:pPr>
      <w:r>
        <w:rPr>
          <w:rFonts w:ascii="Times New Roman"/>
          <w:b w:val="false"/>
          <w:i w:val="false"/>
          <w:color w:val="000000"/>
          <w:sz w:val="28"/>
        </w:rPr>
        <w:t>Адрес электронной почты _________________________</w:t>
      </w:r>
    </w:p>
    <w:p>
      <w:pPr>
        <w:spacing w:after="0"/>
        <w:ind w:left="0"/>
        <w:jc w:val="both"/>
      </w:pPr>
      <w:r>
        <w:rPr>
          <w:rFonts w:ascii="Times New Roman"/>
          <w:b w:val="false"/>
          <w:i w:val="false"/>
          <w:color w:val="000000"/>
          <w:sz w:val="28"/>
        </w:rPr>
        <w:t>Исполнитель ____________________________________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bookmarkStart w:name="z190" w:id="175"/>
    <w:p>
      <w:pPr>
        <w:spacing w:after="0"/>
        <w:ind w:left="0"/>
        <w:jc w:val="both"/>
      </w:pPr>
      <w:r>
        <w:rPr>
          <w:rFonts w:ascii="Times New Roman"/>
          <w:b w:val="false"/>
          <w:i w:val="false"/>
          <w:color w:val="000000"/>
          <w:sz w:val="28"/>
        </w:rPr>
        <w:t xml:space="preserve">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расшифровке активов, взвешенных с учетом рисков, для расчета контрциклического буфера капитала". </w:t>
      </w:r>
    </w:p>
    <w:bookmarkEnd w:id="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 расшифровке активов,</w:t>
            </w:r>
            <w:r>
              <w:br/>
            </w:r>
            <w:r>
              <w:rPr>
                <w:rFonts w:ascii="Times New Roman"/>
                <w:b w:val="false"/>
                <w:i w:val="false"/>
                <w:color w:val="000000"/>
                <w:sz w:val="20"/>
              </w:rPr>
              <w:t>взвешенных с учетом рисков,</w:t>
            </w:r>
            <w:r>
              <w:br/>
            </w:r>
            <w:r>
              <w:rPr>
                <w:rFonts w:ascii="Times New Roman"/>
                <w:b w:val="false"/>
                <w:i w:val="false"/>
                <w:color w:val="000000"/>
                <w:sz w:val="20"/>
              </w:rPr>
              <w:t>для расчета контрциклического</w:t>
            </w:r>
            <w:r>
              <w:br/>
            </w:r>
            <w:r>
              <w:rPr>
                <w:rFonts w:ascii="Times New Roman"/>
                <w:b w:val="false"/>
                <w:i w:val="false"/>
                <w:color w:val="000000"/>
                <w:sz w:val="20"/>
              </w:rPr>
              <w:t xml:space="preserve">буфера капитала" </w:t>
            </w:r>
          </w:p>
        </w:tc>
      </w:tr>
    </w:tbl>
    <w:bookmarkStart w:name="z192" w:id="17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расшифровке активов, взвешенных с учетом рисков, для расчета контрциклического буфера капитала</w:t>
      </w:r>
      <w:r>
        <w:br/>
      </w:r>
      <w:r>
        <w:rPr>
          <w:rFonts w:ascii="Times New Roman"/>
          <w:b/>
          <w:i w:val="false"/>
          <w:color w:val="000000"/>
        </w:rPr>
        <w:t>(индекс – 2-BVU_RA_CCyB, периодичность – ежемесячная)</w:t>
      </w:r>
    </w:p>
    <w:bookmarkEnd w:id="176"/>
    <w:bookmarkStart w:name="z193" w:id="177"/>
    <w:p>
      <w:pPr>
        <w:spacing w:after="0"/>
        <w:ind w:left="0"/>
        <w:jc w:val="left"/>
      </w:pPr>
      <w:r>
        <w:rPr>
          <w:rFonts w:ascii="Times New Roman"/>
          <w:b/>
          <w:i w:val="false"/>
          <w:color w:val="000000"/>
        </w:rPr>
        <w:t xml:space="preserve"> Глава 1. Общие положения</w:t>
      </w:r>
    </w:p>
    <w:bookmarkEnd w:id="177"/>
    <w:bookmarkStart w:name="z194" w:id="17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расшифровке активов, взвешенных с учетом рисков, для расчета контрциклического буфера капитала" (далее – Форма).</w:t>
      </w:r>
    </w:p>
    <w:bookmarkEnd w:id="178"/>
    <w:bookmarkStart w:name="z195" w:id="179"/>
    <w:p>
      <w:pPr>
        <w:spacing w:after="0"/>
        <w:ind w:left="0"/>
        <w:jc w:val="both"/>
      </w:pPr>
      <w:r>
        <w:rPr>
          <w:rFonts w:ascii="Times New Roman"/>
          <w:b w:val="false"/>
          <w:i w:val="false"/>
          <w:color w:val="000000"/>
          <w:sz w:val="28"/>
        </w:rPr>
        <w:t>
      2. Форма составляется ежемесячно банками второго уровня по состоянию на первое число каждого месяца. Данные в Форме заполняются в тысячах тенге.</w:t>
      </w:r>
    </w:p>
    <w:bookmarkEnd w:id="179"/>
    <w:bookmarkStart w:name="z196" w:id="180"/>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180"/>
    <w:bookmarkStart w:name="z197" w:id="181"/>
    <w:p>
      <w:pPr>
        <w:spacing w:after="0"/>
        <w:ind w:left="0"/>
        <w:jc w:val="left"/>
      </w:pPr>
      <w:r>
        <w:rPr>
          <w:rFonts w:ascii="Times New Roman"/>
          <w:b/>
          <w:i w:val="false"/>
          <w:color w:val="000000"/>
        </w:rPr>
        <w:t xml:space="preserve"> Глава 2. Пояснение по заполнению Формы</w:t>
      </w:r>
    </w:p>
    <w:bookmarkEnd w:id="181"/>
    <w:bookmarkStart w:name="z198" w:id="182"/>
    <w:p>
      <w:pPr>
        <w:spacing w:after="0"/>
        <w:ind w:left="0"/>
        <w:jc w:val="both"/>
      </w:pPr>
      <w:r>
        <w:rPr>
          <w:rFonts w:ascii="Times New Roman"/>
          <w:b w:val="false"/>
          <w:i w:val="false"/>
          <w:color w:val="000000"/>
          <w:sz w:val="28"/>
        </w:rPr>
        <w:t xml:space="preserve">
      4. Форма заполняется в соответствии с Нормативными значениями и методиками расчетов пруденциальных нормативов и иных обязательных к соблюдению норм и лимитов, размером капитала банка,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30 мая 2016 года № 144 "Об установлении пруденциальных нормативов и иных обязательных к соблюдению норм и лимитов для исламских банков, их нормативных значений и методики расчетов пруденциальных нормативов и иных обязательных к соблюдению норм и лимитов для исламских банков" (зарегистрировано в Реестре государственной регистрации нормативных правовых актов под № 13939 (далее – Нормативы № 144), и Нормативными значениями и методиками расчетов пруденциальных нормативов и иных обязательных к соблюдению норм и лимитов, размера капитала банка,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13 сентября 2017 года №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и Правил расчета и лимитов открытой валютной позиции" (зарегистрировано в Реестре государственной регистрации нормативных правовых актов под № 15886 (далее – Нормативы № 170).</w:t>
      </w:r>
    </w:p>
    <w:bookmarkEnd w:id="182"/>
    <w:bookmarkStart w:name="z199" w:id="183"/>
    <w:p>
      <w:pPr>
        <w:spacing w:after="0"/>
        <w:ind w:left="0"/>
        <w:jc w:val="both"/>
      </w:pPr>
      <w:r>
        <w:rPr>
          <w:rFonts w:ascii="Times New Roman"/>
          <w:b w:val="false"/>
          <w:i w:val="false"/>
          <w:color w:val="000000"/>
          <w:sz w:val="28"/>
        </w:rPr>
        <w:t>
      5. В графе 3 значения выбираются из справочника "Ставка контрциклического буфера", размещенного в информационной системе, посредством которой представляется Форма.</w:t>
      </w:r>
    </w:p>
    <w:bookmarkEnd w:id="183"/>
    <w:bookmarkStart w:name="z200" w:id="184"/>
    <w:p>
      <w:pPr>
        <w:spacing w:after="0"/>
        <w:ind w:left="0"/>
        <w:jc w:val="both"/>
      </w:pPr>
      <w:r>
        <w:rPr>
          <w:rFonts w:ascii="Times New Roman"/>
          <w:b w:val="false"/>
          <w:i w:val="false"/>
          <w:color w:val="000000"/>
          <w:sz w:val="28"/>
        </w:rPr>
        <w:t>
      6. В графе 4 указывается сумма активов, подлежащих взвешиванию по степени кредитного риска.</w:t>
      </w:r>
    </w:p>
    <w:bookmarkEnd w:id="184"/>
    <w:bookmarkStart w:name="z201" w:id="185"/>
    <w:p>
      <w:pPr>
        <w:spacing w:after="0"/>
        <w:ind w:left="0"/>
        <w:jc w:val="both"/>
      </w:pPr>
      <w:r>
        <w:rPr>
          <w:rFonts w:ascii="Times New Roman"/>
          <w:b w:val="false"/>
          <w:i w:val="false"/>
          <w:color w:val="000000"/>
          <w:sz w:val="28"/>
        </w:rPr>
        <w:t>
      7. В графе 5 указывается сумма активов, указанная в графе 4, умноженная на степень риска в процентах, установленную согласно главе 3 Нормативов № 170 и согласно главе 2 Нормативов № 144.</w:t>
      </w:r>
    </w:p>
    <w:bookmarkEnd w:id="185"/>
    <w:bookmarkStart w:name="z202" w:id="186"/>
    <w:p>
      <w:pPr>
        <w:spacing w:after="0"/>
        <w:ind w:left="0"/>
        <w:jc w:val="both"/>
      </w:pPr>
      <w:r>
        <w:rPr>
          <w:rFonts w:ascii="Times New Roman"/>
          <w:b w:val="false"/>
          <w:i w:val="false"/>
          <w:color w:val="000000"/>
          <w:sz w:val="28"/>
        </w:rPr>
        <w:t>
      8. В строке 1 указывается сумма займов физическим лицам, взвешенных с учетом кредитного риска, включая займы индивидуальным предпринимателям.</w:t>
      </w:r>
    </w:p>
    <w:bookmarkEnd w:id="186"/>
    <w:bookmarkStart w:name="z203" w:id="187"/>
    <w:p>
      <w:pPr>
        <w:spacing w:after="0"/>
        <w:ind w:left="0"/>
        <w:jc w:val="both"/>
      </w:pPr>
      <w:r>
        <w:rPr>
          <w:rFonts w:ascii="Times New Roman"/>
          <w:b w:val="false"/>
          <w:i w:val="false"/>
          <w:color w:val="000000"/>
          <w:sz w:val="28"/>
        </w:rPr>
        <w:t>
      9. В строке 1.1 указывается сумма займов физическим лицам, взвешенных с учетом кредитного риска, за исключением займов индивидуальным предпринимателям.</w:t>
      </w:r>
    </w:p>
    <w:bookmarkEnd w:id="187"/>
    <w:bookmarkStart w:name="z204" w:id="188"/>
    <w:p>
      <w:pPr>
        <w:spacing w:after="0"/>
        <w:ind w:left="0"/>
        <w:jc w:val="both"/>
      </w:pPr>
      <w:r>
        <w:rPr>
          <w:rFonts w:ascii="Times New Roman"/>
          <w:b w:val="false"/>
          <w:i w:val="false"/>
          <w:color w:val="000000"/>
          <w:sz w:val="28"/>
        </w:rPr>
        <w:t xml:space="preserve">
      10. В строке 1.1.1 данные заполняются в соответствии со строками 77, 78, 79, 80, 81, 82, 83, 84, 85, 86, 87, 88, 89, 90, 91, 92, 93, 94, 95, 96, 97, 98, 99, 100, 101, 102, 103, 104, 105, 106, 107, 108, 138, 139, 140, 141, 142, 143, 144 и 145 отчета о расшифровке активов, взвешенных с учетом кредитного риска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По исламским банкам второго уровня данные заполняются в соответствии со строками 53, 54, 57 и 58 отчета о расшифровке активов, взвешенных с учетом кредитного риска согласно </w:t>
      </w:r>
      <w:r>
        <w:rPr>
          <w:rFonts w:ascii="Times New Roman"/>
          <w:b w:val="false"/>
          <w:i w:val="false"/>
          <w:color w:val="000000"/>
          <w:sz w:val="28"/>
        </w:rPr>
        <w:t>приложению 17</w:t>
      </w:r>
      <w:r>
        <w:rPr>
          <w:rFonts w:ascii="Times New Roman"/>
          <w:b w:val="false"/>
          <w:i w:val="false"/>
          <w:color w:val="000000"/>
          <w:sz w:val="28"/>
        </w:rPr>
        <w:t xml:space="preserve"> к Правилам.</w:t>
      </w:r>
    </w:p>
    <w:bookmarkEnd w:id="188"/>
    <w:bookmarkStart w:name="z205" w:id="189"/>
    <w:p>
      <w:pPr>
        <w:spacing w:after="0"/>
        <w:ind w:left="0"/>
        <w:jc w:val="both"/>
      </w:pPr>
      <w:r>
        <w:rPr>
          <w:rFonts w:ascii="Times New Roman"/>
          <w:b w:val="false"/>
          <w:i w:val="false"/>
          <w:color w:val="000000"/>
          <w:sz w:val="28"/>
        </w:rPr>
        <w:t xml:space="preserve">
      11. В строке 1.1.2 данные заполняются в соответствии со строками 48, 49, 50, 51 и 52 отчета о расшифровке активов, взвешенных с учетом кредитного риска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По исламским банкам второго уровня данные заполняются в соответствии со строками 35, 36 и 56 отчета о расшифровке активов, взвешенных с учетом кредитного риска согласно </w:t>
      </w:r>
      <w:r>
        <w:rPr>
          <w:rFonts w:ascii="Times New Roman"/>
          <w:b w:val="false"/>
          <w:i w:val="false"/>
          <w:color w:val="000000"/>
          <w:sz w:val="28"/>
        </w:rPr>
        <w:t>приложению 17</w:t>
      </w:r>
      <w:r>
        <w:rPr>
          <w:rFonts w:ascii="Times New Roman"/>
          <w:b w:val="false"/>
          <w:i w:val="false"/>
          <w:color w:val="000000"/>
          <w:sz w:val="28"/>
        </w:rPr>
        <w:t xml:space="preserve"> к Правилам. </w:t>
      </w:r>
    </w:p>
    <w:bookmarkEnd w:id="189"/>
    <w:bookmarkStart w:name="z206" w:id="190"/>
    <w:p>
      <w:pPr>
        <w:spacing w:after="0"/>
        <w:ind w:left="0"/>
        <w:jc w:val="both"/>
      </w:pPr>
      <w:r>
        <w:rPr>
          <w:rFonts w:ascii="Times New Roman"/>
          <w:b w:val="false"/>
          <w:i w:val="false"/>
          <w:color w:val="000000"/>
          <w:sz w:val="28"/>
        </w:rPr>
        <w:t xml:space="preserve">
      12. В строке 1.1.3 данные заполняются в соответствии со строкой 113 отчета о расшифровке активов, взвешенных с учетом кредитного риска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 </w:t>
      </w:r>
    </w:p>
    <w:bookmarkEnd w:id="190"/>
    <w:bookmarkStart w:name="z207" w:id="191"/>
    <w:p>
      <w:pPr>
        <w:spacing w:after="0"/>
        <w:ind w:left="0"/>
        <w:jc w:val="both"/>
      </w:pPr>
      <w:r>
        <w:rPr>
          <w:rFonts w:ascii="Times New Roman"/>
          <w:b w:val="false"/>
          <w:i w:val="false"/>
          <w:color w:val="000000"/>
          <w:sz w:val="28"/>
        </w:rPr>
        <w:t>
      13. В строке 1.2 указывается сумма займов индивидуальным предпринимателям.</w:t>
      </w:r>
    </w:p>
    <w:bookmarkEnd w:id="191"/>
    <w:bookmarkStart w:name="z208" w:id="192"/>
    <w:p>
      <w:pPr>
        <w:spacing w:after="0"/>
        <w:ind w:left="0"/>
        <w:jc w:val="both"/>
      </w:pPr>
      <w:r>
        <w:rPr>
          <w:rFonts w:ascii="Times New Roman"/>
          <w:b w:val="false"/>
          <w:i w:val="false"/>
          <w:color w:val="000000"/>
          <w:sz w:val="28"/>
        </w:rPr>
        <w:t xml:space="preserve">
      14. В строках 2, 4 и 6 данные по субъектам кредитования заполняются в соответствии со строками 53, 54 и 55 отчета о расшифровке активов, взвешенных с учетом кредитного риска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По исламским банкам второго уровня данные заполняются в соответствии со строками 37, 38 и 39 отчета о расшифровке активов, взвешенных с учетом кредитного риска согласно </w:t>
      </w:r>
      <w:r>
        <w:rPr>
          <w:rFonts w:ascii="Times New Roman"/>
          <w:b w:val="false"/>
          <w:i w:val="false"/>
          <w:color w:val="000000"/>
          <w:sz w:val="28"/>
        </w:rPr>
        <w:t>приложению 17</w:t>
      </w:r>
      <w:r>
        <w:rPr>
          <w:rFonts w:ascii="Times New Roman"/>
          <w:b w:val="false"/>
          <w:i w:val="false"/>
          <w:color w:val="000000"/>
          <w:sz w:val="28"/>
        </w:rPr>
        <w:t xml:space="preserve"> к Правилам. </w:t>
      </w:r>
    </w:p>
    <w:bookmarkEnd w:id="192"/>
    <w:bookmarkStart w:name="z209" w:id="193"/>
    <w:p>
      <w:pPr>
        <w:spacing w:after="0"/>
        <w:ind w:left="0"/>
        <w:jc w:val="both"/>
      </w:pPr>
      <w:r>
        <w:rPr>
          <w:rFonts w:ascii="Times New Roman"/>
          <w:b w:val="false"/>
          <w:i w:val="false"/>
          <w:color w:val="000000"/>
          <w:sz w:val="28"/>
        </w:rPr>
        <w:t>
      15. В строке 2.1 указывается сумма займов физическим лицам, взвешенных с учетом кредитного риска, за исключением займов индивидуальным предпринимателям с просроченной задолженностью по основному долгу и (или) начисленному вознаграждению свыше 90 (девяноста) календарных дней.</w:t>
      </w:r>
    </w:p>
    <w:bookmarkEnd w:id="193"/>
    <w:bookmarkStart w:name="z210" w:id="194"/>
    <w:p>
      <w:pPr>
        <w:spacing w:after="0"/>
        <w:ind w:left="0"/>
        <w:jc w:val="both"/>
      </w:pPr>
      <w:r>
        <w:rPr>
          <w:rFonts w:ascii="Times New Roman"/>
          <w:b w:val="false"/>
          <w:i w:val="false"/>
          <w:color w:val="000000"/>
          <w:sz w:val="28"/>
        </w:rPr>
        <w:t>
      16. В строке 2.1.1 указывается сумма займов физическим лицам на потребительские цели, взвешенных с учетом кредитного риска, за исключением займов индивидуальным предпринимателям с просроченной задолженностью по основному долгу и (или) начисленному вознаграждению свыше 90 (девяноста) календарных дней.</w:t>
      </w:r>
    </w:p>
    <w:bookmarkEnd w:id="194"/>
    <w:bookmarkStart w:name="z211" w:id="195"/>
    <w:p>
      <w:pPr>
        <w:spacing w:after="0"/>
        <w:ind w:left="0"/>
        <w:jc w:val="both"/>
      </w:pPr>
      <w:r>
        <w:rPr>
          <w:rFonts w:ascii="Times New Roman"/>
          <w:b w:val="false"/>
          <w:i w:val="false"/>
          <w:color w:val="000000"/>
          <w:sz w:val="28"/>
        </w:rPr>
        <w:t>
      17. В строке 2.1.2 указывается сумма займов физическим лицам на ипотечные жилищные займы, взвешенных с учетом кредитного риска, за исключением займов индивидуальным предпринимателям с просроченной задолженностью по основному долгу и (или) начисленному вознаграждению свыше 90 (девяноста) календарных дней.</w:t>
      </w:r>
    </w:p>
    <w:bookmarkEnd w:id="195"/>
    <w:bookmarkStart w:name="z212" w:id="196"/>
    <w:p>
      <w:pPr>
        <w:spacing w:after="0"/>
        <w:ind w:left="0"/>
        <w:jc w:val="both"/>
      </w:pPr>
      <w:r>
        <w:rPr>
          <w:rFonts w:ascii="Times New Roman"/>
          <w:b w:val="false"/>
          <w:i w:val="false"/>
          <w:color w:val="000000"/>
          <w:sz w:val="28"/>
        </w:rPr>
        <w:t>
      18. В строке 2.1.3 указывается сумма займов физическим лицам на прочие займы, не указанная в строках 2.1.1 и 2.1.2 таблицы, взвешенных с учетом кредитного риска, за исключением займов индивидуальным предпринимателям с просроченной задолженностью по основному долгу и (или) начисленному вознаграждению свыше 90 (девяноста) календарных дней.</w:t>
      </w:r>
    </w:p>
    <w:bookmarkEnd w:id="196"/>
    <w:bookmarkStart w:name="z213" w:id="197"/>
    <w:p>
      <w:pPr>
        <w:spacing w:after="0"/>
        <w:ind w:left="0"/>
        <w:jc w:val="both"/>
      </w:pPr>
      <w:r>
        <w:rPr>
          <w:rFonts w:ascii="Times New Roman"/>
          <w:b w:val="false"/>
          <w:i w:val="false"/>
          <w:color w:val="000000"/>
          <w:sz w:val="28"/>
        </w:rPr>
        <w:t>
      19. В строке 2.2 указывается сумма займов индивидуальным предпринимателям с просроченной задолженностью по основному долгу и (или) начисленному вознаграждению свыше 90 (девяноста) календарных дней.</w:t>
      </w:r>
    </w:p>
    <w:bookmarkEnd w:id="197"/>
    <w:bookmarkStart w:name="z214" w:id="198"/>
    <w:p>
      <w:pPr>
        <w:spacing w:after="0"/>
        <w:ind w:left="0"/>
        <w:jc w:val="both"/>
      </w:pPr>
      <w:r>
        <w:rPr>
          <w:rFonts w:ascii="Times New Roman"/>
          <w:b w:val="false"/>
          <w:i w:val="false"/>
          <w:color w:val="000000"/>
          <w:sz w:val="28"/>
        </w:rPr>
        <w:t>
      20. В строке 3 указывается сумма займов небанковским юридическим лицам, взвешенных с учетом кредитного риска, за исключением займов индивидуальным предпринимателям.</w:t>
      </w:r>
    </w:p>
    <w:bookmarkEnd w:id="198"/>
    <w:bookmarkStart w:name="z215" w:id="199"/>
    <w:p>
      <w:pPr>
        <w:spacing w:after="0"/>
        <w:ind w:left="0"/>
        <w:jc w:val="both"/>
      </w:pPr>
      <w:r>
        <w:rPr>
          <w:rFonts w:ascii="Times New Roman"/>
          <w:b w:val="false"/>
          <w:i w:val="false"/>
          <w:color w:val="000000"/>
          <w:sz w:val="28"/>
        </w:rPr>
        <w:t xml:space="preserve">
      21. По строкам 3.1 и 3.2 данные заполняются в соответствии со строками 29, 47, 56, 57, 75, 76, 135, 136 и 137 отчета о расшифровке активов, взвешенных с учетом кредитного риска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По исламским банкам второго уровня данные заполняются в соответствии со строками 22, 51, 52, 75, 76, 77 и 40 отчета о расшифровке активов, взвешенных с учетом кредитного риска согласно </w:t>
      </w:r>
      <w:r>
        <w:rPr>
          <w:rFonts w:ascii="Times New Roman"/>
          <w:b w:val="false"/>
          <w:i w:val="false"/>
          <w:color w:val="000000"/>
          <w:sz w:val="28"/>
        </w:rPr>
        <w:t>приложению 17</w:t>
      </w:r>
      <w:r>
        <w:rPr>
          <w:rFonts w:ascii="Times New Roman"/>
          <w:b w:val="false"/>
          <w:i w:val="false"/>
          <w:color w:val="000000"/>
          <w:sz w:val="28"/>
        </w:rPr>
        <w:t xml:space="preserve"> к Правилам. </w:t>
      </w:r>
    </w:p>
    <w:bookmarkEnd w:id="199"/>
    <w:bookmarkStart w:name="z216" w:id="200"/>
    <w:p>
      <w:pPr>
        <w:spacing w:after="0"/>
        <w:ind w:left="0"/>
        <w:jc w:val="both"/>
      </w:pPr>
      <w:r>
        <w:rPr>
          <w:rFonts w:ascii="Times New Roman"/>
          <w:b w:val="false"/>
          <w:i w:val="false"/>
          <w:color w:val="000000"/>
          <w:sz w:val="28"/>
        </w:rPr>
        <w:t>
      22. В строке 4.1 указывается сумма займов небанковских юридических лиц по субъектам малого и среднего предпринимательства, взвешенных с учетом кредитного риска, за исключением займов индивидуальным предпринимателям с просроченной задолженностью по основному долгу и (или) начисленному вознаграждению свыше 90 (девяноста) календарных дней.</w:t>
      </w:r>
    </w:p>
    <w:bookmarkEnd w:id="200"/>
    <w:bookmarkStart w:name="z217" w:id="201"/>
    <w:p>
      <w:pPr>
        <w:spacing w:after="0"/>
        <w:ind w:left="0"/>
        <w:jc w:val="both"/>
      </w:pPr>
      <w:r>
        <w:rPr>
          <w:rFonts w:ascii="Times New Roman"/>
          <w:b w:val="false"/>
          <w:i w:val="false"/>
          <w:color w:val="000000"/>
          <w:sz w:val="28"/>
        </w:rPr>
        <w:t>
      23. В строке 4.2 указывается сумма займов небанковских юридических лиц по субъектам крупного предпринимательства, взвешенных с учетом кредитного риска, за исключением займов индивидуальным предпринимателям с просроченной задолженностью по основному долгу и (или) начисленному вознаграждению свыше 90 (девяноста) календарных дней.</w:t>
      </w:r>
    </w:p>
    <w:bookmarkEnd w:id="201"/>
    <w:bookmarkStart w:name="z218" w:id="202"/>
    <w:p>
      <w:pPr>
        <w:spacing w:after="0"/>
        <w:ind w:left="0"/>
        <w:jc w:val="both"/>
      </w:pPr>
      <w:r>
        <w:rPr>
          <w:rFonts w:ascii="Times New Roman"/>
          <w:b w:val="false"/>
          <w:i w:val="false"/>
          <w:color w:val="000000"/>
          <w:sz w:val="28"/>
        </w:rPr>
        <w:t>
      24. В строке 5 указывается сумма прочих займов, взвешенных с учетом кредитного риска, за исключением займов, указанных в строках 1 и 3.</w:t>
      </w:r>
    </w:p>
    <w:bookmarkEnd w:id="202"/>
    <w:bookmarkStart w:name="z219" w:id="203"/>
    <w:p>
      <w:pPr>
        <w:spacing w:after="0"/>
        <w:ind w:left="0"/>
        <w:jc w:val="both"/>
      </w:pPr>
      <w:r>
        <w:rPr>
          <w:rFonts w:ascii="Times New Roman"/>
          <w:b w:val="false"/>
          <w:i w:val="false"/>
          <w:color w:val="000000"/>
          <w:sz w:val="28"/>
        </w:rPr>
        <w:t>
      25. В строке 7 указывается сумма прочих активов, условных и возможных обязательств, взвешенные с учетом рисков.</w:t>
      </w:r>
    </w:p>
    <w:bookmarkEnd w:id="203"/>
    <w:bookmarkStart w:name="z220" w:id="204"/>
    <w:p>
      <w:pPr>
        <w:spacing w:after="0"/>
        <w:ind w:left="0"/>
        <w:jc w:val="both"/>
      </w:pPr>
      <w:r>
        <w:rPr>
          <w:rFonts w:ascii="Times New Roman"/>
          <w:b w:val="false"/>
          <w:i w:val="false"/>
          <w:color w:val="000000"/>
          <w:sz w:val="28"/>
        </w:rPr>
        <w:t xml:space="preserve">
      26. В строке 8 указывается сумма, не вошедшая в расчет активов, взвешенных по степени кредитного риска в соответствии с отчетом о расшифровке активов, взвешенных с учетом кредитного риска согласно </w:t>
      </w:r>
      <w:r>
        <w:rPr>
          <w:rFonts w:ascii="Times New Roman"/>
          <w:b w:val="false"/>
          <w:i w:val="false"/>
          <w:color w:val="000000"/>
          <w:sz w:val="28"/>
        </w:rPr>
        <w:t>приложением 2</w:t>
      </w:r>
      <w:r>
        <w:rPr>
          <w:rFonts w:ascii="Times New Roman"/>
          <w:b w:val="false"/>
          <w:i w:val="false"/>
          <w:color w:val="000000"/>
          <w:sz w:val="28"/>
        </w:rPr>
        <w:t xml:space="preserve"> Правил и активов, условных и возможных обязательств, взвешенных с учетом рисков в соответствии с отчетом о выполнении пруденциальных нормативов согласно </w:t>
      </w:r>
      <w:r>
        <w:rPr>
          <w:rFonts w:ascii="Times New Roman"/>
          <w:b w:val="false"/>
          <w:i w:val="false"/>
          <w:color w:val="000000"/>
          <w:sz w:val="28"/>
        </w:rPr>
        <w:t>приложению 1</w:t>
      </w:r>
      <w:r>
        <w:rPr>
          <w:rFonts w:ascii="Times New Roman"/>
          <w:b w:val="false"/>
          <w:i w:val="false"/>
          <w:color w:val="000000"/>
          <w:sz w:val="28"/>
        </w:rPr>
        <w:t xml:space="preserve"> Правилам. </w:t>
      </w:r>
    </w:p>
    <w:bookmarkEnd w:id="204"/>
    <w:bookmarkStart w:name="z221" w:id="205"/>
    <w:p>
      <w:pPr>
        <w:spacing w:after="0"/>
        <w:ind w:left="0"/>
        <w:jc w:val="both"/>
      </w:pPr>
      <w:r>
        <w:rPr>
          <w:rFonts w:ascii="Times New Roman"/>
          <w:b w:val="false"/>
          <w:i w:val="false"/>
          <w:color w:val="000000"/>
          <w:sz w:val="28"/>
        </w:rPr>
        <w:t xml:space="preserve">
      27. Размер контрциклического буфера равен произведению справочной ставки буфера от суммы активов, условных и возможных обязательств, взвешенных с учетом рисков в соответствии со строкой 8. </w:t>
      </w:r>
    </w:p>
    <w:bookmarkEnd w:id="205"/>
    <w:bookmarkStart w:name="z222" w:id="206"/>
    <w:p>
      <w:pPr>
        <w:spacing w:after="0"/>
        <w:ind w:left="0"/>
        <w:jc w:val="both"/>
      </w:pPr>
      <w:r>
        <w:rPr>
          <w:rFonts w:ascii="Times New Roman"/>
          <w:b w:val="false"/>
          <w:i w:val="false"/>
          <w:color w:val="000000"/>
          <w:sz w:val="28"/>
        </w:rPr>
        <w:t>
      28. При отсутствии данных Форма не представляется.</w:t>
      </w:r>
    </w:p>
    <w:bookmarkEnd w:id="2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отчетности</w:t>
            </w:r>
            <w:r>
              <w:br/>
            </w:r>
            <w:r>
              <w:rPr>
                <w:rFonts w:ascii="Times New Roman"/>
                <w:b w:val="false"/>
                <w:i w:val="false"/>
                <w:color w:val="000000"/>
                <w:sz w:val="20"/>
              </w:rPr>
              <w:t>о выполнении пруденциальных</w:t>
            </w:r>
            <w:r>
              <w:br/>
            </w:r>
            <w:r>
              <w:rPr>
                <w:rFonts w:ascii="Times New Roman"/>
                <w:b w:val="false"/>
                <w:i w:val="false"/>
                <w:color w:val="000000"/>
                <w:sz w:val="20"/>
              </w:rPr>
              <w:t>нормативов банками второго</w:t>
            </w:r>
            <w:r>
              <w:br/>
            </w:r>
            <w:r>
              <w:rPr>
                <w:rFonts w:ascii="Times New Roman"/>
                <w:b w:val="false"/>
                <w:i w:val="false"/>
                <w:color w:val="000000"/>
                <w:sz w:val="20"/>
              </w:rPr>
              <w:t>уровня, 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(в том числе филиалов</w:t>
            </w:r>
            <w:r>
              <w:br/>
            </w:r>
            <w:r>
              <w:rPr>
                <w:rFonts w:ascii="Times New Roman"/>
                <w:b w:val="false"/>
                <w:i w:val="false"/>
                <w:color w:val="000000"/>
                <w:sz w:val="20"/>
              </w:rPr>
              <w:t>исламских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банковскими конгломератами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25" w:id="207"/>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07"/>
    <w:bookmarkStart w:name="z226" w:id="20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208"/>
    <w:bookmarkStart w:name="z227" w:id="209"/>
    <w:p>
      <w:pPr>
        <w:spacing w:after="0"/>
        <w:ind w:left="0"/>
        <w:jc w:val="both"/>
      </w:pPr>
      <w:r>
        <w:rPr>
          <w:rFonts w:ascii="Times New Roman"/>
          <w:b w:val="false"/>
          <w:i w:val="false"/>
          <w:color w:val="000000"/>
          <w:sz w:val="28"/>
        </w:rPr>
        <w:t>
      Наименование административной формы: Отчет о расшифровке условных и возможных обязательств, взвешенных с учетом кредитного риска</w:t>
      </w:r>
    </w:p>
    <w:bookmarkEnd w:id="209"/>
    <w:bookmarkStart w:name="z228" w:id="21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2-BVU_ RUIVO</w:t>
      </w:r>
    </w:p>
    <w:bookmarkEnd w:id="210"/>
    <w:bookmarkStart w:name="z229" w:id="211"/>
    <w:p>
      <w:pPr>
        <w:spacing w:after="0"/>
        <w:ind w:left="0"/>
        <w:jc w:val="both"/>
      </w:pPr>
      <w:r>
        <w:rPr>
          <w:rFonts w:ascii="Times New Roman"/>
          <w:b w:val="false"/>
          <w:i w:val="false"/>
          <w:color w:val="000000"/>
          <w:sz w:val="28"/>
        </w:rPr>
        <w:t>
      Периодичность: ежемесячная</w:t>
      </w:r>
    </w:p>
    <w:bookmarkEnd w:id="211"/>
    <w:bookmarkStart w:name="z230" w:id="212"/>
    <w:p>
      <w:pPr>
        <w:spacing w:after="0"/>
        <w:ind w:left="0"/>
        <w:jc w:val="both"/>
      </w:pPr>
      <w:r>
        <w:rPr>
          <w:rFonts w:ascii="Times New Roman"/>
          <w:b w:val="false"/>
          <w:i w:val="false"/>
          <w:color w:val="000000"/>
          <w:sz w:val="28"/>
        </w:rPr>
        <w:t>
      Отчетный период: по состоянию на "___"________20__года</w:t>
      </w:r>
    </w:p>
    <w:bookmarkEnd w:id="212"/>
    <w:bookmarkStart w:name="z231" w:id="21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 второго уровня</w:t>
      </w:r>
    </w:p>
    <w:bookmarkEnd w:id="213"/>
    <w:bookmarkStart w:name="z232" w:id="214"/>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седьмого рабочего дня месяца, следующего за отчетным месяцем</w:t>
      </w:r>
    </w:p>
    <w:bookmarkEnd w:id="214"/>
    <w:bookmarkStart w:name="z233" w:id="215"/>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bookmarkEnd w:id="215"/>
    <w:bookmarkStart w:name="z234" w:id="216"/>
    <w:p>
      <w:pPr>
        <w:spacing w:after="0"/>
        <w:ind w:left="0"/>
        <w:jc w:val="both"/>
      </w:pPr>
      <w:r>
        <w:rPr>
          <w:rFonts w:ascii="Times New Roman"/>
          <w:b w:val="false"/>
          <w:i w:val="false"/>
          <w:color w:val="000000"/>
          <w:sz w:val="28"/>
        </w:rPr>
        <w:t>
      БИН: _______________________</w:t>
      </w:r>
    </w:p>
    <w:bookmarkEnd w:id="216"/>
    <w:bookmarkStart w:name="z235" w:id="217"/>
    <w:p>
      <w:pPr>
        <w:spacing w:after="0"/>
        <w:ind w:left="0"/>
        <w:jc w:val="both"/>
      </w:pPr>
      <w:r>
        <w:rPr>
          <w:rFonts w:ascii="Times New Roman"/>
          <w:b w:val="false"/>
          <w:i w:val="false"/>
          <w:color w:val="000000"/>
          <w:sz w:val="28"/>
        </w:rPr>
        <w:t>
      Метод сбора: в электронном виде</w:t>
      </w:r>
    </w:p>
    <w:bookmarkEnd w:id="217"/>
    <w:bookmarkStart w:name="z236" w:id="218"/>
    <w:p>
      <w:pPr>
        <w:spacing w:after="0"/>
        <w:ind w:left="0"/>
        <w:jc w:val="both"/>
      </w:pPr>
      <w:r>
        <w:rPr>
          <w:rFonts w:ascii="Times New Roman"/>
          <w:b w:val="false"/>
          <w:i w:val="false"/>
          <w:color w:val="000000"/>
          <w:sz w:val="28"/>
        </w:rPr>
        <w:t>
      (в тысячах тенге)</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группы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конверсии в процентах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кредитного риска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Справочник группы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условных и возможных обязательства, подлежащих взвешиванию по степени кредитного риска (справочник)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условные обязательства, взвешенные по степени кредитного риска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7" w:id="219"/>
      <w:r>
        <w:rPr>
          <w:rFonts w:ascii="Times New Roman"/>
          <w:b w:val="false"/>
          <w:i w:val="false"/>
          <w:color w:val="000000"/>
          <w:sz w:val="28"/>
        </w:rPr>
        <w:t>
      Наименование __________________________________________________</w:t>
      </w:r>
    </w:p>
    <w:bookmarkEnd w:id="219"/>
    <w:p>
      <w:pPr>
        <w:spacing w:after="0"/>
        <w:ind w:left="0"/>
        <w:jc w:val="both"/>
      </w:pPr>
      <w:r>
        <w:rPr>
          <w:rFonts w:ascii="Times New Roman"/>
          <w:b w:val="false"/>
          <w:i w:val="false"/>
          <w:color w:val="000000"/>
          <w:sz w:val="28"/>
        </w:rPr>
        <w:t>Адрес__________________________________________________________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bookmarkStart w:name="z238" w:id="220"/>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расшифровке условных и возможных обязательств, взвешенных с учетом кредитного риска".</w:t>
      </w:r>
    </w:p>
    <w:bookmarkEnd w:id="2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расшифровке условных</w:t>
            </w:r>
            <w:r>
              <w:br/>
            </w:r>
            <w:r>
              <w:rPr>
                <w:rFonts w:ascii="Times New Roman"/>
                <w:b w:val="false"/>
                <w:i w:val="false"/>
                <w:color w:val="000000"/>
                <w:sz w:val="20"/>
              </w:rPr>
              <w:t>и возможных обязательств,</w:t>
            </w:r>
            <w:r>
              <w:br/>
            </w:r>
            <w:r>
              <w:rPr>
                <w:rFonts w:ascii="Times New Roman"/>
                <w:b w:val="false"/>
                <w:i w:val="false"/>
                <w:color w:val="000000"/>
                <w:sz w:val="20"/>
              </w:rPr>
              <w:t>взвешенных с учетом</w:t>
            </w:r>
            <w:r>
              <w:br/>
            </w:r>
            <w:r>
              <w:rPr>
                <w:rFonts w:ascii="Times New Roman"/>
                <w:b w:val="false"/>
                <w:i w:val="false"/>
                <w:color w:val="000000"/>
                <w:sz w:val="20"/>
              </w:rPr>
              <w:t>кредитного риска"</w:t>
            </w:r>
          </w:p>
        </w:tc>
      </w:tr>
    </w:tbl>
    <w:bookmarkStart w:name="z240" w:id="22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расшифровке условных и возможных обязательств, взвешенных с учетом кредитного риска</w:t>
      </w:r>
      <w:r>
        <w:br/>
      </w:r>
      <w:r>
        <w:rPr>
          <w:rFonts w:ascii="Times New Roman"/>
          <w:b/>
          <w:i w:val="false"/>
          <w:color w:val="000000"/>
        </w:rPr>
        <w:t>(индекс – 2 -BVU_ RUIVO, периодичность – ежемесячная)</w:t>
      </w:r>
    </w:p>
    <w:bookmarkEnd w:id="221"/>
    <w:bookmarkStart w:name="z241" w:id="222"/>
    <w:p>
      <w:pPr>
        <w:spacing w:after="0"/>
        <w:ind w:left="0"/>
        <w:jc w:val="left"/>
      </w:pPr>
      <w:r>
        <w:rPr>
          <w:rFonts w:ascii="Times New Roman"/>
          <w:b/>
          <w:i w:val="false"/>
          <w:color w:val="000000"/>
        </w:rPr>
        <w:t xml:space="preserve"> Глава 1. Общие положения</w:t>
      </w:r>
    </w:p>
    <w:bookmarkEnd w:id="222"/>
    <w:bookmarkStart w:name="z242" w:id="223"/>
    <w:p>
      <w:pPr>
        <w:spacing w:after="0"/>
        <w:ind w:left="0"/>
        <w:jc w:val="both"/>
      </w:pPr>
      <w:r>
        <w:rPr>
          <w:rFonts w:ascii="Times New Roman"/>
          <w:b w:val="false"/>
          <w:i w:val="false"/>
          <w:color w:val="000000"/>
          <w:sz w:val="28"/>
        </w:rPr>
        <w:t xml:space="preserve">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расшифровке условных и возможных обязательств, взвешенных с учетом кредитного риска" (далее – Форма). </w:t>
      </w:r>
    </w:p>
    <w:bookmarkEnd w:id="223"/>
    <w:bookmarkStart w:name="z243" w:id="224"/>
    <w:p>
      <w:pPr>
        <w:spacing w:after="0"/>
        <w:ind w:left="0"/>
        <w:jc w:val="both"/>
      </w:pPr>
      <w:r>
        <w:rPr>
          <w:rFonts w:ascii="Times New Roman"/>
          <w:b w:val="false"/>
          <w:i w:val="false"/>
          <w:color w:val="000000"/>
          <w:sz w:val="28"/>
        </w:rPr>
        <w:t>
      2. Форма составляется ежемесячно банками второго уровня по состоянию на первое число каждого месяца. Данные в Форме заполняются в тысячах тенге.</w:t>
      </w:r>
    </w:p>
    <w:bookmarkEnd w:id="224"/>
    <w:bookmarkStart w:name="z244" w:id="225"/>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225"/>
    <w:bookmarkStart w:name="z245" w:id="226"/>
    <w:p>
      <w:pPr>
        <w:spacing w:after="0"/>
        <w:ind w:left="0"/>
        <w:jc w:val="left"/>
      </w:pPr>
      <w:r>
        <w:rPr>
          <w:rFonts w:ascii="Times New Roman"/>
          <w:b/>
          <w:i w:val="false"/>
          <w:color w:val="000000"/>
        </w:rPr>
        <w:t xml:space="preserve"> Глава 2. Пояснение по заполнению Формы</w:t>
      </w:r>
    </w:p>
    <w:bookmarkEnd w:id="226"/>
    <w:bookmarkStart w:name="z246" w:id="227"/>
    <w:p>
      <w:pPr>
        <w:spacing w:after="0"/>
        <w:ind w:left="0"/>
        <w:jc w:val="both"/>
      </w:pPr>
      <w:r>
        <w:rPr>
          <w:rFonts w:ascii="Times New Roman"/>
          <w:b w:val="false"/>
          <w:i w:val="false"/>
          <w:color w:val="000000"/>
          <w:sz w:val="28"/>
        </w:rPr>
        <w:t xml:space="preserve">
      4. Форма заполняется в соответствии с Нормативными значениями и методиками расчетов пруденциальных нормативов и иных обязательных к соблюдению норм и лимитов, размером капитала банка,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13 сентября 2017 года №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и Правил расчета и лимитов открытой валютной позиции" (зарегистрировано в Реестре государственной регистрации нормативных правовых актов под № 15886 (далее – Нормативы № 170).</w:t>
      </w:r>
    </w:p>
    <w:bookmarkEnd w:id="227"/>
    <w:bookmarkStart w:name="z247" w:id="228"/>
    <w:p>
      <w:pPr>
        <w:spacing w:after="0"/>
        <w:ind w:left="0"/>
        <w:jc w:val="both"/>
      </w:pPr>
      <w:r>
        <w:rPr>
          <w:rFonts w:ascii="Times New Roman"/>
          <w:b w:val="false"/>
          <w:i w:val="false"/>
          <w:color w:val="000000"/>
          <w:sz w:val="28"/>
        </w:rPr>
        <w:t>
      5. В графе 2 значения вида группы выбираются из справочника "Справочник группы", размещенного в информационной системе, посредством которой представляется Форма.</w:t>
      </w:r>
    </w:p>
    <w:bookmarkEnd w:id="228"/>
    <w:bookmarkStart w:name="z248" w:id="229"/>
    <w:p>
      <w:pPr>
        <w:spacing w:after="0"/>
        <w:ind w:left="0"/>
        <w:jc w:val="both"/>
      </w:pPr>
      <w:r>
        <w:rPr>
          <w:rFonts w:ascii="Times New Roman"/>
          <w:b w:val="false"/>
          <w:i w:val="false"/>
          <w:color w:val="000000"/>
          <w:sz w:val="28"/>
        </w:rPr>
        <w:t>
      6. В графе 3 значения выбираются из справочника "Вид условных и возможных обязательства, подлежащих взвешиванию по степени кредитного риска", размещенного в информационной системе, посредством которой представляется Форма.</w:t>
      </w:r>
    </w:p>
    <w:bookmarkEnd w:id="229"/>
    <w:bookmarkStart w:name="z249" w:id="230"/>
    <w:p>
      <w:pPr>
        <w:spacing w:after="0"/>
        <w:ind w:left="0"/>
        <w:jc w:val="both"/>
      </w:pPr>
      <w:r>
        <w:rPr>
          <w:rFonts w:ascii="Times New Roman"/>
          <w:b w:val="false"/>
          <w:i w:val="false"/>
          <w:color w:val="000000"/>
          <w:sz w:val="28"/>
        </w:rPr>
        <w:t>
      7. В графе 4 указывается сумма условных и возможных обязательства, подлежащих взвешиванию по степени кредитного риска.</w:t>
      </w:r>
    </w:p>
    <w:bookmarkEnd w:id="230"/>
    <w:bookmarkStart w:name="z250" w:id="231"/>
    <w:p>
      <w:pPr>
        <w:spacing w:after="0"/>
        <w:ind w:left="0"/>
        <w:jc w:val="both"/>
      </w:pPr>
      <w:r>
        <w:rPr>
          <w:rFonts w:ascii="Times New Roman"/>
          <w:b w:val="false"/>
          <w:i w:val="false"/>
          <w:color w:val="000000"/>
          <w:sz w:val="28"/>
        </w:rPr>
        <w:t>
      8. В графах 5 и 6 указываются коэффициент конверсии в процентах и коэффициент кредитного риска для каждой группы обязательств, согласно главе 3 Нормативов № 170. Значения выбираются из справочников, размещенных в информационной системе, посредством которой представляется Форма.</w:t>
      </w:r>
    </w:p>
    <w:bookmarkEnd w:id="231"/>
    <w:bookmarkStart w:name="z251" w:id="232"/>
    <w:p>
      <w:pPr>
        <w:spacing w:after="0"/>
        <w:ind w:left="0"/>
        <w:jc w:val="both"/>
      </w:pPr>
      <w:r>
        <w:rPr>
          <w:rFonts w:ascii="Times New Roman"/>
          <w:b w:val="false"/>
          <w:i w:val="false"/>
          <w:color w:val="000000"/>
          <w:sz w:val="28"/>
        </w:rPr>
        <w:t>
      9. В графе 7 указывается сумма по условным и возможным обязательствам, указанная в графе 3, умноженная на значение коэффициента конверсии в процентах (графа 4), и значение коэффициента кредитного риска в процентах (графа 5).</w:t>
      </w:r>
    </w:p>
    <w:bookmarkEnd w:id="232"/>
    <w:bookmarkStart w:name="z252" w:id="233"/>
    <w:p>
      <w:pPr>
        <w:spacing w:after="0"/>
        <w:ind w:left="0"/>
        <w:jc w:val="both"/>
      </w:pPr>
      <w:r>
        <w:rPr>
          <w:rFonts w:ascii="Times New Roman"/>
          <w:b w:val="false"/>
          <w:i w:val="false"/>
          <w:color w:val="000000"/>
          <w:sz w:val="28"/>
        </w:rPr>
        <w:t>
      10. При отсутствии данных Форма не представляется.</w:t>
      </w:r>
    </w:p>
    <w:bookmarkEnd w:id="2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отчетности</w:t>
            </w:r>
            <w:r>
              <w:br/>
            </w:r>
            <w:r>
              <w:rPr>
                <w:rFonts w:ascii="Times New Roman"/>
                <w:b w:val="false"/>
                <w:i w:val="false"/>
                <w:color w:val="000000"/>
                <w:sz w:val="20"/>
              </w:rPr>
              <w:t>о выполнении пруденциальных</w:t>
            </w:r>
            <w:r>
              <w:br/>
            </w:r>
            <w:r>
              <w:rPr>
                <w:rFonts w:ascii="Times New Roman"/>
                <w:b w:val="false"/>
                <w:i w:val="false"/>
                <w:color w:val="000000"/>
                <w:sz w:val="20"/>
              </w:rPr>
              <w:t>нормативов банками второго</w:t>
            </w:r>
            <w:r>
              <w:br/>
            </w:r>
            <w:r>
              <w:rPr>
                <w:rFonts w:ascii="Times New Roman"/>
                <w:b w:val="false"/>
                <w:i w:val="false"/>
                <w:color w:val="000000"/>
                <w:sz w:val="20"/>
              </w:rPr>
              <w:t>уровня, 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(в том числе филиалов</w:t>
            </w:r>
            <w:r>
              <w:br/>
            </w:r>
            <w:r>
              <w:rPr>
                <w:rFonts w:ascii="Times New Roman"/>
                <w:b w:val="false"/>
                <w:i w:val="false"/>
                <w:color w:val="000000"/>
                <w:sz w:val="20"/>
              </w:rPr>
              <w:t>исламских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банковскими конгломератами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55" w:id="234"/>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34"/>
    <w:bookmarkStart w:name="z256" w:id="23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235"/>
    <w:bookmarkStart w:name="z257" w:id="236"/>
    <w:p>
      <w:pPr>
        <w:spacing w:after="0"/>
        <w:ind w:left="0"/>
        <w:jc w:val="both"/>
      </w:pPr>
      <w:r>
        <w:rPr>
          <w:rFonts w:ascii="Times New Roman"/>
          <w:b w:val="false"/>
          <w:i w:val="false"/>
          <w:color w:val="000000"/>
          <w:sz w:val="28"/>
        </w:rPr>
        <w:t>
      Наименование административной формы: Отчет о расшифровке условных и возможных требований и обязательств по производным финансовым инструментам, взвешенным с учетом кредитного риска</w:t>
      </w:r>
    </w:p>
    <w:bookmarkEnd w:id="236"/>
    <w:bookmarkStart w:name="z258" w:id="23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1-BVU_ RPFI</w:t>
      </w:r>
    </w:p>
    <w:bookmarkEnd w:id="237"/>
    <w:bookmarkStart w:name="z259" w:id="238"/>
    <w:p>
      <w:pPr>
        <w:spacing w:after="0"/>
        <w:ind w:left="0"/>
        <w:jc w:val="both"/>
      </w:pPr>
      <w:r>
        <w:rPr>
          <w:rFonts w:ascii="Times New Roman"/>
          <w:b w:val="false"/>
          <w:i w:val="false"/>
          <w:color w:val="000000"/>
          <w:sz w:val="28"/>
        </w:rPr>
        <w:t>
      Периодичность: ежемесячная</w:t>
      </w:r>
    </w:p>
    <w:bookmarkEnd w:id="238"/>
    <w:bookmarkStart w:name="z260" w:id="239"/>
    <w:p>
      <w:pPr>
        <w:spacing w:after="0"/>
        <w:ind w:left="0"/>
        <w:jc w:val="both"/>
      </w:pPr>
      <w:r>
        <w:rPr>
          <w:rFonts w:ascii="Times New Roman"/>
          <w:b w:val="false"/>
          <w:i w:val="false"/>
          <w:color w:val="000000"/>
          <w:sz w:val="28"/>
        </w:rPr>
        <w:t>
      Отчетный период: по состоянию на "___"________20__года</w:t>
      </w:r>
    </w:p>
    <w:bookmarkEnd w:id="239"/>
    <w:bookmarkStart w:name="z261" w:id="24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 второго уровня</w:t>
      </w:r>
    </w:p>
    <w:bookmarkEnd w:id="240"/>
    <w:bookmarkStart w:name="z262" w:id="241"/>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седьмого рабочего дня месяца, следующего за отчетным месяцем</w:t>
      </w:r>
    </w:p>
    <w:bookmarkEnd w:id="241"/>
    <w:bookmarkStart w:name="z263" w:id="242"/>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bookmarkEnd w:id="242"/>
    <w:bookmarkStart w:name="z264" w:id="243"/>
    <w:p>
      <w:pPr>
        <w:spacing w:after="0"/>
        <w:ind w:left="0"/>
        <w:jc w:val="both"/>
      </w:pPr>
      <w:r>
        <w:rPr>
          <w:rFonts w:ascii="Times New Roman"/>
          <w:b w:val="false"/>
          <w:i w:val="false"/>
          <w:color w:val="000000"/>
          <w:sz w:val="28"/>
        </w:rPr>
        <w:t>
      БИН: _______________________</w:t>
      </w:r>
    </w:p>
    <w:bookmarkEnd w:id="243"/>
    <w:bookmarkStart w:name="z265" w:id="244"/>
    <w:p>
      <w:pPr>
        <w:spacing w:after="0"/>
        <w:ind w:left="0"/>
        <w:jc w:val="both"/>
      </w:pPr>
      <w:r>
        <w:rPr>
          <w:rFonts w:ascii="Times New Roman"/>
          <w:b w:val="false"/>
          <w:i w:val="false"/>
          <w:color w:val="000000"/>
          <w:sz w:val="28"/>
        </w:rPr>
        <w:t>
      Метод сбора: в электронном виде</w:t>
      </w:r>
    </w:p>
    <w:bookmarkEnd w:id="244"/>
    <w:bookmarkStart w:name="z266" w:id="245"/>
    <w:p>
      <w:pPr>
        <w:spacing w:after="0"/>
        <w:ind w:left="0"/>
        <w:jc w:val="both"/>
      </w:pPr>
      <w:r>
        <w:rPr>
          <w:rFonts w:ascii="Times New Roman"/>
          <w:b w:val="false"/>
          <w:i w:val="false"/>
          <w:color w:val="000000"/>
          <w:sz w:val="28"/>
        </w:rPr>
        <w:t>
      (в тысячах тенге)</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 производных финансовых инструментов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кредитного риска для производных финансовых инструментов в процентах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 учетом кредитного риска для производных финансовых инструментов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Рыночная стоимость производных финансовых инструментов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кредитного риска для контрагента в процентах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условных и возможных требований и обязательств по производным финансовым инструментам, подлежащим взвешиванию с учетом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производные финансовые инструменты, взвешенные с учетом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67" w:id="246"/>
      <w:r>
        <w:rPr>
          <w:rFonts w:ascii="Times New Roman"/>
          <w:b w:val="false"/>
          <w:i w:val="false"/>
          <w:color w:val="000000"/>
          <w:sz w:val="28"/>
        </w:rPr>
        <w:t>
      Наименование __________________________________________________</w:t>
      </w:r>
    </w:p>
    <w:bookmarkEnd w:id="246"/>
    <w:p>
      <w:pPr>
        <w:spacing w:after="0"/>
        <w:ind w:left="0"/>
        <w:jc w:val="both"/>
      </w:pPr>
      <w:r>
        <w:rPr>
          <w:rFonts w:ascii="Times New Roman"/>
          <w:b w:val="false"/>
          <w:i w:val="false"/>
          <w:color w:val="000000"/>
          <w:sz w:val="28"/>
        </w:rPr>
        <w:t>Адрес__________________________________________________________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bookmarkStart w:name="z268" w:id="247"/>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расшифровке условных и возможных требований и обязательств по производным финансовым инструментам, взвешенным с учетом кредитного риска".</w:t>
      </w:r>
    </w:p>
    <w:bookmarkEnd w:id="2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расшифровке условных</w:t>
            </w:r>
            <w:r>
              <w:br/>
            </w:r>
            <w:r>
              <w:rPr>
                <w:rFonts w:ascii="Times New Roman"/>
                <w:b w:val="false"/>
                <w:i w:val="false"/>
                <w:color w:val="000000"/>
                <w:sz w:val="20"/>
              </w:rPr>
              <w:t>и возможных требований</w:t>
            </w:r>
            <w:r>
              <w:br/>
            </w:r>
            <w:r>
              <w:rPr>
                <w:rFonts w:ascii="Times New Roman"/>
                <w:b w:val="false"/>
                <w:i w:val="false"/>
                <w:color w:val="000000"/>
                <w:sz w:val="20"/>
              </w:rPr>
              <w:t>и обязательств по производным</w:t>
            </w:r>
            <w:r>
              <w:br/>
            </w:r>
            <w:r>
              <w:rPr>
                <w:rFonts w:ascii="Times New Roman"/>
                <w:b w:val="false"/>
                <w:i w:val="false"/>
                <w:color w:val="000000"/>
                <w:sz w:val="20"/>
              </w:rPr>
              <w:t>финансовым инструментам,</w:t>
            </w:r>
            <w:r>
              <w:br/>
            </w:r>
            <w:r>
              <w:rPr>
                <w:rFonts w:ascii="Times New Roman"/>
                <w:b w:val="false"/>
                <w:i w:val="false"/>
                <w:color w:val="000000"/>
                <w:sz w:val="20"/>
              </w:rPr>
              <w:t>взвешенным с учетом</w:t>
            </w:r>
            <w:r>
              <w:br/>
            </w:r>
            <w:r>
              <w:rPr>
                <w:rFonts w:ascii="Times New Roman"/>
                <w:b w:val="false"/>
                <w:i w:val="false"/>
                <w:color w:val="000000"/>
                <w:sz w:val="20"/>
              </w:rPr>
              <w:t>кредитного риска"</w:t>
            </w:r>
          </w:p>
        </w:tc>
      </w:tr>
    </w:tbl>
    <w:bookmarkStart w:name="z270" w:id="24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расшифровке условных и возможных требований и обязательств по производным финансовым инструментам, взвешенным с учетом кредитного риска</w:t>
      </w:r>
      <w:r>
        <w:br/>
      </w:r>
      <w:r>
        <w:rPr>
          <w:rFonts w:ascii="Times New Roman"/>
          <w:b/>
          <w:i w:val="false"/>
          <w:color w:val="000000"/>
        </w:rPr>
        <w:t>(индекс – 1-BVU_ RPFI, периодичность – ежемесячная)</w:t>
      </w:r>
    </w:p>
    <w:bookmarkEnd w:id="248"/>
    <w:bookmarkStart w:name="z271" w:id="249"/>
    <w:p>
      <w:pPr>
        <w:spacing w:after="0"/>
        <w:ind w:left="0"/>
        <w:jc w:val="left"/>
      </w:pPr>
      <w:r>
        <w:rPr>
          <w:rFonts w:ascii="Times New Roman"/>
          <w:b/>
          <w:i w:val="false"/>
          <w:color w:val="000000"/>
        </w:rPr>
        <w:t xml:space="preserve"> Глава 1. Общие положения</w:t>
      </w:r>
    </w:p>
    <w:bookmarkEnd w:id="249"/>
    <w:bookmarkStart w:name="z272" w:id="25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расшифровке условных и возможных требований и обязательств по производным финансовым инструментам, взвешенным с учетом кредитного риска" (далее – Форма).</w:t>
      </w:r>
    </w:p>
    <w:bookmarkEnd w:id="250"/>
    <w:bookmarkStart w:name="z273" w:id="251"/>
    <w:p>
      <w:pPr>
        <w:spacing w:after="0"/>
        <w:ind w:left="0"/>
        <w:jc w:val="both"/>
      </w:pPr>
      <w:r>
        <w:rPr>
          <w:rFonts w:ascii="Times New Roman"/>
          <w:b w:val="false"/>
          <w:i w:val="false"/>
          <w:color w:val="000000"/>
          <w:sz w:val="28"/>
        </w:rPr>
        <w:t>
      2. Форма составляется ежемесячно банками второго уровня по состоянию на первое число каждого месяца. Данные в Форме заполняются в тысячах тенге.</w:t>
      </w:r>
    </w:p>
    <w:bookmarkEnd w:id="251"/>
    <w:bookmarkStart w:name="z274" w:id="252"/>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252"/>
    <w:bookmarkStart w:name="z275" w:id="253"/>
    <w:p>
      <w:pPr>
        <w:spacing w:after="0"/>
        <w:ind w:left="0"/>
        <w:jc w:val="left"/>
      </w:pPr>
      <w:r>
        <w:rPr>
          <w:rFonts w:ascii="Times New Roman"/>
          <w:b/>
          <w:i w:val="false"/>
          <w:color w:val="000000"/>
        </w:rPr>
        <w:t xml:space="preserve"> Глава 2. Пояснение по заполнению Формы</w:t>
      </w:r>
    </w:p>
    <w:bookmarkEnd w:id="253"/>
    <w:bookmarkStart w:name="z276" w:id="254"/>
    <w:p>
      <w:pPr>
        <w:spacing w:after="0"/>
        <w:ind w:left="0"/>
        <w:jc w:val="both"/>
      </w:pPr>
      <w:r>
        <w:rPr>
          <w:rFonts w:ascii="Times New Roman"/>
          <w:b w:val="false"/>
          <w:i w:val="false"/>
          <w:color w:val="000000"/>
          <w:sz w:val="28"/>
        </w:rPr>
        <w:t xml:space="preserve">
      4. Форма заполняется в соответствии с Нормативными значениями и методикой расчетов пруденциальных нормативов и иных обязательных к соблюдению норм и лимитов для исламских банков,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30 мая 2016 года № 144 "Об установлении пруденциальных нормативов и иных обязательных к соблюдению норм и лимитов для исламских банков, их нормативных значений и методики расчетов пруденциальных нормативов и иных обязательных к соблюдению норм и лимитов для исламских банков" (зарегистрировано в Реестре государственной регистрации нормативных правовых актов под № 13939) (далее – Нормативы № 144) и Нормативными значениями и методиками расчетов пруденциальных нормативов и иных обязательных к соблюдению норм и лимитов, размера капитала банка,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13 сентября 2017 года №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и Правил расчета и лимитов открытой валютной позиции" (зарегистрировано в Реестре государственной регистрации нормативных правовых актов под № 15886 (далее – Нормативы № 170).</w:t>
      </w:r>
    </w:p>
    <w:bookmarkEnd w:id="254"/>
    <w:bookmarkStart w:name="z277" w:id="255"/>
    <w:p>
      <w:pPr>
        <w:spacing w:after="0"/>
        <w:ind w:left="0"/>
        <w:jc w:val="both"/>
      </w:pPr>
      <w:r>
        <w:rPr>
          <w:rFonts w:ascii="Times New Roman"/>
          <w:b w:val="false"/>
          <w:i w:val="false"/>
          <w:color w:val="000000"/>
          <w:sz w:val="28"/>
        </w:rPr>
        <w:t>
      5. В графе 2 значения выбираются из справочника "Вид условных и возможных требований и обязательств по производным финансовым инструментам, подлежащим взвешиванию с учетом кредитного риска", размещенного в информационной системе, посредством которой представляется Форма.</w:t>
      </w:r>
    </w:p>
    <w:bookmarkEnd w:id="255"/>
    <w:bookmarkStart w:name="z278" w:id="256"/>
    <w:p>
      <w:pPr>
        <w:spacing w:after="0"/>
        <w:ind w:left="0"/>
        <w:jc w:val="both"/>
      </w:pPr>
      <w:r>
        <w:rPr>
          <w:rFonts w:ascii="Times New Roman"/>
          <w:b w:val="false"/>
          <w:i w:val="false"/>
          <w:color w:val="000000"/>
          <w:sz w:val="28"/>
        </w:rPr>
        <w:t>
      6. В графах 3 и 6 указываются номинальная и рыночная стоимость производных финансовых инструментов.</w:t>
      </w:r>
    </w:p>
    <w:bookmarkEnd w:id="256"/>
    <w:bookmarkStart w:name="z279" w:id="257"/>
    <w:p>
      <w:pPr>
        <w:spacing w:after="0"/>
        <w:ind w:left="0"/>
        <w:jc w:val="both"/>
      </w:pPr>
      <w:r>
        <w:rPr>
          <w:rFonts w:ascii="Times New Roman"/>
          <w:b w:val="false"/>
          <w:i w:val="false"/>
          <w:color w:val="000000"/>
          <w:sz w:val="28"/>
        </w:rPr>
        <w:t xml:space="preserve">
      7. В графах 4 и 7 указываются коэффициент кредитного риска для производных финансовых инструментов в процентах и коэффициент кредитного риска для контрагента в процентах для каждой группы активов, согласно главе 3 </w:t>
      </w:r>
      <w:r>
        <w:rPr>
          <w:rFonts w:ascii="Times New Roman"/>
          <w:b w:val="false"/>
          <w:i w:val="false"/>
          <w:color w:val="000000"/>
          <w:sz w:val="28"/>
        </w:rPr>
        <w:t>Нормативов № 170</w:t>
      </w:r>
      <w:r>
        <w:rPr>
          <w:rFonts w:ascii="Times New Roman"/>
          <w:b w:val="false"/>
          <w:i w:val="false"/>
          <w:color w:val="000000"/>
          <w:sz w:val="28"/>
        </w:rPr>
        <w:t xml:space="preserve"> и главе 2 </w:t>
      </w:r>
      <w:r>
        <w:rPr>
          <w:rFonts w:ascii="Times New Roman"/>
          <w:b w:val="false"/>
          <w:i w:val="false"/>
          <w:color w:val="000000"/>
          <w:sz w:val="28"/>
        </w:rPr>
        <w:t>Нормативов № 144</w:t>
      </w:r>
      <w:r>
        <w:rPr>
          <w:rFonts w:ascii="Times New Roman"/>
          <w:b w:val="false"/>
          <w:i w:val="false"/>
          <w:color w:val="000000"/>
          <w:sz w:val="28"/>
        </w:rPr>
        <w:t>. Значения выбираются из справочников, размещенных в информационной системе, посредством которой представляется Форма.</w:t>
      </w:r>
    </w:p>
    <w:bookmarkEnd w:id="257"/>
    <w:bookmarkStart w:name="z280" w:id="258"/>
    <w:p>
      <w:pPr>
        <w:spacing w:after="0"/>
        <w:ind w:left="0"/>
        <w:jc w:val="both"/>
      </w:pPr>
      <w:r>
        <w:rPr>
          <w:rFonts w:ascii="Times New Roman"/>
          <w:b w:val="false"/>
          <w:i w:val="false"/>
          <w:color w:val="000000"/>
          <w:sz w:val="28"/>
        </w:rPr>
        <w:t>
      8. В графе 5 указывается номинальная стоимость по производным финансовым инструментам, умноженная на значение коэффициента кредитного риска для производных финансовых инструментов.</w:t>
      </w:r>
    </w:p>
    <w:bookmarkEnd w:id="258"/>
    <w:bookmarkStart w:name="z281" w:id="259"/>
    <w:p>
      <w:pPr>
        <w:spacing w:after="0"/>
        <w:ind w:left="0"/>
        <w:jc w:val="both"/>
      </w:pPr>
      <w:r>
        <w:rPr>
          <w:rFonts w:ascii="Times New Roman"/>
          <w:b w:val="false"/>
          <w:i w:val="false"/>
          <w:color w:val="000000"/>
          <w:sz w:val="28"/>
        </w:rPr>
        <w:t>
      9. В графе 8 указывается сумма номинальной стоимости производных финансовых инструментов с учетом кредитного риска для производных финансовых инструментов и рыночной стоимости производных финансовых инструментов, умноженная на значение коэффициента кредитного риска для контрагента.</w:t>
      </w:r>
    </w:p>
    <w:bookmarkEnd w:id="259"/>
    <w:bookmarkStart w:name="z282" w:id="260"/>
    <w:p>
      <w:pPr>
        <w:spacing w:after="0"/>
        <w:ind w:left="0"/>
        <w:jc w:val="both"/>
      </w:pPr>
      <w:r>
        <w:rPr>
          <w:rFonts w:ascii="Times New Roman"/>
          <w:b w:val="false"/>
          <w:i w:val="false"/>
          <w:color w:val="000000"/>
          <w:sz w:val="28"/>
        </w:rPr>
        <w:t>
      10. При отсутствии данных Форма не представляется.</w:t>
      </w:r>
    </w:p>
    <w:bookmarkEnd w:id="2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отчетности</w:t>
            </w:r>
            <w:r>
              <w:br/>
            </w:r>
            <w:r>
              <w:rPr>
                <w:rFonts w:ascii="Times New Roman"/>
                <w:b w:val="false"/>
                <w:i w:val="false"/>
                <w:color w:val="000000"/>
                <w:sz w:val="20"/>
              </w:rPr>
              <w:t>о выполнении пруденциальных</w:t>
            </w:r>
            <w:r>
              <w:br/>
            </w:r>
            <w:r>
              <w:rPr>
                <w:rFonts w:ascii="Times New Roman"/>
                <w:b w:val="false"/>
                <w:i w:val="false"/>
                <w:color w:val="000000"/>
                <w:sz w:val="20"/>
              </w:rPr>
              <w:t>нормативов банками второго</w:t>
            </w:r>
            <w:r>
              <w:br/>
            </w:r>
            <w:r>
              <w:rPr>
                <w:rFonts w:ascii="Times New Roman"/>
                <w:b w:val="false"/>
                <w:i w:val="false"/>
                <w:color w:val="000000"/>
                <w:sz w:val="20"/>
              </w:rPr>
              <w:t>уровня, 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(в том числе филиалов</w:t>
            </w:r>
            <w:r>
              <w:br/>
            </w:r>
            <w:r>
              <w:rPr>
                <w:rFonts w:ascii="Times New Roman"/>
                <w:b w:val="false"/>
                <w:i w:val="false"/>
                <w:color w:val="000000"/>
                <w:sz w:val="20"/>
              </w:rPr>
              <w:t>исламских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банковскими конгломератами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85" w:id="261"/>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61"/>
    <w:bookmarkStart w:name="z286" w:id="26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262"/>
    <w:bookmarkStart w:name="z287" w:id="263"/>
    <w:p>
      <w:pPr>
        <w:spacing w:after="0"/>
        <w:ind w:left="0"/>
        <w:jc w:val="both"/>
      </w:pPr>
      <w:r>
        <w:rPr>
          <w:rFonts w:ascii="Times New Roman"/>
          <w:b w:val="false"/>
          <w:i w:val="false"/>
          <w:color w:val="000000"/>
          <w:sz w:val="28"/>
        </w:rPr>
        <w:t>
      Наименование административной формы: Отчет о расшифровке расчета специфичного процентного риска (в разрезе валют)</w:t>
      </w:r>
    </w:p>
    <w:bookmarkEnd w:id="263"/>
    <w:bookmarkStart w:name="z288" w:id="26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1-BVU_RSPR</w:t>
      </w:r>
    </w:p>
    <w:bookmarkEnd w:id="264"/>
    <w:bookmarkStart w:name="z289" w:id="265"/>
    <w:p>
      <w:pPr>
        <w:spacing w:after="0"/>
        <w:ind w:left="0"/>
        <w:jc w:val="both"/>
      </w:pPr>
      <w:r>
        <w:rPr>
          <w:rFonts w:ascii="Times New Roman"/>
          <w:b w:val="false"/>
          <w:i w:val="false"/>
          <w:color w:val="000000"/>
          <w:sz w:val="28"/>
        </w:rPr>
        <w:t>
      Периодичность: ежемесячная</w:t>
      </w:r>
    </w:p>
    <w:bookmarkEnd w:id="265"/>
    <w:bookmarkStart w:name="z290" w:id="266"/>
    <w:p>
      <w:pPr>
        <w:spacing w:after="0"/>
        <w:ind w:left="0"/>
        <w:jc w:val="both"/>
      </w:pPr>
      <w:r>
        <w:rPr>
          <w:rFonts w:ascii="Times New Roman"/>
          <w:b w:val="false"/>
          <w:i w:val="false"/>
          <w:color w:val="000000"/>
          <w:sz w:val="28"/>
        </w:rPr>
        <w:t>
      Отчетный период: по состоянию на "___" ________20__года</w:t>
      </w:r>
    </w:p>
    <w:bookmarkEnd w:id="266"/>
    <w:bookmarkStart w:name="z291" w:id="26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 второго уровня</w:t>
      </w:r>
    </w:p>
    <w:bookmarkEnd w:id="267"/>
    <w:bookmarkStart w:name="z292" w:id="268"/>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седьмого рабочего дня месяца, следующего за отчетным месяцем</w:t>
      </w:r>
    </w:p>
    <w:bookmarkEnd w:id="268"/>
    <w:bookmarkStart w:name="z293" w:id="269"/>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bookmarkEnd w:id="269"/>
    <w:bookmarkStart w:name="z294" w:id="270"/>
    <w:p>
      <w:pPr>
        <w:spacing w:after="0"/>
        <w:ind w:left="0"/>
        <w:jc w:val="both"/>
      </w:pPr>
      <w:r>
        <w:rPr>
          <w:rFonts w:ascii="Times New Roman"/>
          <w:b w:val="false"/>
          <w:i w:val="false"/>
          <w:color w:val="000000"/>
          <w:sz w:val="28"/>
        </w:rPr>
        <w:t>
      БИН: _______________________</w:t>
      </w:r>
    </w:p>
    <w:bookmarkEnd w:id="270"/>
    <w:bookmarkStart w:name="z295" w:id="271"/>
    <w:p>
      <w:pPr>
        <w:spacing w:after="0"/>
        <w:ind w:left="0"/>
        <w:jc w:val="both"/>
      </w:pPr>
      <w:r>
        <w:rPr>
          <w:rFonts w:ascii="Times New Roman"/>
          <w:b w:val="false"/>
          <w:i w:val="false"/>
          <w:color w:val="000000"/>
          <w:sz w:val="28"/>
        </w:rPr>
        <w:t>
      Метод сбора: в электронном виде</w:t>
      </w:r>
    </w:p>
    <w:bookmarkEnd w:id="271"/>
    <w:bookmarkStart w:name="z296" w:id="272"/>
    <w:p>
      <w:pPr>
        <w:spacing w:after="0"/>
        <w:ind w:left="0"/>
        <w:jc w:val="both"/>
      </w:pPr>
      <w:r>
        <w:rPr>
          <w:rFonts w:ascii="Times New Roman"/>
          <w:b w:val="false"/>
          <w:i w:val="false"/>
          <w:color w:val="000000"/>
          <w:sz w:val="28"/>
        </w:rPr>
        <w:t>
      (в тысячах тенге)</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специфичного риска в процентах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позиции по однородным финансовым инструментам с рыночным риском, связанным с изменением ставки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специфичный риск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97" w:id="273"/>
      <w:r>
        <w:rPr>
          <w:rFonts w:ascii="Times New Roman"/>
          <w:b w:val="false"/>
          <w:i w:val="false"/>
          <w:color w:val="000000"/>
          <w:sz w:val="28"/>
        </w:rPr>
        <w:t>
      Наименование __________________________________________________</w:t>
      </w:r>
    </w:p>
    <w:bookmarkEnd w:id="273"/>
    <w:p>
      <w:pPr>
        <w:spacing w:after="0"/>
        <w:ind w:left="0"/>
        <w:jc w:val="both"/>
      </w:pPr>
      <w:r>
        <w:rPr>
          <w:rFonts w:ascii="Times New Roman"/>
          <w:b w:val="false"/>
          <w:i w:val="false"/>
          <w:color w:val="000000"/>
          <w:sz w:val="28"/>
        </w:rPr>
        <w:t>Адрес__________________________________________________________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w:t>
      </w:r>
    </w:p>
    <w:p>
      <w:pPr>
        <w:spacing w:after="0"/>
        <w:ind w:left="0"/>
        <w:jc w:val="both"/>
      </w:pPr>
      <w:r>
        <w:rPr>
          <w:rFonts w:ascii="Times New Roman"/>
          <w:b w:val="false"/>
          <w:i w:val="false"/>
          <w:color w:val="000000"/>
          <w:sz w:val="28"/>
        </w:rPr>
        <w:t>отчета 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bookmarkStart w:name="z298" w:id="274"/>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расшифровке расчета специфичного процентного риска (в разрезе валют)".</w:t>
      </w:r>
    </w:p>
    <w:bookmarkEnd w:id="2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расшифровке расчета</w:t>
            </w:r>
            <w:r>
              <w:br/>
            </w:r>
            <w:r>
              <w:rPr>
                <w:rFonts w:ascii="Times New Roman"/>
                <w:b w:val="false"/>
                <w:i w:val="false"/>
                <w:color w:val="000000"/>
                <w:sz w:val="20"/>
              </w:rPr>
              <w:t>специфичного процентного</w:t>
            </w:r>
            <w:r>
              <w:br/>
            </w:r>
            <w:r>
              <w:rPr>
                <w:rFonts w:ascii="Times New Roman"/>
                <w:b w:val="false"/>
                <w:i w:val="false"/>
                <w:color w:val="000000"/>
                <w:sz w:val="20"/>
              </w:rPr>
              <w:t>риска (в разрезе валют)"</w:t>
            </w:r>
          </w:p>
        </w:tc>
      </w:tr>
    </w:tbl>
    <w:bookmarkStart w:name="z300" w:id="27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расшифровке расчета специфичного процентного риска (в разрезе валют)</w:t>
      </w:r>
      <w:r>
        <w:br/>
      </w:r>
      <w:r>
        <w:rPr>
          <w:rFonts w:ascii="Times New Roman"/>
          <w:b/>
          <w:i w:val="false"/>
          <w:color w:val="000000"/>
        </w:rPr>
        <w:t>(индекс – 1-BVU_RSPR, периодичность – ежемесячная)</w:t>
      </w:r>
    </w:p>
    <w:bookmarkEnd w:id="275"/>
    <w:bookmarkStart w:name="z301" w:id="276"/>
    <w:p>
      <w:pPr>
        <w:spacing w:after="0"/>
        <w:ind w:left="0"/>
        <w:jc w:val="left"/>
      </w:pPr>
      <w:r>
        <w:rPr>
          <w:rFonts w:ascii="Times New Roman"/>
          <w:b/>
          <w:i w:val="false"/>
          <w:color w:val="000000"/>
        </w:rPr>
        <w:t xml:space="preserve"> Глава 1. Общие положения</w:t>
      </w:r>
    </w:p>
    <w:bookmarkEnd w:id="276"/>
    <w:bookmarkStart w:name="z302" w:id="27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расшифровке расчета специфичного процентного риска (в разрезе валют)" (далее – Форма).</w:t>
      </w:r>
    </w:p>
    <w:bookmarkEnd w:id="277"/>
    <w:bookmarkStart w:name="z303" w:id="278"/>
    <w:p>
      <w:pPr>
        <w:spacing w:after="0"/>
        <w:ind w:left="0"/>
        <w:jc w:val="both"/>
      </w:pPr>
      <w:r>
        <w:rPr>
          <w:rFonts w:ascii="Times New Roman"/>
          <w:b w:val="false"/>
          <w:i w:val="false"/>
          <w:color w:val="000000"/>
          <w:sz w:val="28"/>
        </w:rPr>
        <w:t>
      2. Форма составляется ежемесячно банками второго уровня по состоянию на первое число каждого месяца. Данные в Форме заполняются в тысячах тенге.</w:t>
      </w:r>
    </w:p>
    <w:bookmarkEnd w:id="278"/>
    <w:bookmarkStart w:name="z304" w:id="279"/>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279"/>
    <w:bookmarkStart w:name="z305" w:id="280"/>
    <w:p>
      <w:pPr>
        <w:spacing w:after="0"/>
        <w:ind w:left="0"/>
        <w:jc w:val="left"/>
      </w:pPr>
      <w:r>
        <w:rPr>
          <w:rFonts w:ascii="Times New Roman"/>
          <w:b/>
          <w:i w:val="false"/>
          <w:color w:val="000000"/>
        </w:rPr>
        <w:t xml:space="preserve"> Глава 2. Пояснение по заполнению Формы</w:t>
      </w:r>
    </w:p>
    <w:bookmarkEnd w:id="280"/>
    <w:bookmarkStart w:name="z306" w:id="281"/>
    <w:p>
      <w:pPr>
        <w:spacing w:after="0"/>
        <w:ind w:left="0"/>
        <w:jc w:val="both"/>
      </w:pPr>
      <w:r>
        <w:rPr>
          <w:rFonts w:ascii="Times New Roman"/>
          <w:b w:val="false"/>
          <w:i w:val="false"/>
          <w:color w:val="000000"/>
          <w:sz w:val="28"/>
        </w:rPr>
        <w:t xml:space="preserve">
      4. Форма заполняется в соответствии с Нормативными значениями и методиками расчетов пруденциальных нормативов и иных обязательных к соблюдению норм и лимитов, размером капитала банка,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13 сентября 2017 года №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и Правил расчета и лимитов открытой валютной позиции" (зарегистрировано в Реестре государственной регистрации нормативных правовых актов под № 15886 (далее – Нормативы № 170).</w:t>
      </w:r>
    </w:p>
    <w:bookmarkEnd w:id="281"/>
    <w:bookmarkStart w:name="z307" w:id="282"/>
    <w:p>
      <w:pPr>
        <w:spacing w:after="0"/>
        <w:ind w:left="0"/>
        <w:jc w:val="both"/>
      </w:pPr>
      <w:r>
        <w:rPr>
          <w:rFonts w:ascii="Times New Roman"/>
          <w:b w:val="false"/>
          <w:i w:val="false"/>
          <w:color w:val="000000"/>
          <w:sz w:val="28"/>
        </w:rPr>
        <w:t>
      5. В графе 2 значения вида группы выбираются из справочника "Открытые позиции по однородным финансовым инструментам с рыночным риском, связанным с изменением ставки", размещенного в информационной системе, посредством которой представляется Форма.</w:t>
      </w:r>
    </w:p>
    <w:bookmarkEnd w:id="282"/>
    <w:bookmarkStart w:name="z308" w:id="283"/>
    <w:p>
      <w:pPr>
        <w:spacing w:after="0"/>
        <w:ind w:left="0"/>
        <w:jc w:val="both"/>
      </w:pPr>
      <w:r>
        <w:rPr>
          <w:rFonts w:ascii="Times New Roman"/>
          <w:b w:val="false"/>
          <w:i w:val="false"/>
          <w:color w:val="000000"/>
          <w:sz w:val="28"/>
        </w:rPr>
        <w:t>
      6. В графе 3 указывается сумма открытых позиций по однородным финансовым инструментам.</w:t>
      </w:r>
    </w:p>
    <w:bookmarkEnd w:id="283"/>
    <w:bookmarkStart w:name="z309" w:id="284"/>
    <w:p>
      <w:pPr>
        <w:spacing w:after="0"/>
        <w:ind w:left="0"/>
        <w:jc w:val="both"/>
      </w:pPr>
      <w:r>
        <w:rPr>
          <w:rFonts w:ascii="Times New Roman"/>
          <w:b w:val="false"/>
          <w:i w:val="false"/>
          <w:color w:val="000000"/>
          <w:sz w:val="28"/>
        </w:rPr>
        <w:t xml:space="preserve">
      7. В графе 4 указываются коэффициенты специфичного риска в процентах, согласно главе 3 </w:t>
      </w:r>
      <w:r>
        <w:rPr>
          <w:rFonts w:ascii="Times New Roman"/>
          <w:b w:val="false"/>
          <w:i w:val="false"/>
          <w:color w:val="000000"/>
          <w:sz w:val="28"/>
        </w:rPr>
        <w:t>Нормативов № 170</w:t>
      </w:r>
      <w:r>
        <w:rPr>
          <w:rFonts w:ascii="Times New Roman"/>
          <w:b w:val="false"/>
          <w:i w:val="false"/>
          <w:color w:val="000000"/>
          <w:sz w:val="28"/>
        </w:rPr>
        <w:t>. Значения выбираются из справочников, размещенных в информационной системе, посредством которой представляется Форма.</w:t>
      </w:r>
    </w:p>
    <w:bookmarkEnd w:id="284"/>
    <w:bookmarkStart w:name="z310" w:id="285"/>
    <w:p>
      <w:pPr>
        <w:spacing w:after="0"/>
        <w:ind w:left="0"/>
        <w:jc w:val="both"/>
      </w:pPr>
      <w:r>
        <w:rPr>
          <w:rFonts w:ascii="Times New Roman"/>
          <w:b w:val="false"/>
          <w:i w:val="false"/>
          <w:color w:val="000000"/>
          <w:sz w:val="28"/>
        </w:rPr>
        <w:t>
      8. В графе 5 указывается сумма открытых позиций по однородным финансовым инструментам с учетом коэффициента специфичного риска в процентах.</w:t>
      </w:r>
    </w:p>
    <w:bookmarkEnd w:id="285"/>
    <w:bookmarkStart w:name="z311" w:id="286"/>
    <w:p>
      <w:pPr>
        <w:spacing w:after="0"/>
        <w:ind w:left="0"/>
        <w:jc w:val="both"/>
      </w:pPr>
      <w:r>
        <w:rPr>
          <w:rFonts w:ascii="Times New Roman"/>
          <w:b w:val="false"/>
          <w:i w:val="false"/>
          <w:color w:val="000000"/>
          <w:sz w:val="28"/>
        </w:rPr>
        <w:t xml:space="preserve">
      9. При заполнении используются международные фондовые биржи, указанные в приложении 8 к Нормативным значениям и методикам расчетов пруденциальных нормативов и иных обязательных к соблюдению норм и лимитов, размера капитала банка второго уровня, установленные </w:t>
      </w:r>
      <w:r>
        <w:rPr>
          <w:rFonts w:ascii="Times New Roman"/>
          <w:b w:val="false"/>
          <w:i w:val="false"/>
          <w:color w:val="000000"/>
          <w:sz w:val="28"/>
        </w:rPr>
        <w:t>Нормативами № 170</w:t>
      </w:r>
      <w:r>
        <w:rPr>
          <w:rFonts w:ascii="Times New Roman"/>
          <w:b w:val="false"/>
          <w:i w:val="false"/>
          <w:color w:val="000000"/>
          <w:sz w:val="28"/>
        </w:rPr>
        <w:t>.</w:t>
      </w:r>
    </w:p>
    <w:bookmarkEnd w:id="286"/>
    <w:bookmarkStart w:name="z312" w:id="287"/>
    <w:p>
      <w:pPr>
        <w:spacing w:after="0"/>
        <w:ind w:left="0"/>
        <w:jc w:val="both"/>
      </w:pPr>
      <w:r>
        <w:rPr>
          <w:rFonts w:ascii="Times New Roman"/>
          <w:b w:val="false"/>
          <w:i w:val="false"/>
          <w:color w:val="000000"/>
          <w:sz w:val="28"/>
        </w:rPr>
        <w:t>
      10. При отсутствии данных Форма не представляется.</w:t>
      </w:r>
    </w:p>
    <w:bookmarkEnd w:id="2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отчетности</w:t>
            </w:r>
            <w:r>
              <w:br/>
            </w:r>
            <w:r>
              <w:rPr>
                <w:rFonts w:ascii="Times New Roman"/>
                <w:b w:val="false"/>
                <w:i w:val="false"/>
                <w:color w:val="000000"/>
                <w:sz w:val="20"/>
              </w:rPr>
              <w:t>о выполнении пруденциальных</w:t>
            </w:r>
            <w:r>
              <w:br/>
            </w:r>
            <w:r>
              <w:rPr>
                <w:rFonts w:ascii="Times New Roman"/>
                <w:b w:val="false"/>
                <w:i w:val="false"/>
                <w:color w:val="000000"/>
                <w:sz w:val="20"/>
              </w:rPr>
              <w:t>нормативов банками второго</w:t>
            </w:r>
            <w:r>
              <w:br/>
            </w:r>
            <w:r>
              <w:rPr>
                <w:rFonts w:ascii="Times New Roman"/>
                <w:b w:val="false"/>
                <w:i w:val="false"/>
                <w:color w:val="000000"/>
                <w:sz w:val="20"/>
              </w:rPr>
              <w:t>уровня, 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(в том числе филиалов</w:t>
            </w:r>
            <w:r>
              <w:br/>
            </w:r>
            <w:r>
              <w:rPr>
                <w:rFonts w:ascii="Times New Roman"/>
                <w:b w:val="false"/>
                <w:i w:val="false"/>
                <w:color w:val="000000"/>
                <w:sz w:val="20"/>
              </w:rPr>
              <w:t>исламских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банковскими конгломератами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315" w:id="288"/>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88"/>
    <w:bookmarkStart w:name="z316" w:id="28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289"/>
    <w:bookmarkStart w:name="z317" w:id="290"/>
    <w:p>
      <w:pPr>
        <w:spacing w:after="0"/>
        <w:ind w:left="0"/>
        <w:jc w:val="both"/>
      </w:pPr>
      <w:r>
        <w:rPr>
          <w:rFonts w:ascii="Times New Roman"/>
          <w:b w:val="false"/>
          <w:i w:val="false"/>
          <w:color w:val="000000"/>
          <w:sz w:val="28"/>
        </w:rPr>
        <w:t>
      Наименование административной формы: Отчет о распределении открытых позиций по временным интервалам (в разрезе валют)</w:t>
      </w:r>
    </w:p>
    <w:bookmarkEnd w:id="290"/>
    <w:bookmarkStart w:name="z318" w:id="29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1-BVU_ ROPVI</w:t>
      </w:r>
    </w:p>
    <w:bookmarkEnd w:id="291"/>
    <w:bookmarkStart w:name="z319" w:id="292"/>
    <w:p>
      <w:pPr>
        <w:spacing w:after="0"/>
        <w:ind w:left="0"/>
        <w:jc w:val="both"/>
      </w:pPr>
      <w:r>
        <w:rPr>
          <w:rFonts w:ascii="Times New Roman"/>
          <w:b w:val="false"/>
          <w:i w:val="false"/>
          <w:color w:val="000000"/>
          <w:sz w:val="28"/>
        </w:rPr>
        <w:t>
      Периодичность: ежемесячная</w:t>
      </w:r>
    </w:p>
    <w:bookmarkEnd w:id="292"/>
    <w:bookmarkStart w:name="z320" w:id="293"/>
    <w:p>
      <w:pPr>
        <w:spacing w:after="0"/>
        <w:ind w:left="0"/>
        <w:jc w:val="both"/>
      </w:pPr>
      <w:r>
        <w:rPr>
          <w:rFonts w:ascii="Times New Roman"/>
          <w:b w:val="false"/>
          <w:i w:val="false"/>
          <w:color w:val="000000"/>
          <w:sz w:val="28"/>
        </w:rPr>
        <w:t>
      Отчетный период: по состоянию на "___"________20__года</w:t>
      </w:r>
    </w:p>
    <w:bookmarkEnd w:id="293"/>
    <w:bookmarkStart w:name="z321" w:id="29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 второго уровня</w:t>
      </w:r>
    </w:p>
    <w:bookmarkEnd w:id="294"/>
    <w:bookmarkStart w:name="z322" w:id="295"/>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седьмого рабочего дня месяца, следующего за отчетным месяцем</w:t>
      </w:r>
    </w:p>
    <w:bookmarkEnd w:id="295"/>
    <w:bookmarkStart w:name="z323" w:id="296"/>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bookmarkEnd w:id="296"/>
    <w:bookmarkStart w:name="z324" w:id="297"/>
    <w:p>
      <w:pPr>
        <w:spacing w:after="0"/>
        <w:ind w:left="0"/>
        <w:jc w:val="both"/>
      </w:pPr>
      <w:r>
        <w:rPr>
          <w:rFonts w:ascii="Times New Roman"/>
          <w:b w:val="false"/>
          <w:i w:val="false"/>
          <w:color w:val="000000"/>
          <w:sz w:val="28"/>
        </w:rPr>
        <w:t>
      БИН: _______________________</w:t>
      </w:r>
    </w:p>
    <w:bookmarkEnd w:id="297"/>
    <w:bookmarkStart w:name="z325" w:id="298"/>
    <w:p>
      <w:pPr>
        <w:spacing w:after="0"/>
        <w:ind w:left="0"/>
        <w:jc w:val="both"/>
      </w:pPr>
      <w:r>
        <w:rPr>
          <w:rFonts w:ascii="Times New Roman"/>
          <w:b w:val="false"/>
          <w:i w:val="false"/>
          <w:color w:val="000000"/>
          <w:sz w:val="28"/>
        </w:rPr>
        <w:t>
      Метод сбора: в электронном виде</w:t>
      </w:r>
    </w:p>
    <w:bookmarkEnd w:id="298"/>
    <w:bookmarkStart w:name="z326" w:id="299"/>
    <w:p>
      <w:pPr>
        <w:spacing w:after="0"/>
        <w:ind w:left="0"/>
        <w:jc w:val="both"/>
      </w:pPr>
      <w:r>
        <w:rPr>
          <w:rFonts w:ascii="Times New Roman"/>
          <w:b w:val="false"/>
          <w:i w:val="false"/>
          <w:color w:val="000000"/>
          <w:sz w:val="28"/>
        </w:rPr>
        <w:t>
      (в тысячах тенге)</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временных интервалов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позиции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взвешивания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взвешенные позиции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короткая</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длинная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короткая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временных интервалов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зоны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временных интервалов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зоны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временных интервалов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зоны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7" w:id="300"/>
    <w:p>
      <w:pPr>
        <w:spacing w:after="0"/>
        <w:ind w:left="0"/>
        <w:jc w:val="both"/>
      </w:pPr>
      <w:r>
        <w:rPr>
          <w:rFonts w:ascii="Times New Roman"/>
          <w:b w:val="false"/>
          <w:i w:val="false"/>
          <w:color w:val="000000"/>
          <w:sz w:val="28"/>
        </w:rPr>
        <w:t>
      продолжение таблицы</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Закрытые взвешенные позиции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Итоговые взвешенные открытые позиции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p>
      <w:pPr>
        <w:spacing w:after="0"/>
        <w:ind w:left="0"/>
        <w:jc w:val="both"/>
      </w:pPr>
      <w:bookmarkStart w:name="z328" w:id="301"/>
      <w:r>
        <w:rPr>
          <w:rFonts w:ascii="Times New Roman"/>
          <w:b w:val="false"/>
          <w:i w:val="false"/>
          <w:color w:val="000000"/>
          <w:sz w:val="28"/>
        </w:rPr>
        <w:t>
      Наименование __________________________________________________</w:t>
      </w:r>
    </w:p>
    <w:bookmarkEnd w:id="301"/>
    <w:p>
      <w:pPr>
        <w:spacing w:after="0"/>
        <w:ind w:left="0"/>
        <w:jc w:val="both"/>
      </w:pPr>
      <w:r>
        <w:rPr>
          <w:rFonts w:ascii="Times New Roman"/>
          <w:b w:val="false"/>
          <w:i w:val="false"/>
          <w:color w:val="000000"/>
          <w:sz w:val="28"/>
        </w:rPr>
        <w:t>Адрес__________________________________________________________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w:t>
      </w:r>
    </w:p>
    <w:p>
      <w:pPr>
        <w:spacing w:after="0"/>
        <w:ind w:left="0"/>
        <w:jc w:val="both"/>
      </w:pPr>
      <w:r>
        <w:rPr>
          <w:rFonts w:ascii="Times New Roman"/>
          <w:b w:val="false"/>
          <w:i w:val="false"/>
          <w:color w:val="000000"/>
          <w:sz w:val="28"/>
        </w:rPr>
        <w:t>отчета 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bookmarkStart w:name="z329" w:id="302"/>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распределении открытых позиций по временным интервалам (в разрезе валют)".</w:t>
      </w:r>
    </w:p>
    <w:bookmarkEnd w:id="3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распределении</w:t>
            </w:r>
            <w:r>
              <w:br/>
            </w:r>
            <w:r>
              <w:rPr>
                <w:rFonts w:ascii="Times New Roman"/>
                <w:b w:val="false"/>
                <w:i w:val="false"/>
                <w:color w:val="000000"/>
                <w:sz w:val="20"/>
              </w:rPr>
              <w:t>открытых позиций</w:t>
            </w:r>
            <w:r>
              <w:br/>
            </w:r>
            <w:r>
              <w:rPr>
                <w:rFonts w:ascii="Times New Roman"/>
                <w:b w:val="false"/>
                <w:i w:val="false"/>
                <w:color w:val="000000"/>
                <w:sz w:val="20"/>
              </w:rPr>
              <w:t>по временным интервалам</w:t>
            </w:r>
            <w:r>
              <w:br/>
            </w:r>
            <w:r>
              <w:rPr>
                <w:rFonts w:ascii="Times New Roman"/>
                <w:b w:val="false"/>
                <w:i w:val="false"/>
                <w:color w:val="000000"/>
                <w:sz w:val="20"/>
              </w:rPr>
              <w:t xml:space="preserve">(в разрезе валют)" </w:t>
            </w:r>
          </w:p>
        </w:tc>
      </w:tr>
    </w:tbl>
    <w:bookmarkStart w:name="z331" w:id="30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распределении открытых позиций по временным интервалам (в разрезе валют) (индекс – 1-BVU_ ROPVI, периодичность – ежемесячная)</w:t>
      </w:r>
    </w:p>
    <w:bookmarkEnd w:id="303"/>
    <w:bookmarkStart w:name="z332" w:id="304"/>
    <w:p>
      <w:pPr>
        <w:spacing w:after="0"/>
        <w:ind w:left="0"/>
        <w:jc w:val="left"/>
      </w:pPr>
      <w:r>
        <w:rPr>
          <w:rFonts w:ascii="Times New Roman"/>
          <w:b/>
          <w:i w:val="false"/>
          <w:color w:val="000000"/>
        </w:rPr>
        <w:t xml:space="preserve"> Глава 1. Общие положения</w:t>
      </w:r>
    </w:p>
    <w:bookmarkEnd w:id="304"/>
    <w:bookmarkStart w:name="z333" w:id="30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распределении открытых позиций по временным интервалам (в разрезе валют)" (далее – Форма).</w:t>
      </w:r>
    </w:p>
    <w:bookmarkEnd w:id="305"/>
    <w:bookmarkStart w:name="z334" w:id="306"/>
    <w:p>
      <w:pPr>
        <w:spacing w:after="0"/>
        <w:ind w:left="0"/>
        <w:jc w:val="both"/>
      </w:pPr>
      <w:r>
        <w:rPr>
          <w:rFonts w:ascii="Times New Roman"/>
          <w:b w:val="false"/>
          <w:i w:val="false"/>
          <w:color w:val="000000"/>
          <w:sz w:val="28"/>
        </w:rPr>
        <w:t>
      2. Форма составляется ежемесячно банками второго уровня по состоянию на первое число каждого месяца. Данные в Форме заполняются в тысячах тенге.</w:t>
      </w:r>
    </w:p>
    <w:bookmarkEnd w:id="306"/>
    <w:bookmarkStart w:name="z335" w:id="307"/>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307"/>
    <w:bookmarkStart w:name="z336" w:id="308"/>
    <w:p>
      <w:pPr>
        <w:spacing w:after="0"/>
        <w:ind w:left="0"/>
        <w:jc w:val="left"/>
      </w:pPr>
      <w:r>
        <w:rPr>
          <w:rFonts w:ascii="Times New Roman"/>
          <w:b/>
          <w:i w:val="false"/>
          <w:color w:val="000000"/>
        </w:rPr>
        <w:t xml:space="preserve"> Глава 2. Пояснение по заполнению Формы</w:t>
      </w:r>
    </w:p>
    <w:bookmarkEnd w:id="308"/>
    <w:bookmarkStart w:name="z337" w:id="309"/>
    <w:p>
      <w:pPr>
        <w:spacing w:after="0"/>
        <w:ind w:left="0"/>
        <w:jc w:val="both"/>
      </w:pPr>
      <w:r>
        <w:rPr>
          <w:rFonts w:ascii="Times New Roman"/>
          <w:b w:val="false"/>
          <w:i w:val="false"/>
          <w:color w:val="000000"/>
          <w:sz w:val="28"/>
        </w:rPr>
        <w:t xml:space="preserve">
      4. Форма заполняется в соответствии с Нормативными значениями и методикой расчетов пруденциальных нормативов и иных обязательных к соблюдению норм и лимитов для исламских банков,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30 мая 2016 года № 144 "Об установлении пруденциальных нормативов и иных обязательных к соблюдению норм и лимитов для исламских банков, их нормативных значений и методики расчетов пруденциальных нормативов и иных обязательных к соблюдению норм и лимитов для исламских банков" (зарегистрировано в Реестре государственной регистрации нормативных правовых актов под № 13939 (далее – Нормативы № 144) и Нормативными значениями и методиками расчетов пруденциальных нормативов и иных обязательных к соблюдению норм и лимитов, размера капитала банка,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13 сентября 2017 года №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и Правил расчета и лимитов открытой валютной позиции" (зарегистрировано в Реестре государственной регистрации нормативных правовых актов под № 15886 (далее – Нормативы № 170).</w:t>
      </w:r>
    </w:p>
    <w:bookmarkEnd w:id="309"/>
    <w:bookmarkStart w:name="z338" w:id="310"/>
    <w:p>
      <w:pPr>
        <w:spacing w:after="0"/>
        <w:ind w:left="0"/>
        <w:jc w:val="both"/>
      </w:pPr>
      <w:r>
        <w:rPr>
          <w:rFonts w:ascii="Times New Roman"/>
          <w:b w:val="false"/>
          <w:i w:val="false"/>
          <w:color w:val="000000"/>
          <w:sz w:val="28"/>
        </w:rPr>
        <w:t>
      5. В графах 3 и 4 указывается сумма открытых позиций.</w:t>
      </w:r>
    </w:p>
    <w:bookmarkEnd w:id="310"/>
    <w:bookmarkStart w:name="z339" w:id="311"/>
    <w:p>
      <w:pPr>
        <w:spacing w:after="0"/>
        <w:ind w:left="0"/>
        <w:jc w:val="both"/>
      </w:pPr>
      <w:r>
        <w:rPr>
          <w:rFonts w:ascii="Times New Roman"/>
          <w:b w:val="false"/>
          <w:i w:val="false"/>
          <w:color w:val="000000"/>
          <w:sz w:val="28"/>
        </w:rPr>
        <w:t>
      6. В графе 5 указываются коэффициенты взвешивания, согласно главе 3 Нормативов № 170 и главе 2 Нормативов № 144. Значения выбираются из справочников, размещенных в информационной системе, посредством которой представляется Форма.</w:t>
      </w:r>
    </w:p>
    <w:bookmarkEnd w:id="311"/>
    <w:bookmarkStart w:name="z340" w:id="312"/>
    <w:p>
      <w:pPr>
        <w:spacing w:after="0"/>
        <w:ind w:left="0"/>
        <w:jc w:val="both"/>
      </w:pPr>
      <w:r>
        <w:rPr>
          <w:rFonts w:ascii="Times New Roman"/>
          <w:b w:val="false"/>
          <w:i w:val="false"/>
          <w:color w:val="000000"/>
          <w:sz w:val="28"/>
        </w:rPr>
        <w:t>
      7. В графах 6 и 7 указывается сумма открытых взвешенных позиций с учетом коэффициента взвешивания.</w:t>
      </w:r>
    </w:p>
    <w:bookmarkEnd w:id="312"/>
    <w:bookmarkStart w:name="z341" w:id="313"/>
    <w:p>
      <w:pPr>
        <w:spacing w:after="0"/>
        <w:ind w:left="0"/>
        <w:jc w:val="both"/>
      </w:pPr>
      <w:r>
        <w:rPr>
          <w:rFonts w:ascii="Times New Roman"/>
          <w:b w:val="false"/>
          <w:i w:val="false"/>
          <w:color w:val="000000"/>
          <w:sz w:val="28"/>
        </w:rPr>
        <w:t>
      8. В графе 8 указывается сумма закрытых взвешенных позиций.</w:t>
      </w:r>
    </w:p>
    <w:bookmarkEnd w:id="313"/>
    <w:bookmarkStart w:name="z342" w:id="314"/>
    <w:p>
      <w:pPr>
        <w:spacing w:after="0"/>
        <w:ind w:left="0"/>
        <w:jc w:val="both"/>
      </w:pPr>
      <w:r>
        <w:rPr>
          <w:rFonts w:ascii="Times New Roman"/>
          <w:b w:val="false"/>
          <w:i w:val="false"/>
          <w:color w:val="000000"/>
          <w:sz w:val="28"/>
        </w:rPr>
        <w:t>
      9. В графах 9 и 10 указывается сумма итоговых открытых взвешенных позиций.</w:t>
      </w:r>
    </w:p>
    <w:bookmarkEnd w:id="314"/>
    <w:bookmarkStart w:name="z343" w:id="315"/>
    <w:p>
      <w:pPr>
        <w:spacing w:after="0"/>
        <w:ind w:left="0"/>
        <w:jc w:val="both"/>
      </w:pPr>
      <w:r>
        <w:rPr>
          <w:rFonts w:ascii="Times New Roman"/>
          <w:b w:val="false"/>
          <w:i w:val="false"/>
          <w:color w:val="000000"/>
          <w:sz w:val="28"/>
        </w:rPr>
        <w:t>
      10. В строках 1, 2 и 3 значения выбираются из справочников, размещенных в информационной системе, посредством которой представляется Форма.</w:t>
      </w:r>
    </w:p>
    <w:bookmarkEnd w:id="315"/>
    <w:bookmarkStart w:name="z344" w:id="316"/>
    <w:p>
      <w:pPr>
        <w:spacing w:after="0"/>
        <w:ind w:left="0"/>
        <w:jc w:val="both"/>
      </w:pPr>
      <w:r>
        <w:rPr>
          <w:rFonts w:ascii="Times New Roman"/>
          <w:b w:val="false"/>
          <w:i w:val="false"/>
          <w:color w:val="000000"/>
          <w:sz w:val="28"/>
        </w:rPr>
        <w:t>
      11. При отсутствии данных Форма не представляется.</w:t>
      </w:r>
    </w:p>
    <w:bookmarkEnd w:id="3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отчетности</w:t>
            </w:r>
            <w:r>
              <w:br/>
            </w:r>
            <w:r>
              <w:rPr>
                <w:rFonts w:ascii="Times New Roman"/>
                <w:b w:val="false"/>
                <w:i w:val="false"/>
                <w:color w:val="000000"/>
                <w:sz w:val="20"/>
              </w:rPr>
              <w:t>о выполнении пруденциальных</w:t>
            </w:r>
            <w:r>
              <w:br/>
            </w:r>
            <w:r>
              <w:rPr>
                <w:rFonts w:ascii="Times New Roman"/>
                <w:b w:val="false"/>
                <w:i w:val="false"/>
                <w:color w:val="000000"/>
                <w:sz w:val="20"/>
              </w:rPr>
              <w:t>нормативов банками второго</w:t>
            </w:r>
            <w:r>
              <w:br/>
            </w:r>
            <w:r>
              <w:rPr>
                <w:rFonts w:ascii="Times New Roman"/>
                <w:b w:val="false"/>
                <w:i w:val="false"/>
                <w:color w:val="000000"/>
                <w:sz w:val="20"/>
              </w:rPr>
              <w:t>уровня, 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(в том числе филиалов</w:t>
            </w:r>
            <w:r>
              <w:br/>
            </w:r>
            <w:r>
              <w:rPr>
                <w:rFonts w:ascii="Times New Roman"/>
                <w:b w:val="false"/>
                <w:i w:val="false"/>
                <w:color w:val="000000"/>
                <w:sz w:val="20"/>
              </w:rPr>
              <w:t>исламских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банковскими конгломератами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347" w:id="317"/>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317"/>
    <w:bookmarkStart w:name="z348" w:id="31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318"/>
    <w:bookmarkStart w:name="z349" w:id="319"/>
    <w:p>
      <w:pPr>
        <w:spacing w:after="0"/>
        <w:ind w:left="0"/>
        <w:jc w:val="both"/>
      </w:pPr>
      <w:r>
        <w:rPr>
          <w:rFonts w:ascii="Times New Roman"/>
          <w:b w:val="false"/>
          <w:i w:val="false"/>
          <w:color w:val="000000"/>
          <w:sz w:val="28"/>
        </w:rPr>
        <w:t>
      Наименование административной формы: Отчет о расшифровке расчета общего процентного риска (в разрезе валют)</w:t>
      </w:r>
    </w:p>
    <w:bookmarkEnd w:id="319"/>
    <w:bookmarkStart w:name="z350" w:id="32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1-BVU_ ROPR</w:t>
      </w:r>
    </w:p>
    <w:bookmarkEnd w:id="320"/>
    <w:bookmarkStart w:name="z351" w:id="321"/>
    <w:p>
      <w:pPr>
        <w:spacing w:after="0"/>
        <w:ind w:left="0"/>
        <w:jc w:val="both"/>
      </w:pPr>
      <w:r>
        <w:rPr>
          <w:rFonts w:ascii="Times New Roman"/>
          <w:b w:val="false"/>
          <w:i w:val="false"/>
          <w:color w:val="000000"/>
          <w:sz w:val="28"/>
        </w:rPr>
        <w:t>
      Периодичность: ежемесячная</w:t>
      </w:r>
    </w:p>
    <w:bookmarkEnd w:id="321"/>
    <w:bookmarkStart w:name="z352" w:id="322"/>
    <w:p>
      <w:pPr>
        <w:spacing w:after="0"/>
        <w:ind w:left="0"/>
        <w:jc w:val="both"/>
      </w:pPr>
      <w:r>
        <w:rPr>
          <w:rFonts w:ascii="Times New Roman"/>
          <w:b w:val="false"/>
          <w:i w:val="false"/>
          <w:color w:val="000000"/>
          <w:sz w:val="28"/>
        </w:rPr>
        <w:t>
      Отчетный период: по состоянию на "___"________20__года</w:t>
      </w:r>
    </w:p>
    <w:bookmarkEnd w:id="322"/>
    <w:bookmarkStart w:name="z353" w:id="32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 второго уровня</w:t>
      </w:r>
    </w:p>
    <w:bookmarkEnd w:id="323"/>
    <w:bookmarkStart w:name="z354" w:id="324"/>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седьмого рабочего дня месяца, следующего за отчетным месяцем</w:t>
      </w:r>
    </w:p>
    <w:bookmarkEnd w:id="324"/>
    <w:bookmarkStart w:name="z355" w:id="325"/>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bookmarkEnd w:id="325"/>
    <w:bookmarkStart w:name="z356" w:id="326"/>
    <w:p>
      <w:pPr>
        <w:spacing w:after="0"/>
        <w:ind w:left="0"/>
        <w:jc w:val="both"/>
      </w:pPr>
      <w:r>
        <w:rPr>
          <w:rFonts w:ascii="Times New Roman"/>
          <w:b w:val="false"/>
          <w:i w:val="false"/>
          <w:color w:val="000000"/>
          <w:sz w:val="28"/>
        </w:rPr>
        <w:t>
      БИН: _______________________</w:t>
      </w:r>
    </w:p>
    <w:bookmarkEnd w:id="326"/>
    <w:bookmarkStart w:name="z357" w:id="327"/>
    <w:p>
      <w:pPr>
        <w:spacing w:after="0"/>
        <w:ind w:left="0"/>
        <w:jc w:val="both"/>
      </w:pPr>
      <w:r>
        <w:rPr>
          <w:rFonts w:ascii="Times New Roman"/>
          <w:b w:val="false"/>
          <w:i w:val="false"/>
          <w:color w:val="000000"/>
          <w:sz w:val="28"/>
        </w:rPr>
        <w:t>
      Метод сбора: в электронном виде</w:t>
      </w:r>
    </w:p>
    <w:bookmarkEnd w:id="327"/>
    <w:bookmarkStart w:name="z358" w:id="328"/>
    <w:p>
      <w:pPr>
        <w:spacing w:after="0"/>
        <w:ind w:left="0"/>
        <w:jc w:val="both"/>
      </w:pPr>
      <w:r>
        <w:rPr>
          <w:rFonts w:ascii="Times New Roman"/>
          <w:b w:val="false"/>
          <w:i w:val="false"/>
          <w:color w:val="000000"/>
          <w:sz w:val="28"/>
        </w:rPr>
        <w:t>
      (в тысячах тенге)</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взвешенных позиций, компенсированных по зонам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по взвешенной закрытой позиции по временным интервалам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открытая позиция (длинная)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открытая позиция (короткая)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закрытая позиция по итоговым открытым позициям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открытая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по взвешенной закрытой позиции по временным интервалам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открытая позиция (длинная)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открытая позиция (короткая)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закрытая позиция по итоговым открытым позициям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открытая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по взвешенной закрытой позиции по временным интервалам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открытая позиция (длинная)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открытая позиция (короткая)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закрытая позиция по итоговым открытым позициям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открытая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 позиция между зонами 1 и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открытая позиция по зоне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открытая позиция по зоне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 позиция по зонам 2 и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открытая позиция по зоне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открытая позиция по зоне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 позиция по зонам 1 и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открытая позиция по зоне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открытая позиция по зоне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Оставшаяся открытая взвешенная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процентов суммы взвешенных закрытых позиций по зонам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процентов закрытой взвешенной позиции зоны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процентов закрытой взвешенной позиции зоны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процентов закрытой взвешенной позиции зоны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процентов закрытой взвешенной позиции между зонами 1 и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процентов закрытой взвешенной позиции между зонами 2 и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процентов закрытой взвешенной позиции между зонами 1 и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процентов оставшейся открытой взвешенной позиции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общий процентный риск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59" w:id="329"/>
      <w:r>
        <w:rPr>
          <w:rFonts w:ascii="Times New Roman"/>
          <w:b w:val="false"/>
          <w:i w:val="false"/>
          <w:color w:val="000000"/>
          <w:sz w:val="28"/>
        </w:rPr>
        <w:t>
      Наименование __________________________________________________</w:t>
      </w:r>
    </w:p>
    <w:bookmarkEnd w:id="329"/>
    <w:p>
      <w:pPr>
        <w:spacing w:after="0"/>
        <w:ind w:left="0"/>
        <w:jc w:val="both"/>
      </w:pPr>
      <w:r>
        <w:rPr>
          <w:rFonts w:ascii="Times New Roman"/>
          <w:b w:val="false"/>
          <w:i w:val="false"/>
          <w:color w:val="000000"/>
          <w:sz w:val="28"/>
        </w:rPr>
        <w:t>Адрес__________________________________________________________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Руководитель или лицо, на которое возложена функция по подписанию </w:t>
      </w:r>
    </w:p>
    <w:p>
      <w:pPr>
        <w:spacing w:after="0"/>
        <w:ind w:left="0"/>
        <w:jc w:val="both"/>
      </w:pPr>
      <w:r>
        <w:rPr>
          <w:rFonts w:ascii="Times New Roman"/>
          <w:b w:val="false"/>
          <w:i w:val="false"/>
          <w:color w:val="000000"/>
          <w:sz w:val="28"/>
        </w:rPr>
        <w:t>отчета 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bookmarkStart w:name="z360" w:id="330"/>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расшифровке расчета общего процентного риска (в разрезе валют)".</w:t>
      </w:r>
    </w:p>
    <w:bookmarkEnd w:id="3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расшифровке расчета</w:t>
            </w:r>
            <w:r>
              <w:br/>
            </w:r>
            <w:r>
              <w:rPr>
                <w:rFonts w:ascii="Times New Roman"/>
                <w:b w:val="false"/>
                <w:i w:val="false"/>
                <w:color w:val="000000"/>
                <w:sz w:val="20"/>
              </w:rPr>
              <w:t>общего процентного риска</w:t>
            </w:r>
            <w:r>
              <w:br/>
            </w:r>
            <w:r>
              <w:rPr>
                <w:rFonts w:ascii="Times New Roman"/>
                <w:b w:val="false"/>
                <w:i w:val="false"/>
                <w:color w:val="000000"/>
                <w:sz w:val="20"/>
              </w:rPr>
              <w:t>(в разрезе валют)"</w:t>
            </w:r>
          </w:p>
        </w:tc>
      </w:tr>
    </w:tbl>
    <w:bookmarkStart w:name="z362" w:id="33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расшифровке расчета общего процентного риска (в разрезе валют)</w:t>
      </w:r>
      <w:r>
        <w:br/>
      </w:r>
      <w:r>
        <w:rPr>
          <w:rFonts w:ascii="Times New Roman"/>
          <w:b/>
          <w:i w:val="false"/>
          <w:color w:val="000000"/>
        </w:rPr>
        <w:t>(индекс – 1-BVU_ ROPR, периодичность – ежемесячная)</w:t>
      </w:r>
    </w:p>
    <w:bookmarkEnd w:id="331"/>
    <w:bookmarkStart w:name="z363" w:id="332"/>
    <w:p>
      <w:pPr>
        <w:spacing w:after="0"/>
        <w:ind w:left="0"/>
        <w:jc w:val="left"/>
      </w:pPr>
      <w:r>
        <w:rPr>
          <w:rFonts w:ascii="Times New Roman"/>
          <w:b/>
          <w:i w:val="false"/>
          <w:color w:val="000000"/>
        </w:rPr>
        <w:t xml:space="preserve"> Глава 1. Общие положения</w:t>
      </w:r>
    </w:p>
    <w:bookmarkEnd w:id="332"/>
    <w:bookmarkStart w:name="z364" w:id="33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расшифровке расчета общего процентного риска (в разрезе валют)" (далее – Форма).</w:t>
      </w:r>
    </w:p>
    <w:bookmarkEnd w:id="333"/>
    <w:bookmarkStart w:name="z365" w:id="334"/>
    <w:p>
      <w:pPr>
        <w:spacing w:after="0"/>
        <w:ind w:left="0"/>
        <w:jc w:val="both"/>
      </w:pPr>
      <w:r>
        <w:rPr>
          <w:rFonts w:ascii="Times New Roman"/>
          <w:b w:val="false"/>
          <w:i w:val="false"/>
          <w:color w:val="000000"/>
          <w:sz w:val="28"/>
        </w:rPr>
        <w:t>
      2. Форма составляется ежемесячно банками второго уровня по состоянию на первое число каждого месяца. Данные в Форме заполняются в тысячах тенге.</w:t>
      </w:r>
    </w:p>
    <w:bookmarkEnd w:id="334"/>
    <w:bookmarkStart w:name="z366" w:id="335"/>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335"/>
    <w:bookmarkStart w:name="z367" w:id="336"/>
    <w:p>
      <w:pPr>
        <w:spacing w:after="0"/>
        <w:ind w:left="0"/>
        <w:jc w:val="left"/>
      </w:pPr>
      <w:r>
        <w:rPr>
          <w:rFonts w:ascii="Times New Roman"/>
          <w:b/>
          <w:i w:val="false"/>
          <w:color w:val="000000"/>
        </w:rPr>
        <w:t xml:space="preserve"> Глава 2. Пояснение по заполнению Формы</w:t>
      </w:r>
    </w:p>
    <w:bookmarkEnd w:id="336"/>
    <w:bookmarkStart w:name="z368" w:id="337"/>
    <w:p>
      <w:pPr>
        <w:spacing w:after="0"/>
        <w:ind w:left="0"/>
        <w:jc w:val="both"/>
      </w:pPr>
      <w:r>
        <w:rPr>
          <w:rFonts w:ascii="Times New Roman"/>
          <w:b w:val="false"/>
          <w:i w:val="false"/>
          <w:color w:val="000000"/>
          <w:sz w:val="28"/>
        </w:rPr>
        <w:t xml:space="preserve">
      4. Форма заполняется в соответствии с Нормативными значениями и методикой расчетов пруденциальных нормативов и иных обязательных к соблюдению норм и лимитов для исламских банков,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30 мая 2016 года № 144 "Об установлении пруденциальных нормативов и иных обязательных к соблюдению норм и лимитов для исламских банков, их нормативных значений и методики расчетов пруденциальных нормативов и иных обязательных к соблюдению норм и лимитов для исламских банков" (зарегистрировано в Реестре государственной регистрации нормативных правовых актов под № 13939) и Нормативными значениями и методиками расчетов пруденциальных нормативов и иных обязательных к соблюдению норм и лимитов, размера капитала банка,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13 сентября 2017 года №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и Правил расчета и лимитов открытой валютной позиции" (зарегистрировано в Реестре государственной регистрации нормативных правовых актов под № 15886).</w:t>
      </w:r>
    </w:p>
    <w:bookmarkEnd w:id="337"/>
    <w:bookmarkStart w:name="z369" w:id="338"/>
    <w:p>
      <w:pPr>
        <w:spacing w:after="0"/>
        <w:ind w:left="0"/>
        <w:jc w:val="both"/>
      </w:pPr>
      <w:r>
        <w:rPr>
          <w:rFonts w:ascii="Times New Roman"/>
          <w:b w:val="false"/>
          <w:i w:val="false"/>
          <w:color w:val="000000"/>
          <w:sz w:val="28"/>
        </w:rPr>
        <w:t>
      5. В графе 3 указываются суммы по взвешенным и остаточным открытым или закрытым позициям по временным интервалам каждой из зон.</w:t>
      </w:r>
    </w:p>
    <w:bookmarkEnd w:id="338"/>
    <w:bookmarkStart w:name="z370" w:id="339"/>
    <w:p>
      <w:pPr>
        <w:spacing w:after="0"/>
        <w:ind w:left="0"/>
        <w:jc w:val="both"/>
      </w:pPr>
      <w:r>
        <w:rPr>
          <w:rFonts w:ascii="Times New Roman"/>
          <w:b w:val="false"/>
          <w:i w:val="false"/>
          <w:color w:val="000000"/>
          <w:sz w:val="28"/>
        </w:rPr>
        <w:t>
      6. В графе 3 по строке 38 указываются сведения по общему процентному риску.</w:t>
      </w:r>
    </w:p>
    <w:bookmarkEnd w:id="339"/>
    <w:bookmarkStart w:name="z371" w:id="340"/>
    <w:p>
      <w:pPr>
        <w:spacing w:after="0"/>
        <w:ind w:left="0"/>
        <w:jc w:val="both"/>
      </w:pPr>
      <w:r>
        <w:rPr>
          <w:rFonts w:ascii="Times New Roman"/>
          <w:b w:val="false"/>
          <w:i w:val="false"/>
          <w:color w:val="000000"/>
          <w:sz w:val="28"/>
        </w:rPr>
        <w:t>
      7. При отсутствии данных Форма не представляется.</w:t>
      </w:r>
    </w:p>
    <w:bookmarkEnd w:id="3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отчетности</w:t>
            </w:r>
            <w:r>
              <w:br/>
            </w:r>
            <w:r>
              <w:rPr>
                <w:rFonts w:ascii="Times New Roman"/>
                <w:b w:val="false"/>
                <w:i w:val="false"/>
                <w:color w:val="000000"/>
                <w:sz w:val="20"/>
              </w:rPr>
              <w:t>о выполнении пруденциальных</w:t>
            </w:r>
            <w:r>
              <w:br/>
            </w:r>
            <w:r>
              <w:rPr>
                <w:rFonts w:ascii="Times New Roman"/>
                <w:b w:val="false"/>
                <w:i w:val="false"/>
                <w:color w:val="000000"/>
                <w:sz w:val="20"/>
              </w:rPr>
              <w:t>нормативов банками второго</w:t>
            </w:r>
            <w:r>
              <w:br/>
            </w:r>
            <w:r>
              <w:rPr>
                <w:rFonts w:ascii="Times New Roman"/>
                <w:b w:val="false"/>
                <w:i w:val="false"/>
                <w:color w:val="000000"/>
                <w:sz w:val="20"/>
              </w:rPr>
              <w:t>уровня, 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(в том числе филиалов</w:t>
            </w:r>
            <w:r>
              <w:br/>
            </w:r>
            <w:r>
              <w:rPr>
                <w:rFonts w:ascii="Times New Roman"/>
                <w:b w:val="false"/>
                <w:i w:val="false"/>
                <w:color w:val="000000"/>
                <w:sz w:val="20"/>
              </w:rPr>
              <w:t>исламских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банковскими конгломератами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374" w:id="341"/>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341"/>
    <w:bookmarkStart w:name="z375" w:id="34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342"/>
    <w:bookmarkStart w:name="z376" w:id="343"/>
    <w:p>
      <w:pPr>
        <w:spacing w:after="0"/>
        <w:ind w:left="0"/>
        <w:jc w:val="both"/>
      </w:pPr>
      <w:r>
        <w:rPr>
          <w:rFonts w:ascii="Times New Roman"/>
          <w:b w:val="false"/>
          <w:i w:val="false"/>
          <w:color w:val="000000"/>
          <w:sz w:val="28"/>
        </w:rPr>
        <w:t>
      Наименование административной формы: Отчет о расшифровке максимального размера риска на одного заемщика (в разрезе заемщиков)</w:t>
      </w:r>
    </w:p>
    <w:bookmarkEnd w:id="343"/>
    <w:bookmarkStart w:name="z377" w:id="34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1-BVU_ R_MRZ_R</w:t>
      </w:r>
    </w:p>
    <w:bookmarkEnd w:id="344"/>
    <w:bookmarkStart w:name="z378" w:id="345"/>
    <w:p>
      <w:pPr>
        <w:spacing w:after="0"/>
        <w:ind w:left="0"/>
        <w:jc w:val="both"/>
      </w:pPr>
      <w:r>
        <w:rPr>
          <w:rFonts w:ascii="Times New Roman"/>
          <w:b w:val="false"/>
          <w:i w:val="false"/>
          <w:color w:val="000000"/>
          <w:sz w:val="28"/>
        </w:rPr>
        <w:t>
      Периодичность: ежемесячная</w:t>
      </w:r>
    </w:p>
    <w:bookmarkEnd w:id="345"/>
    <w:bookmarkStart w:name="z379" w:id="346"/>
    <w:p>
      <w:pPr>
        <w:spacing w:after="0"/>
        <w:ind w:left="0"/>
        <w:jc w:val="both"/>
      </w:pPr>
      <w:r>
        <w:rPr>
          <w:rFonts w:ascii="Times New Roman"/>
          <w:b w:val="false"/>
          <w:i w:val="false"/>
          <w:color w:val="000000"/>
          <w:sz w:val="28"/>
        </w:rPr>
        <w:t>
      Отчетный период: по состоянию на "___"________20__года</w:t>
      </w:r>
    </w:p>
    <w:bookmarkEnd w:id="346"/>
    <w:bookmarkStart w:name="z380" w:id="34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 второго уровня</w:t>
      </w:r>
    </w:p>
    <w:bookmarkEnd w:id="347"/>
    <w:bookmarkStart w:name="z381" w:id="348"/>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седьмого рабочего дня месяца, следующего за отчетным месяцем</w:t>
      </w:r>
    </w:p>
    <w:bookmarkEnd w:id="348"/>
    <w:bookmarkStart w:name="z382" w:id="349"/>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bookmarkEnd w:id="349"/>
    <w:bookmarkStart w:name="z383" w:id="350"/>
    <w:p>
      <w:pPr>
        <w:spacing w:after="0"/>
        <w:ind w:left="0"/>
        <w:jc w:val="both"/>
      </w:pPr>
      <w:r>
        <w:rPr>
          <w:rFonts w:ascii="Times New Roman"/>
          <w:b w:val="false"/>
          <w:i w:val="false"/>
          <w:color w:val="000000"/>
          <w:sz w:val="28"/>
        </w:rPr>
        <w:t>
      БИН: _______________________</w:t>
      </w:r>
    </w:p>
    <w:bookmarkEnd w:id="350"/>
    <w:bookmarkStart w:name="z384" w:id="351"/>
    <w:p>
      <w:pPr>
        <w:spacing w:after="0"/>
        <w:ind w:left="0"/>
        <w:jc w:val="both"/>
      </w:pPr>
      <w:r>
        <w:rPr>
          <w:rFonts w:ascii="Times New Roman"/>
          <w:b w:val="false"/>
          <w:i w:val="false"/>
          <w:color w:val="000000"/>
          <w:sz w:val="28"/>
        </w:rPr>
        <w:t>
      Метод сбора: в электронном виде</w:t>
      </w:r>
    </w:p>
    <w:bookmarkEnd w:id="351"/>
    <w:bookmarkStart w:name="z385" w:id="352"/>
    <w:p>
      <w:pPr>
        <w:spacing w:after="0"/>
        <w:ind w:left="0"/>
        <w:jc w:val="both"/>
      </w:pPr>
      <w:r>
        <w:rPr>
          <w:rFonts w:ascii="Times New Roman"/>
          <w:b w:val="false"/>
          <w:i w:val="false"/>
          <w:color w:val="000000"/>
          <w:sz w:val="28"/>
        </w:rPr>
        <w:t xml:space="preserve">
      Таблица 1. Расшифровка совокупной задолженности одного заемщика или группы взаимосвязанных заемщиков, не связанных с банком особыми отношениями по любому виду обязательств перед банком </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индивидуальный идентификационный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взаимосвязанности заемщиков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bookmarkStart w:name="z386" w:id="353"/>
    <w:p>
      <w:pPr>
        <w:spacing w:after="0"/>
        <w:ind w:left="0"/>
        <w:jc w:val="both"/>
      </w:pPr>
      <w:r>
        <w:rPr>
          <w:rFonts w:ascii="Times New Roman"/>
          <w:b w:val="false"/>
          <w:i w:val="false"/>
          <w:color w:val="000000"/>
          <w:sz w:val="28"/>
        </w:rPr>
        <w:t>
      продолжение таблицы</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требований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риска,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балансовый счет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обеспечения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7" w:id="354"/>
    <w:p>
      <w:pPr>
        <w:spacing w:after="0"/>
        <w:ind w:left="0"/>
        <w:jc w:val="both"/>
      </w:pPr>
      <w:r>
        <w:rPr>
          <w:rFonts w:ascii="Times New Roman"/>
          <w:b w:val="false"/>
          <w:i w:val="false"/>
          <w:color w:val="000000"/>
          <w:sz w:val="28"/>
        </w:rPr>
        <w:t>
      Таблица 2. Расшифровка совокупной задолженности одного заемщика или группы взаимосвязанных заемщиков, связанных с банком особыми отношениями по любому виду обязательств перед банком</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индивидуальный идентификационный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связанности с банком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взаимосвязанности заемщиков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bookmarkStart w:name="z388" w:id="355"/>
    <w:p>
      <w:pPr>
        <w:spacing w:after="0"/>
        <w:ind w:left="0"/>
        <w:jc w:val="both"/>
      </w:pPr>
      <w:r>
        <w:rPr>
          <w:rFonts w:ascii="Times New Roman"/>
          <w:b w:val="false"/>
          <w:i w:val="false"/>
          <w:color w:val="000000"/>
          <w:sz w:val="28"/>
        </w:rPr>
        <w:t>
      продолжение таблицы</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требований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риска,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балансовый счет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обеспечения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9" w:id="356"/>
    <w:p>
      <w:pPr>
        <w:spacing w:after="0"/>
        <w:ind w:left="0"/>
        <w:jc w:val="both"/>
      </w:pPr>
      <w:r>
        <w:rPr>
          <w:rFonts w:ascii="Times New Roman"/>
          <w:b w:val="false"/>
          <w:i w:val="false"/>
          <w:color w:val="000000"/>
          <w:sz w:val="28"/>
        </w:rPr>
        <w:t>
      Таблица 3. Расшифровка суммы рисков по всем заемщикам, связанным с банком особыми отношениями</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индивидуальный идентификационный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связанности с банком особыми отношениями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bookmarkStart w:name="z390" w:id="357"/>
    <w:p>
      <w:pPr>
        <w:spacing w:after="0"/>
        <w:ind w:left="0"/>
        <w:jc w:val="both"/>
      </w:pPr>
      <w:r>
        <w:rPr>
          <w:rFonts w:ascii="Times New Roman"/>
          <w:b w:val="false"/>
          <w:i w:val="false"/>
          <w:color w:val="000000"/>
          <w:sz w:val="28"/>
        </w:rPr>
        <w:t>
      продолжение таблицы</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требований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риска,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балансовый счет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обеспечения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1" w:id="358"/>
    <w:p>
      <w:pPr>
        <w:spacing w:after="0"/>
        <w:ind w:left="0"/>
        <w:jc w:val="both"/>
      </w:pPr>
      <w:r>
        <w:rPr>
          <w:rFonts w:ascii="Times New Roman"/>
          <w:b w:val="false"/>
          <w:i w:val="false"/>
          <w:color w:val="000000"/>
          <w:sz w:val="28"/>
        </w:rPr>
        <w:t>
      Таблица 4. Расшифровка максимальной суммы бланкового займа, необеспеченных условных обязательств перед заемщиком либо за заемщика в пользу третьих лиц, по которым у банка могут возникнуть требования к заемщику в течение текущего и двух последующих месяцев, по обязательствам соответствующих заемщиков, а также обязательств нерезидентов Республики Казахстан, зарегистрированных или являющихся гражданами офшорных зон</w:t>
      </w:r>
    </w:p>
    <w:bookmarkEnd w:id="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индивидуальный идентификационный номер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взаимосвязанности заемщиков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риска,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балансовый счет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2" w:id="359"/>
    <w:p>
      <w:pPr>
        <w:spacing w:after="0"/>
        <w:ind w:left="0"/>
        <w:jc w:val="both"/>
      </w:pPr>
      <w:r>
        <w:rPr>
          <w:rFonts w:ascii="Times New Roman"/>
          <w:b w:val="false"/>
          <w:i w:val="false"/>
          <w:color w:val="000000"/>
          <w:sz w:val="28"/>
        </w:rPr>
        <w:t>
      Таблица 5. Расшифровка совокупной суммы рисков банка на одного заемщика, размер каждого из которых превышает 10 (десять) процентов от собственного капитала банка</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индивидуальный идентификационный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взаимосвязанности заемщиков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bookmarkStart w:name="z393" w:id="360"/>
    <w:p>
      <w:pPr>
        <w:spacing w:after="0"/>
        <w:ind w:left="0"/>
        <w:jc w:val="both"/>
      </w:pPr>
      <w:r>
        <w:rPr>
          <w:rFonts w:ascii="Times New Roman"/>
          <w:b w:val="false"/>
          <w:i w:val="false"/>
          <w:color w:val="000000"/>
          <w:sz w:val="28"/>
        </w:rPr>
        <w:t>
      продолжение таблицы</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требований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риска,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балансовый счет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обеспечения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94" w:id="361"/>
      <w:r>
        <w:rPr>
          <w:rFonts w:ascii="Times New Roman"/>
          <w:b w:val="false"/>
          <w:i w:val="false"/>
          <w:color w:val="000000"/>
          <w:sz w:val="28"/>
        </w:rPr>
        <w:t>
      Наименование __________________________________________________</w:t>
      </w:r>
    </w:p>
    <w:bookmarkEnd w:id="361"/>
    <w:p>
      <w:pPr>
        <w:spacing w:after="0"/>
        <w:ind w:left="0"/>
        <w:jc w:val="both"/>
      </w:pPr>
      <w:r>
        <w:rPr>
          <w:rFonts w:ascii="Times New Roman"/>
          <w:b w:val="false"/>
          <w:i w:val="false"/>
          <w:color w:val="000000"/>
          <w:sz w:val="28"/>
        </w:rPr>
        <w:t>Адрес__________________________________________________________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w:t>
      </w:r>
    </w:p>
    <w:p>
      <w:pPr>
        <w:spacing w:after="0"/>
        <w:ind w:left="0"/>
        <w:jc w:val="both"/>
      </w:pPr>
      <w:r>
        <w:rPr>
          <w:rFonts w:ascii="Times New Roman"/>
          <w:b w:val="false"/>
          <w:i w:val="false"/>
          <w:color w:val="000000"/>
          <w:sz w:val="28"/>
        </w:rPr>
        <w:t>отчета 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bookmarkStart w:name="z395" w:id="362"/>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расшифровке максимального размера риска на одного заемщика (в разрезе заемщиков)".</w:t>
      </w:r>
    </w:p>
    <w:bookmarkEnd w:id="3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расшифровке</w:t>
            </w:r>
            <w:r>
              <w:br/>
            </w:r>
            <w:r>
              <w:rPr>
                <w:rFonts w:ascii="Times New Roman"/>
                <w:b w:val="false"/>
                <w:i w:val="false"/>
                <w:color w:val="000000"/>
                <w:sz w:val="20"/>
              </w:rPr>
              <w:t>максимального размера риска</w:t>
            </w:r>
            <w:r>
              <w:br/>
            </w:r>
            <w:r>
              <w:rPr>
                <w:rFonts w:ascii="Times New Roman"/>
                <w:b w:val="false"/>
                <w:i w:val="false"/>
                <w:color w:val="000000"/>
                <w:sz w:val="20"/>
              </w:rPr>
              <w:t>на одного заемщика</w:t>
            </w:r>
            <w:r>
              <w:br/>
            </w:r>
            <w:r>
              <w:rPr>
                <w:rFonts w:ascii="Times New Roman"/>
                <w:b w:val="false"/>
                <w:i w:val="false"/>
                <w:color w:val="000000"/>
                <w:sz w:val="20"/>
              </w:rPr>
              <w:t>(в разрезе заемщиков)"</w:t>
            </w:r>
          </w:p>
        </w:tc>
      </w:tr>
    </w:tbl>
    <w:bookmarkStart w:name="z397" w:id="36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расшифровке максимального размера риска на одного заемщика (в разрезе заемщиков)</w:t>
      </w:r>
      <w:r>
        <w:br/>
      </w:r>
      <w:r>
        <w:rPr>
          <w:rFonts w:ascii="Times New Roman"/>
          <w:b/>
          <w:i w:val="false"/>
          <w:color w:val="000000"/>
        </w:rPr>
        <w:t>(индекс – 1-BVU_ R_MRZ_R, периодичность – ежемесячная)</w:t>
      </w:r>
    </w:p>
    <w:bookmarkEnd w:id="363"/>
    <w:bookmarkStart w:name="z398" w:id="364"/>
    <w:p>
      <w:pPr>
        <w:spacing w:after="0"/>
        <w:ind w:left="0"/>
        <w:jc w:val="left"/>
      </w:pPr>
      <w:r>
        <w:rPr>
          <w:rFonts w:ascii="Times New Roman"/>
          <w:b/>
          <w:i w:val="false"/>
          <w:color w:val="000000"/>
        </w:rPr>
        <w:t xml:space="preserve"> Глава 1. Общие положения</w:t>
      </w:r>
    </w:p>
    <w:bookmarkEnd w:id="364"/>
    <w:bookmarkStart w:name="z399" w:id="36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расшифровке максимального размера риска на одного заемщика (в разрезе заемщиков)" (далее – Форма).</w:t>
      </w:r>
    </w:p>
    <w:bookmarkEnd w:id="365"/>
    <w:bookmarkStart w:name="z400" w:id="366"/>
    <w:p>
      <w:pPr>
        <w:spacing w:after="0"/>
        <w:ind w:left="0"/>
        <w:jc w:val="both"/>
      </w:pPr>
      <w:r>
        <w:rPr>
          <w:rFonts w:ascii="Times New Roman"/>
          <w:b w:val="false"/>
          <w:i w:val="false"/>
          <w:color w:val="000000"/>
          <w:sz w:val="28"/>
        </w:rPr>
        <w:t>
      2. Форма составляется банками второго уровня ежемесячно по состоянию на первое число каждого месяца. Данные в Форме заполняются в тысячах тенге.</w:t>
      </w:r>
    </w:p>
    <w:bookmarkEnd w:id="366"/>
    <w:bookmarkStart w:name="z401" w:id="367"/>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367"/>
    <w:bookmarkStart w:name="z402" w:id="368"/>
    <w:p>
      <w:pPr>
        <w:spacing w:after="0"/>
        <w:ind w:left="0"/>
        <w:jc w:val="left"/>
      </w:pPr>
      <w:r>
        <w:rPr>
          <w:rFonts w:ascii="Times New Roman"/>
          <w:b/>
          <w:i w:val="false"/>
          <w:color w:val="000000"/>
        </w:rPr>
        <w:t xml:space="preserve"> Глава 2. Пояснение по заполнению Формы</w:t>
      </w:r>
    </w:p>
    <w:bookmarkEnd w:id="368"/>
    <w:bookmarkStart w:name="z403" w:id="369"/>
    <w:p>
      <w:pPr>
        <w:spacing w:after="0"/>
        <w:ind w:left="0"/>
        <w:jc w:val="both"/>
      </w:pPr>
      <w:r>
        <w:rPr>
          <w:rFonts w:ascii="Times New Roman"/>
          <w:b w:val="false"/>
          <w:i w:val="false"/>
          <w:color w:val="000000"/>
          <w:sz w:val="28"/>
        </w:rPr>
        <w:t xml:space="preserve">
      4. Форма заполняется в соответствии с Нормативными значениями и методикой расчетов пруденциальных нормативов и иных обязательных к соблюдению норм и лимитов для исламских банков,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30 мая 2016 года № 144 "Об установлении пруденциальных нормативов и иных обязательных к соблюдению норм и лимитов для исламских банков, их нормативных значений и методики расчетов пруденциальных нормативов и иных обязательных к соблюдению норм и лимитов для исламских банков" (зарегистрировано в Реестре государственной регистрации нормативных правовых актов под № 13939 (далее – Нормативы № 144), и Нормативными значениями и методиками расчетов пруденциальных нормативов и иных обязательных к соблюдению норм и лимитов, размера капитала банка,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13 сентября 2017 года №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и Правил расчета и лимитов открытой валютной позиции" (зарегистрировано в Реестре государственной регистрации нормативных правовых актов под № 15886 (далее – Нормативы № 170).</w:t>
      </w:r>
    </w:p>
    <w:bookmarkEnd w:id="369"/>
    <w:bookmarkStart w:name="z404" w:id="370"/>
    <w:p>
      <w:pPr>
        <w:spacing w:after="0"/>
        <w:ind w:left="0"/>
        <w:jc w:val="both"/>
      </w:pPr>
      <w:r>
        <w:rPr>
          <w:rFonts w:ascii="Times New Roman"/>
          <w:b w:val="false"/>
          <w:i w:val="false"/>
          <w:color w:val="000000"/>
          <w:sz w:val="28"/>
        </w:rPr>
        <w:t>
      5. При заполнении Формы указываются сведения, рассчитанные в соответствии с главой 3 Нормативов № 144 и главой 4 Нормативов № 170.</w:t>
      </w:r>
    </w:p>
    <w:bookmarkEnd w:id="370"/>
    <w:bookmarkStart w:name="z405" w:id="371"/>
    <w:p>
      <w:pPr>
        <w:spacing w:after="0"/>
        <w:ind w:left="0"/>
        <w:jc w:val="both"/>
      </w:pPr>
      <w:r>
        <w:rPr>
          <w:rFonts w:ascii="Times New Roman"/>
          <w:b w:val="false"/>
          <w:i w:val="false"/>
          <w:color w:val="000000"/>
          <w:sz w:val="28"/>
        </w:rPr>
        <w:t>
      6. При отсутствии данных Форма не представляется.</w:t>
      </w:r>
    </w:p>
    <w:bookmarkEnd w:id="3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отчетности</w:t>
            </w:r>
            <w:r>
              <w:br/>
            </w:r>
            <w:r>
              <w:rPr>
                <w:rFonts w:ascii="Times New Roman"/>
                <w:b w:val="false"/>
                <w:i w:val="false"/>
                <w:color w:val="000000"/>
                <w:sz w:val="20"/>
              </w:rPr>
              <w:t>о выполнении пруденциальных</w:t>
            </w:r>
            <w:r>
              <w:br/>
            </w:r>
            <w:r>
              <w:rPr>
                <w:rFonts w:ascii="Times New Roman"/>
                <w:b w:val="false"/>
                <w:i w:val="false"/>
                <w:color w:val="000000"/>
                <w:sz w:val="20"/>
              </w:rPr>
              <w:t>нормативов банками второго</w:t>
            </w:r>
            <w:r>
              <w:br/>
            </w:r>
            <w:r>
              <w:rPr>
                <w:rFonts w:ascii="Times New Roman"/>
                <w:b w:val="false"/>
                <w:i w:val="false"/>
                <w:color w:val="000000"/>
                <w:sz w:val="20"/>
              </w:rPr>
              <w:t>уровня, 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(в том числе филиалов</w:t>
            </w:r>
            <w:r>
              <w:br/>
            </w:r>
            <w:r>
              <w:rPr>
                <w:rFonts w:ascii="Times New Roman"/>
                <w:b w:val="false"/>
                <w:i w:val="false"/>
                <w:color w:val="000000"/>
                <w:sz w:val="20"/>
              </w:rPr>
              <w:t>исламских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банковскими конгломератами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408" w:id="372"/>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372"/>
    <w:bookmarkStart w:name="z409" w:id="37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373"/>
    <w:bookmarkStart w:name="z410" w:id="374"/>
    <w:p>
      <w:pPr>
        <w:spacing w:after="0"/>
        <w:ind w:left="0"/>
        <w:jc w:val="both"/>
      </w:pPr>
      <w:r>
        <w:rPr>
          <w:rFonts w:ascii="Times New Roman"/>
          <w:b w:val="false"/>
          <w:i w:val="false"/>
          <w:color w:val="000000"/>
          <w:sz w:val="28"/>
        </w:rPr>
        <w:t>
      Наименование административной формы: Отчет о расшифровке коэффициента текущей ликвидности k4</w:t>
      </w:r>
    </w:p>
    <w:bookmarkEnd w:id="374"/>
    <w:bookmarkStart w:name="z411" w:id="37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1-BVU_R_K4</w:t>
      </w:r>
    </w:p>
    <w:bookmarkEnd w:id="375"/>
    <w:bookmarkStart w:name="z412" w:id="376"/>
    <w:p>
      <w:pPr>
        <w:spacing w:after="0"/>
        <w:ind w:left="0"/>
        <w:jc w:val="both"/>
      </w:pPr>
      <w:r>
        <w:rPr>
          <w:rFonts w:ascii="Times New Roman"/>
          <w:b w:val="false"/>
          <w:i w:val="false"/>
          <w:color w:val="000000"/>
          <w:sz w:val="28"/>
        </w:rPr>
        <w:t>
      Периодичность: ежемесячная</w:t>
      </w:r>
    </w:p>
    <w:bookmarkEnd w:id="376"/>
    <w:bookmarkStart w:name="z413" w:id="377"/>
    <w:p>
      <w:pPr>
        <w:spacing w:after="0"/>
        <w:ind w:left="0"/>
        <w:jc w:val="both"/>
      </w:pPr>
      <w:r>
        <w:rPr>
          <w:rFonts w:ascii="Times New Roman"/>
          <w:b w:val="false"/>
          <w:i w:val="false"/>
          <w:color w:val="000000"/>
          <w:sz w:val="28"/>
        </w:rPr>
        <w:t>
      Отчетный период: за "__ "_________20__года</w:t>
      </w:r>
    </w:p>
    <w:bookmarkEnd w:id="377"/>
    <w:bookmarkStart w:name="z414" w:id="37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 второго уровня</w:t>
      </w:r>
    </w:p>
    <w:bookmarkEnd w:id="378"/>
    <w:bookmarkStart w:name="z415" w:id="379"/>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седьмого рабочего дня месяца, следующего за отчетным месяцем</w:t>
      </w:r>
    </w:p>
    <w:bookmarkEnd w:id="379"/>
    <w:bookmarkStart w:name="z416" w:id="380"/>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bookmarkEnd w:id="380"/>
    <w:bookmarkStart w:name="z417" w:id="381"/>
    <w:p>
      <w:pPr>
        <w:spacing w:after="0"/>
        <w:ind w:left="0"/>
        <w:jc w:val="both"/>
      </w:pPr>
      <w:r>
        <w:rPr>
          <w:rFonts w:ascii="Times New Roman"/>
          <w:b w:val="false"/>
          <w:i w:val="false"/>
          <w:color w:val="000000"/>
          <w:sz w:val="28"/>
        </w:rPr>
        <w:t>
      БИН: _______________________</w:t>
      </w:r>
    </w:p>
    <w:bookmarkEnd w:id="381"/>
    <w:bookmarkStart w:name="z418" w:id="382"/>
    <w:p>
      <w:pPr>
        <w:spacing w:after="0"/>
        <w:ind w:left="0"/>
        <w:jc w:val="both"/>
      </w:pPr>
      <w:r>
        <w:rPr>
          <w:rFonts w:ascii="Times New Roman"/>
          <w:b w:val="false"/>
          <w:i w:val="false"/>
          <w:color w:val="000000"/>
          <w:sz w:val="28"/>
        </w:rPr>
        <w:t>
      Метод сбора: в электронном виде</w:t>
      </w:r>
    </w:p>
    <w:bookmarkEnd w:id="382"/>
    <w:bookmarkStart w:name="z419" w:id="383"/>
    <w:p>
      <w:pPr>
        <w:spacing w:after="0"/>
        <w:ind w:left="0"/>
        <w:jc w:val="both"/>
      </w:pPr>
      <w:r>
        <w:rPr>
          <w:rFonts w:ascii="Times New Roman"/>
          <w:b w:val="false"/>
          <w:i w:val="false"/>
          <w:color w:val="000000"/>
          <w:sz w:val="28"/>
        </w:rPr>
        <w:t>
      Таблица 1. Расшифровка среднемесячной величины высоколиквидных активов</w:t>
      </w:r>
    </w:p>
    <w:bookmarkEnd w:id="383"/>
    <w:bookmarkStart w:name="z420" w:id="384"/>
    <w:p>
      <w:pPr>
        <w:spacing w:after="0"/>
        <w:ind w:left="0"/>
        <w:jc w:val="both"/>
      </w:pPr>
      <w:r>
        <w:rPr>
          <w:rFonts w:ascii="Times New Roman"/>
          <w:b w:val="false"/>
          <w:i w:val="false"/>
          <w:color w:val="000000"/>
          <w:sz w:val="28"/>
        </w:rPr>
        <w:t>
      (в тысячах тенге)</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Календарные дни месяца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величина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1" w:id="385"/>
    <w:p>
      <w:pPr>
        <w:spacing w:after="0"/>
        <w:ind w:left="0"/>
        <w:jc w:val="both"/>
      </w:pPr>
      <w:r>
        <w:rPr>
          <w:rFonts w:ascii="Times New Roman"/>
          <w:b w:val="false"/>
          <w:i w:val="false"/>
          <w:color w:val="000000"/>
          <w:sz w:val="28"/>
        </w:rPr>
        <w:t>
      Таблица 2. Расшифровка среднемесячной величины обязательств до востребования</w:t>
      </w:r>
    </w:p>
    <w:bookmarkEnd w:id="385"/>
    <w:bookmarkStart w:name="z422" w:id="386"/>
    <w:p>
      <w:pPr>
        <w:spacing w:after="0"/>
        <w:ind w:left="0"/>
        <w:jc w:val="both"/>
      </w:pPr>
      <w:r>
        <w:rPr>
          <w:rFonts w:ascii="Times New Roman"/>
          <w:b w:val="false"/>
          <w:i w:val="false"/>
          <w:color w:val="000000"/>
          <w:sz w:val="28"/>
        </w:rPr>
        <w:t>
      (в тысячах тенге)</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Календарные дни месяца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величина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23" w:id="387"/>
      <w:r>
        <w:rPr>
          <w:rFonts w:ascii="Times New Roman"/>
          <w:b w:val="false"/>
          <w:i w:val="false"/>
          <w:color w:val="000000"/>
          <w:sz w:val="28"/>
        </w:rPr>
        <w:t>
      Наименование __________________________________________________</w:t>
      </w:r>
    </w:p>
    <w:bookmarkEnd w:id="387"/>
    <w:p>
      <w:pPr>
        <w:spacing w:after="0"/>
        <w:ind w:left="0"/>
        <w:jc w:val="both"/>
      </w:pPr>
      <w:r>
        <w:rPr>
          <w:rFonts w:ascii="Times New Roman"/>
          <w:b w:val="false"/>
          <w:i w:val="false"/>
          <w:color w:val="000000"/>
          <w:sz w:val="28"/>
        </w:rPr>
        <w:t>Адрес__________________________________________________________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w:t>
      </w:r>
    </w:p>
    <w:p>
      <w:pPr>
        <w:spacing w:after="0"/>
        <w:ind w:left="0"/>
        <w:jc w:val="both"/>
      </w:pPr>
      <w:r>
        <w:rPr>
          <w:rFonts w:ascii="Times New Roman"/>
          <w:b w:val="false"/>
          <w:i w:val="false"/>
          <w:color w:val="000000"/>
          <w:sz w:val="28"/>
        </w:rPr>
        <w:t>отчета 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bookmarkStart w:name="z424" w:id="388"/>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расшифровке коэффициента текущей ликвидности k4".</w:t>
      </w:r>
    </w:p>
    <w:bookmarkEnd w:id="3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расшифровке</w:t>
            </w:r>
            <w:r>
              <w:br/>
            </w:r>
            <w:r>
              <w:rPr>
                <w:rFonts w:ascii="Times New Roman"/>
                <w:b w:val="false"/>
                <w:i w:val="false"/>
                <w:color w:val="000000"/>
                <w:sz w:val="20"/>
              </w:rPr>
              <w:t>коэффициента</w:t>
            </w:r>
            <w:r>
              <w:br/>
            </w:r>
            <w:r>
              <w:rPr>
                <w:rFonts w:ascii="Times New Roman"/>
                <w:b w:val="false"/>
                <w:i w:val="false"/>
                <w:color w:val="000000"/>
                <w:sz w:val="20"/>
              </w:rPr>
              <w:t xml:space="preserve">текущей ликвидности k4" </w:t>
            </w:r>
          </w:p>
        </w:tc>
      </w:tr>
    </w:tbl>
    <w:bookmarkStart w:name="z426" w:id="38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расшифровке коэффициента текущей ликвидности k4</w:t>
      </w:r>
      <w:r>
        <w:br/>
      </w:r>
      <w:r>
        <w:rPr>
          <w:rFonts w:ascii="Times New Roman"/>
          <w:b/>
          <w:i w:val="false"/>
          <w:color w:val="000000"/>
        </w:rPr>
        <w:t>(индекс – 1-BVU_R_K4, периодичность – ежемесячная)</w:t>
      </w:r>
    </w:p>
    <w:bookmarkEnd w:id="389"/>
    <w:bookmarkStart w:name="z427" w:id="390"/>
    <w:p>
      <w:pPr>
        <w:spacing w:after="0"/>
        <w:ind w:left="0"/>
        <w:jc w:val="left"/>
      </w:pPr>
      <w:r>
        <w:rPr>
          <w:rFonts w:ascii="Times New Roman"/>
          <w:b/>
          <w:i w:val="false"/>
          <w:color w:val="000000"/>
        </w:rPr>
        <w:t xml:space="preserve"> Глава 1. Общие положения</w:t>
      </w:r>
    </w:p>
    <w:bookmarkEnd w:id="390"/>
    <w:bookmarkStart w:name="z428" w:id="39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расшифровке коэффициента текущей ликвидности k4" (далее – Форма).</w:t>
      </w:r>
    </w:p>
    <w:bookmarkEnd w:id="391"/>
    <w:bookmarkStart w:name="z429" w:id="392"/>
    <w:p>
      <w:pPr>
        <w:spacing w:after="0"/>
        <w:ind w:left="0"/>
        <w:jc w:val="both"/>
      </w:pPr>
      <w:r>
        <w:rPr>
          <w:rFonts w:ascii="Times New Roman"/>
          <w:b w:val="false"/>
          <w:i w:val="false"/>
          <w:color w:val="000000"/>
          <w:sz w:val="28"/>
        </w:rPr>
        <w:t>
      2. Форма составляется ежемесячно банками второго уровня и заполняется за каждый рабочий день отчетного периода. Данные в Форме заполняются в тысячах тенге.</w:t>
      </w:r>
    </w:p>
    <w:bookmarkEnd w:id="392"/>
    <w:bookmarkStart w:name="z430" w:id="393"/>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393"/>
    <w:bookmarkStart w:name="z431" w:id="394"/>
    <w:p>
      <w:pPr>
        <w:spacing w:after="0"/>
        <w:ind w:left="0"/>
        <w:jc w:val="left"/>
      </w:pPr>
      <w:r>
        <w:rPr>
          <w:rFonts w:ascii="Times New Roman"/>
          <w:b/>
          <w:i w:val="false"/>
          <w:color w:val="000000"/>
        </w:rPr>
        <w:t xml:space="preserve"> Глава 2. Пояснение по заполнению Формы</w:t>
      </w:r>
    </w:p>
    <w:bookmarkEnd w:id="394"/>
    <w:bookmarkStart w:name="z432" w:id="395"/>
    <w:p>
      <w:pPr>
        <w:spacing w:after="0"/>
        <w:ind w:left="0"/>
        <w:jc w:val="both"/>
      </w:pPr>
      <w:r>
        <w:rPr>
          <w:rFonts w:ascii="Times New Roman"/>
          <w:b w:val="false"/>
          <w:i w:val="false"/>
          <w:color w:val="000000"/>
          <w:sz w:val="28"/>
        </w:rPr>
        <w:t xml:space="preserve">
      4. Форма заполняется в соответствии с Нормативными значениями и методикой расчетов пруденциальных нормативов и иных обязательных к соблюдению норм и лимитов для исламских банков,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30 мая 2016 года № 144 "Об установлении пруденциальных нормативов и иных обязательных к соблюдению норм и лимитов для исламских банков, их нормативных значений и методики расчетов пруденциальных нормативов и иных обязательных к соблюдению норм и лимитов для исламских банков" (зарегистрировано в Реестре государственной регистрации нормативных правовых актов под № 13939 (далее – Нормативы № 144) и Нормативными значениями и методиками расчетов пруденциальных нормативов и иных обязательных к соблюдению норм и лимитов, размера капитала банка,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13 сентября 2017 года №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и Правил расчета и лимитов открытой валютной позиции" (зарегистрировано в Реестре государственной регистрации нормативных правовых актов под № 15886 (далее – Нормативы № 170).</w:t>
      </w:r>
    </w:p>
    <w:bookmarkEnd w:id="395"/>
    <w:bookmarkStart w:name="z433" w:id="396"/>
    <w:p>
      <w:pPr>
        <w:spacing w:after="0"/>
        <w:ind w:left="0"/>
        <w:jc w:val="both"/>
      </w:pPr>
      <w:r>
        <w:rPr>
          <w:rFonts w:ascii="Times New Roman"/>
          <w:b w:val="false"/>
          <w:i w:val="false"/>
          <w:color w:val="000000"/>
          <w:sz w:val="28"/>
        </w:rPr>
        <w:t>
      5. При заполнении Таблицы 1 указываются сведения по высоколиквидным активам в соответствии с пунктами 44 и 45 Нормативов № 144 и пунктами 65, 66 и 67 Нормативов № 170.</w:t>
      </w:r>
    </w:p>
    <w:bookmarkEnd w:id="396"/>
    <w:bookmarkStart w:name="z434" w:id="397"/>
    <w:p>
      <w:pPr>
        <w:spacing w:after="0"/>
        <w:ind w:left="0"/>
        <w:jc w:val="both"/>
      </w:pPr>
      <w:r>
        <w:rPr>
          <w:rFonts w:ascii="Times New Roman"/>
          <w:b w:val="false"/>
          <w:i w:val="false"/>
          <w:color w:val="000000"/>
          <w:sz w:val="28"/>
        </w:rPr>
        <w:t>
      6. При заполнении Формы в графе 4 Таблиц 1 и 2 указывается отношение совокупной суммы высоколиквидных активов (обязательств) до востребования за каждый рабочий день отчетного периода к количеству рабочих дней в отчетном периоде.</w:t>
      </w:r>
    </w:p>
    <w:bookmarkEnd w:id="397"/>
    <w:bookmarkStart w:name="z435" w:id="398"/>
    <w:p>
      <w:pPr>
        <w:spacing w:after="0"/>
        <w:ind w:left="0"/>
        <w:jc w:val="both"/>
      </w:pPr>
      <w:r>
        <w:rPr>
          <w:rFonts w:ascii="Times New Roman"/>
          <w:b w:val="false"/>
          <w:i w:val="false"/>
          <w:color w:val="000000"/>
          <w:sz w:val="28"/>
        </w:rPr>
        <w:t>
      7. В графе 3 Таблиц 1 и 2 данные заполняются за каждый рабочий день месяца.</w:t>
      </w:r>
    </w:p>
    <w:bookmarkEnd w:id="398"/>
    <w:bookmarkStart w:name="z436" w:id="399"/>
    <w:p>
      <w:pPr>
        <w:spacing w:after="0"/>
        <w:ind w:left="0"/>
        <w:jc w:val="both"/>
      </w:pPr>
      <w:r>
        <w:rPr>
          <w:rFonts w:ascii="Times New Roman"/>
          <w:b w:val="false"/>
          <w:i w:val="false"/>
          <w:color w:val="000000"/>
          <w:sz w:val="28"/>
        </w:rPr>
        <w:t xml:space="preserve">
      8. В графе 1 Таблиц 1 и 2 значения выбираются из справочников, размещенных в информационной системе, посредством которой представляется Форма. </w:t>
      </w:r>
    </w:p>
    <w:bookmarkEnd w:id="399"/>
    <w:bookmarkStart w:name="z437" w:id="400"/>
    <w:p>
      <w:pPr>
        <w:spacing w:after="0"/>
        <w:ind w:left="0"/>
        <w:jc w:val="both"/>
      </w:pPr>
      <w:r>
        <w:rPr>
          <w:rFonts w:ascii="Times New Roman"/>
          <w:b w:val="false"/>
          <w:i w:val="false"/>
          <w:color w:val="000000"/>
          <w:sz w:val="28"/>
        </w:rPr>
        <w:t>
      9. При заполнении Формы указывается количество рабочих дней.</w:t>
      </w:r>
    </w:p>
    <w:bookmarkEnd w:id="400"/>
    <w:bookmarkStart w:name="z438" w:id="401"/>
    <w:p>
      <w:pPr>
        <w:spacing w:after="0"/>
        <w:ind w:left="0"/>
        <w:jc w:val="both"/>
      </w:pPr>
      <w:r>
        <w:rPr>
          <w:rFonts w:ascii="Times New Roman"/>
          <w:b w:val="false"/>
          <w:i w:val="false"/>
          <w:color w:val="000000"/>
          <w:sz w:val="28"/>
        </w:rPr>
        <w:t>
      10. Требования по операциям валютный своп, учитываемые на балансовых счетах банка второго уровня, включаются в расчет высоколиквидных активов в случае, если обязательства по данным сделкам учитываются на балансовых счетах банка второго уровня и включены в расчет коэффициентов срочной ликвидности.</w:t>
      </w:r>
    </w:p>
    <w:bookmarkEnd w:id="401"/>
    <w:bookmarkStart w:name="z439" w:id="402"/>
    <w:p>
      <w:pPr>
        <w:spacing w:after="0"/>
        <w:ind w:left="0"/>
        <w:jc w:val="both"/>
      </w:pPr>
      <w:r>
        <w:rPr>
          <w:rFonts w:ascii="Times New Roman"/>
          <w:b w:val="false"/>
          <w:i w:val="false"/>
          <w:color w:val="000000"/>
          <w:sz w:val="28"/>
        </w:rPr>
        <w:t>
      11. При отсутствии данных Форма не представляется.</w:t>
      </w:r>
    </w:p>
    <w:bookmarkEnd w:id="4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отчетности</w:t>
            </w:r>
            <w:r>
              <w:br/>
            </w:r>
            <w:r>
              <w:rPr>
                <w:rFonts w:ascii="Times New Roman"/>
                <w:b w:val="false"/>
                <w:i w:val="false"/>
                <w:color w:val="000000"/>
                <w:sz w:val="20"/>
              </w:rPr>
              <w:t>о выполнении пруденциальных</w:t>
            </w:r>
            <w:r>
              <w:br/>
            </w:r>
            <w:r>
              <w:rPr>
                <w:rFonts w:ascii="Times New Roman"/>
                <w:b w:val="false"/>
                <w:i w:val="false"/>
                <w:color w:val="000000"/>
                <w:sz w:val="20"/>
              </w:rPr>
              <w:t>нормативов банками второго</w:t>
            </w:r>
            <w:r>
              <w:br/>
            </w:r>
            <w:r>
              <w:rPr>
                <w:rFonts w:ascii="Times New Roman"/>
                <w:b w:val="false"/>
                <w:i w:val="false"/>
                <w:color w:val="000000"/>
                <w:sz w:val="20"/>
              </w:rPr>
              <w:t>уровня, 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(в том числе филиалов</w:t>
            </w:r>
            <w:r>
              <w:br/>
            </w:r>
            <w:r>
              <w:rPr>
                <w:rFonts w:ascii="Times New Roman"/>
                <w:b w:val="false"/>
                <w:i w:val="false"/>
                <w:color w:val="000000"/>
                <w:sz w:val="20"/>
              </w:rPr>
              <w:t>исламских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банковскими конгломератами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442" w:id="403"/>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403"/>
    <w:bookmarkStart w:name="z443" w:id="40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404"/>
    <w:bookmarkStart w:name="z444" w:id="405"/>
    <w:p>
      <w:pPr>
        <w:spacing w:after="0"/>
        <w:ind w:left="0"/>
        <w:jc w:val="both"/>
      </w:pPr>
      <w:r>
        <w:rPr>
          <w:rFonts w:ascii="Times New Roman"/>
          <w:b w:val="false"/>
          <w:i w:val="false"/>
          <w:color w:val="000000"/>
          <w:sz w:val="28"/>
        </w:rPr>
        <w:t>
      Наименование административной формы: Отчет о расшифровке коэффициентов срочной ликвидности k4-1, k4-2, k4-3</w:t>
      </w:r>
    </w:p>
    <w:bookmarkEnd w:id="405"/>
    <w:bookmarkStart w:name="z445" w:id="40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1-BVU_ R_K4-1, k4-2, k4-3</w:t>
      </w:r>
    </w:p>
    <w:bookmarkEnd w:id="406"/>
    <w:bookmarkStart w:name="z446" w:id="407"/>
    <w:p>
      <w:pPr>
        <w:spacing w:after="0"/>
        <w:ind w:left="0"/>
        <w:jc w:val="both"/>
      </w:pPr>
      <w:r>
        <w:rPr>
          <w:rFonts w:ascii="Times New Roman"/>
          <w:b w:val="false"/>
          <w:i w:val="false"/>
          <w:color w:val="000000"/>
          <w:sz w:val="28"/>
        </w:rPr>
        <w:t>
      Периодичность: ежемесячная</w:t>
      </w:r>
    </w:p>
    <w:bookmarkEnd w:id="407"/>
    <w:bookmarkStart w:name="z447" w:id="408"/>
    <w:p>
      <w:pPr>
        <w:spacing w:after="0"/>
        <w:ind w:left="0"/>
        <w:jc w:val="both"/>
      </w:pPr>
      <w:r>
        <w:rPr>
          <w:rFonts w:ascii="Times New Roman"/>
          <w:b w:val="false"/>
          <w:i w:val="false"/>
          <w:color w:val="000000"/>
          <w:sz w:val="28"/>
        </w:rPr>
        <w:t>
      Отчетный период: по состоянию на "___" ________20__года</w:t>
      </w:r>
    </w:p>
    <w:bookmarkEnd w:id="408"/>
    <w:bookmarkStart w:name="z448" w:id="40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 второго уровня</w:t>
      </w:r>
    </w:p>
    <w:bookmarkEnd w:id="409"/>
    <w:bookmarkStart w:name="z449" w:id="410"/>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седьмого рабочего дня месяца, следующего за отчетным месяцем</w:t>
      </w:r>
    </w:p>
    <w:bookmarkEnd w:id="410"/>
    <w:bookmarkStart w:name="z450" w:id="411"/>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bookmarkEnd w:id="411"/>
    <w:bookmarkStart w:name="z451" w:id="412"/>
    <w:p>
      <w:pPr>
        <w:spacing w:after="0"/>
        <w:ind w:left="0"/>
        <w:jc w:val="both"/>
      </w:pPr>
      <w:r>
        <w:rPr>
          <w:rFonts w:ascii="Times New Roman"/>
          <w:b w:val="false"/>
          <w:i w:val="false"/>
          <w:color w:val="000000"/>
          <w:sz w:val="28"/>
        </w:rPr>
        <w:t>
      БИН: _______________________</w:t>
      </w:r>
    </w:p>
    <w:bookmarkEnd w:id="412"/>
    <w:bookmarkStart w:name="z452" w:id="413"/>
    <w:p>
      <w:pPr>
        <w:spacing w:after="0"/>
        <w:ind w:left="0"/>
        <w:jc w:val="both"/>
      </w:pPr>
      <w:r>
        <w:rPr>
          <w:rFonts w:ascii="Times New Roman"/>
          <w:b w:val="false"/>
          <w:i w:val="false"/>
          <w:color w:val="000000"/>
          <w:sz w:val="28"/>
        </w:rPr>
        <w:t>
      Метод сбора: в электронном виде</w:t>
      </w:r>
    </w:p>
    <w:bookmarkEnd w:id="413"/>
    <w:bookmarkStart w:name="z453" w:id="414"/>
    <w:p>
      <w:pPr>
        <w:spacing w:after="0"/>
        <w:ind w:left="0"/>
        <w:jc w:val="both"/>
      </w:pPr>
      <w:r>
        <w:rPr>
          <w:rFonts w:ascii="Times New Roman"/>
          <w:b w:val="false"/>
          <w:i w:val="false"/>
          <w:color w:val="000000"/>
          <w:sz w:val="28"/>
        </w:rPr>
        <w:t xml:space="preserve">
      Таблица 1. Расшифровка коэффициента срочной ликвидности k4-1 </w:t>
      </w:r>
    </w:p>
    <w:bookmarkEnd w:id="414"/>
    <w:bookmarkStart w:name="z454" w:id="415"/>
    <w:p>
      <w:pPr>
        <w:spacing w:after="0"/>
        <w:ind w:left="0"/>
        <w:jc w:val="both"/>
      </w:pPr>
      <w:r>
        <w:rPr>
          <w:rFonts w:ascii="Times New Roman"/>
          <w:b w:val="false"/>
          <w:i w:val="false"/>
          <w:color w:val="000000"/>
          <w:sz w:val="28"/>
        </w:rPr>
        <w:t>
      (в тысячах тенге)</w:t>
      </w:r>
    </w:p>
    <w:bookmarkEnd w:id="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Высоколиквидные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обязательства с оставшимся сроком до погашения до семи дней включительно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среднемесячная величина активов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среднемесячная величина обязательств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5" w:id="416"/>
    <w:p>
      <w:pPr>
        <w:spacing w:after="0"/>
        <w:ind w:left="0"/>
        <w:jc w:val="both"/>
      </w:pPr>
      <w:r>
        <w:rPr>
          <w:rFonts w:ascii="Times New Roman"/>
          <w:b w:val="false"/>
          <w:i w:val="false"/>
          <w:color w:val="000000"/>
          <w:sz w:val="28"/>
        </w:rPr>
        <w:t>
      Таблица 2. Расшифровка коэффициента срочной ликвидности k4-2</w:t>
      </w:r>
    </w:p>
    <w:bookmarkEnd w:id="416"/>
    <w:bookmarkStart w:name="z456" w:id="417"/>
    <w:p>
      <w:pPr>
        <w:spacing w:after="0"/>
        <w:ind w:left="0"/>
        <w:jc w:val="both"/>
      </w:pPr>
      <w:r>
        <w:rPr>
          <w:rFonts w:ascii="Times New Roman"/>
          <w:b w:val="false"/>
          <w:i w:val="false"/>
          <w:color w:val="000000"/>
          <w:sz w:val="28"/>
        </w:rPr>
        <w:t>
      (в тысячах тенге)</w:t>
      </w:r>
    </w:p>
    <w:bookmarkEnd w:id="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Ликвидные активы с оставшимся сроком до погашения до одного месяца, включая высоколиквидные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обязательства с оставшимся сроком до погашения до одного месяца включительно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среднемесячная величина активов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среднемесячная величина обязательств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7" w:id="418"/>
    <w:p>
      <w:pPr>
        <w:spacing w:after="0"/>
        <w:ind w:left="0"/>
        <w:jc w:val="both"/>
      </w:pPr>
      <w:r>
        <w:rPr>
          <w:rFonts w:ascii="Times New Roman"/>
          <w:b w:val="false"/>
          <w:i w:val="false"/>
          <w:color w:val="000000"/>
          <w:sz w:val="28"/>
        </w:rPr>
        <w:t>
      Таблица 3. Расшифровка коэффициента срочной ликвидности k4-3</w:t>
      </w:r>
    </w:p>
    <w:bookmarkEnd w:id="418"/>
    <w:bookmarkStart w:name="z458" w:id="419"/>
    <w:p>
      <w:pPr>
        <w:spacing w:after="0"/>
        <w:ind w:left="0"/>
        <w:jc w:val="both"/>
      </w:pPr>
      <w:r>
        <w:rPr>
          <w:rFonts w:ascii="Times New Roman"/>
          <w:b w:val="false"/>
          <w:i w:val="false"/>
          <w:color w:val="000000"/>
          <w:sz w:val="28"/>
        </w:rPr>
        <w:t>
      (в тысячах тенге)</w:t>
      </w:r>
    </w:p>
    <w:bookmarkEnd w:id="4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Ликвидные активы с оставшимся сроком до погашения до трех месяцев включительно, включая высоколиквидные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обязательства с оставшимся сроком до погашения до трех месяцев включительно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среднемесячная величина активов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среднемесячная величина обязательств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59" w:id="420"/>
      <w:r>
        <w:rPr>
          <w:rFonts w:ascii="Times New Roman"/>
          <w:b w:val="false"/>
          <w:i w:val="false"/>
          <w:color w:val="000000"/>
          <w:sz w:val="28"/>
        </w:rPr>
        <w:t>
      Наименование __________________________________________________</w:t>
      </w:r>
    </w:p>
    <w:bookmarkEnd w:id="420"/>
    <w:p>
      <w:pPr>
        <w:spacing w:after="0"/>
        <w:ind w:left="0"/>
        <w:jc w:val="both"/>
      </w:pPr>
      <w:r>
        <w:rPr>
          <w:rFonts w:ascii="Times New Roman"/>
          <w:b w:val="false"/>
          <w:i w:val="false"/>
          <w:color w:val="000000"/>
          <w:sz w:val="28"/>
        </w:rPr>
        <w:t>Адрес__________________________________________________________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w:t>
      </w:r>
    </w:p>
    <w:p>
      <w:pPr>
        <w:spacing w:after="0"/>
        <w:ind w:left="0"/>
        <w:jc w:val="both"/>
      </w:pPr>
      <w:r>
        <w:rPr>
          <w:rFonts w:ascii="Times New Roman"/>
          <w:b w:val="false"/>
          <w:i w:val="false"/>
          <w:color w:val="000000"/>
          <w:sz w:val="28"/>
        </w:rPr>
        <w:t>отчета 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bookmarkStart w:name="z460" w:id="421"/>
    <w:p>
      <w:pPr>
        <w:spacing w:after="0"/>
        <w:ind w:left="0"/>
        <w:jc w:val="both"/>
      </w:pPr>
      <w:r>
        <w:rPr>
          <w:rFonts w:ascii="Times New Roman"/>
          <w:b w:val="false"/>
          <w:i w:val="false"/>
          <w:color w:val="000000"/>
          <w:sz w:val="28"/>
        </w:rPr>
        <w:t xml:space="preserve">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расшифровке коэффициентов срочной ликвидности k4-1, k4-2, k4-3". </w:t>
      </w:r>
    </w:p>
    <w:bookmarkEnd w:id="4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расшифровке</w:t>
            </w:r>
            <w:r>
              <w:br/>
            </w:r>
            <w:r>
              <w:rPr>
                <w:rFonts w:ascii="Times New Roman"/>
                <w:b w:val="false"/>
                <w:i w:val="false"/>
                <w:color w:val="000000"/>
                <w:sz w:val="20"/>
              </w:rPr>
              <w:t>коэффициентов срочной</w:t>
            </w:r>
            <w:r>
              <w:br/>
            </w:r>
            <w:r>
              <w:rPr>
                <w:rFonts w:ascii="Times New Roman"/>
                <w:b w:val="false"/>
                <w:i w:val="false"/>
                <w:color w:val="000000"/>
                <w:sz w:val="20"/>
              </w:rPr>
              <w:t xml:space="preserve">ликвидности k4-1, k4-2, k4-3" </w:t>
            </w:r>
          </w:p>
        </w:tc>
      </w:tr>
    </w:tbl>
    <w:bookmarkStart w:name="z462" w:id="42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расшифровке коэффициентов срочной ликвидности k4-1, k4-2, k4-3 (индекс – 1-BVU_R_K4-1, k4-2, k4-3, периодичность – ежемесячная)</w:t>
      </w:r>
    </w:p>
    <w:bookmarkEnd w:id="422"/>
    <w:bookmarkStart w:name="z463" w:id="423"/>
    <w:p>
      <w:pPr>
        <w:spacing w:after="0"/>
        <w:ind w:left="0"/>
        <w:jc w:val="left"/>
      </w:pPr>
      <w:r>
        <w:rPr>
          <w:rFonts w:ascii="Times New Roman"/>
          <w:b/>
          <w:i w:val="false"/>
          <w:color w:val="000000"/>
        </w:rPr>
        <w:t xml:space="preserve"> Глава 1. Общие положения</w:t>
      </w:r>
    </w:p>
    <w:bookmarkEnd w:id="423"/>
    <w:bookmarkStart w:name="z464" w:id="42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расшифровке коэффициентов срочной ликвидности k4-1, k4-2, k4-3" (далее – Форма).</w:t>
      </w:r>
    </w:p>
    <w:bookmarkEnd w:id="424"/>
    <w:bookmarkStart w:name="z465" w:id="425"/>
    <w:p>
      <w:pPr>
        <w:spacing w:after="0"/>
        <w:ind w:left="0"/>
        <w:jc w:val="both"/>
      </w:pPr>
      <w:r>
        <w:rPr>
          <w:rFonts w:ascii="Times New Roman"/>
          <w:b w:val="false"/>
          <w:i w:val="false"/>
          <w:color w:val="000000"/>
          <w:sz w:val="28"/>
        </w:rPr>
        <w:t>
      2. Форма составляется ежемесячно банками второго уровня и заполняется за каждый рабочий день отчетного периода. Данные в Форме заполняются в тысячах тенге.</w:t>
      </w:r>
    </w:p>
    <w:bookmarkEnd w:id="425"/>
    <w:bookmarkStart w:name="z466" w:id="426"/>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426"/>
    <w:bookmarkStart w:name="z467" w:id="427"/>
    <w:p>
      <w:pPr>
        <w:spacing w:after="0"/>
        <w:ind w:left="0"/>
        <w:jc w:val="left"/>
      </w:pPr>
      <w:r>
        <w:rPr>
          <w:rFonts w:ascii="Times New Roman"/>
          <w:b/>
          <w:i w:val="false"/>
          <w:color w:val="000000"/>
        </w:rPr>
        <w:t xml:space="preserve"> Глава 2. Пояснение по заполнению Формы</w:t>
      </w:r>
    </w:p>
    <w:bookmarkEnd w:id="427"/>
    <w:bookmarkStart w:name="z468" w:id="428"/>
    <w:p>
      <w:pPr>
        <w:spacing w:after="0"/>
        <w:ind w:left="0"/>
        <w:jc w:val="both"/>
      </w:pPr>
      <w:r>
        <w:rPr>
          <w:rFonts w:ascii="Times New Roman"/>
          <w:b w:val="false"/>
          <w:i w:val="false"/>
          <w:color w:val="000000"/>
          <w:sz w:val="28"/>
        </w:rPr>
        <w:t xml:space="preserve">
      4. Форма заполняется в соответствии с Нормативными значениями и методикой расчетов пруденциальных нормативов и иных обязательных к соблюдению норм и лимитов для исламских банков,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30 мая 2016 года № 144 "Об установлении пруденциальных нормативов и иных обязательных к соблюдению норм и лимитов для исламских банков, их нормативных значений и методики расчетов пруденциальных нормативов и иных обязательных к соблюдению норм и лимитов для исламских банков" (зарегистрировано в Реестре государственной регистрации нормативных правовых актов под № 13939 (далее – Нормативы № 144), и Нормативными значениями и методиками расчетов пруденциальных нормативов и иных обязательных к соблюдению норм и лимитов, размера капитала банка,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13 сентября 2017 года №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и Правил расчета и лимитов открытой валютной позиции" (зарегистрировано в Реестре государственной регистрации нормативных правовых актов под № 15886 (далее – Нормативы № 170).</w:t>
      </w:r>
    </w:p>
    <w:bookmarkEnd w:id="428"/>
    <w:bookmarkStart w:name="z469" w:id="429"/>
    <w:p>
      <w:pPr>
        <w:spacing w:after="0"/>
        <w:ind w:left="0"/>
        <w:jc w:val="both"/>
      </w:pPr>
      <w:r>
        <w:rPr>
          <w:rFonts w:ascii="Times New Roman"/>
          <w:b w:val="false"/>
          <w:i w:val="false"/>
          <w:color w:val="000000"/>
          <w:sz w:val="28"/>
        </w:rPr>
        <w:t>
      5. При заполнении формы по расчету коэффициента срочной ликвидности k4-1 указывается среднемесячная величина высоколиквидных активов и срочных обязательств с оставшимся сроком до погашения до семи дней включительно, рассчитанных в соответствии с пунктами 44, 45, 46, 47 и 48 Нормативов № 144 и с пунктами 65, 66, 67, 68, 69 и 70 Нормативов № 170.</w:t>
      </w:r>
    </w:p>
    <w:bookmarkEnd w:id="429"/>
    <w:bookmarkStart w:name="z470" w:id="430"/>
    <w:p>
      <w:pPr>
        <w:spacing w:after="0"/>
        <w:ind w:left="0"/>
        <w:jc w:val="both"/>
      </w:pPr>
      <w:r>
        <w:rPr>
          <w:rFonts w:ascii="Times New Roman"/>
          <w:b w:val="false"/>
          <w:i w:val="false"/>
          <w:color w:val="000000"/>
          <w:sz w:val="28"/>
        </w:rPr>
        <w:t>
      6. При заполнении форм по расчету коэффициентов срочной ликвидности k4-2 и k4-3 указывается среднемесячная величина ликвидных активов с оставшимся сроком до погашения до одного месяца, включая высоколиквидные активы и срочных обязательств с оставшимся сроком до погашения до одного месяца включительно, рассчитанных в соответствии с пунктами 46, 47 и 48 Нормативов № 144 и пунктами 68, 69 и 70 Нормативов № 170.</w:t>
      </w:r>
    </w:p>
    <w:bookmarkEnd w:id="430"/>
    <w:bookmarkStart w:name="z471" w:id="431"/>
    <w:p>
      <w:pPr>
        <w:spacing w:after="0"/>
        <w:ind w:left="0"/>
        <w:jc w:val="both"/>
      </w:pPr>
      <w:r>
        <w:rPr>
          <w:rFonts w:ascii="Times New Roman"/>
          <w:b w:val="false"/>
          <w:i w:val="false"/>
          <w:color w:val="000000"/>
          <w:sz w:val="28"/>
        </w:rPr>
        <w:t>
      7. При заполнении форм по расчету коэффициентов срочной ликвидности k4-1, k4-2 и k4-3 в строках "Итого: среднемесячная величина активов" и "Итого: среднемесячная величина обязательств" указывается отношение совокупной суммы включаемых в расчет ликвидных активов (обязательств) за каждый рабочий день отчетного периода к количеству рабочих дней в отчетном периоде.</w:t>
      </w:r>
    </w:p>
    <w:bookmarkEnd w:id="431"/>
    <w:bookmarkStart w:name="z472" w:id="432"/>
    <w:p>
      <w:pPr>
        <w:spacing w:after="0"/>
        <w:ind w:left="0"/>
        <w:jc w:val="both"/>
      </w:pPr>
      <w:r>
        <w:rPr>
          <w:rFonts w:ascii="Times New Roman"/>
          <w:b w:val="false"/>
          <w:i w:val="false"/>
          <w:color w:val="000000"/>
          <w:sz w:val="28"/>
        </w:rPr>
        <w:t>
      8. При заполнении Формы указывается количество рабочих дней.</w:t>
      </w:r>
    </w:p>
    <w:bookmarkEnd w:id="432"/>
    <w:bookmarkStart w:name="z473" w:id="433"/>
    <w:p>
      <w:pPr>
        <w:spacing w:after="0"/>
        <w:ind w:left="0"/>
        <w:jc w:val="both"/>
      </w:pPr>
      <w:r>
        <w:rPr>
          <w:rFonts w:ascii="Times New Roman"/>
          <w:b w:val="false"/>
          <w:i w:val="false"/>
          <w:color w:val="000000"/>
          <w:sz w:val="28"/>
        </w:rPr>
        <w:t>
      9. При отсутствии данных Форма не представляется.</w:t>
      </w:r>
    </w:p>
    <w:bookmarkEnd w:id="4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отчетности</w:t>
            </w:r>
            <w:r>
              <w:br/>
            </w:r>
            <w:r>
              <w:rPr>
                <w:rFonts w:ascii="Times New Roman"/>
                <w:b w:val="false"/>
                <w:i w:val="false"/>
                <w:color w:val="000000"/>
                <w:sz w:val="20"/>
              </w:rPr>
              <w:t>о выполнении пруденциальных</w:t>
            </w:r>
            <w:r>
              <w:br/>
            </w:r>
            <w:r>
              <w:rPr>
                <w:rFonts w:ascii="Times New Roman"/>
                <w:b w:val="false"/>
                <w:i w:val="false"/>
                <w:color w:val="000000"/>
                <w:sz w:val="20"/>
              </w:rPr>
              <w:t>нормативов банками второго</w:t>
            </w:r>
            <w:r>
              <w:br/>
            </w:r>
            <w:r>
              <w:rPr>
                <w:rFonts w:ascii="Times New Roman"/>
                <w:b w:val="false"/>
                <w:i w:val="false"/>
                <w:color w:val="000000"/>
                <w:sz w:val="20"/>
              </w:rPr>
              <w:t>уровня, 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(в том числе филиалов</w:t>
            </w:r>
            <w:r>
              <w:br/>
            </w:r>
            <w:r>
              <w:rPr>
                <w:rFonts w:ascii="Times New Roman"/>
                <w:b w:val="false"/>
                <w:i w:val="false"/>
                <w:color w:val="000000"/>
                <w:sz w:val="20"/>
              </w:rPr>
              <w:t>исламских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банковскими конгломератами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476" w:id="434"/>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434"/>
    <w:bookmarkStart w:name="z477" w:id="43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435"/>
    <w:bookmarkStart w:name="z478" w:id="436"/>
    <w:p>
      <w:pPr>
        <w:spacing w:after="0"/>
        <w:ind w:left="0"/>
        <w:jc w:val="both"/>
      </w:pPr>
      <w:r>
        <w:rPr>
          <w:rFonts w:ascii="Times New Roman"/>
          <w:b w:val="false"/>
          <w:i w:val="false"/>
          <w:color w:val="000000"/>
          <w:sz w:val="28"/>
        </w:rPr>
        <w:t>
      Наименование административной формы: Отчет о расшифровке коэффициентов срочной валютной ликвидности k4-4, k4-5, k4-6</w:t>
      </w:r>
    </w:p>
    <w:bookmarkEnd w:id="436"/>
    <w:bookmarkStart w:name="z479" w:id="43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1-BVU_ R_K4-4, k4-5, k4-6</w:t>
      </w:r>
    </w:p>
    <w:bookmarkEnd w:id="437"/>
    <w:bookmarkStart w:name="z480" w:id="438"/>
    <w:p>
      <w:pPr>
        <w:spacing w:after="0"/>
        <w:ind w:left="0"/>
        <w:jc w:val="both"/>
      </w:pPr>
      <w:r>
        <w:rPr>
          <w:rFonts w:ascii="Times New Roman"/>
          <w:b w:val="false"/>
          <w:i w:val="false"/>
          <w:color w:val="000000"/>
          <w:sz w:val="28"/>
        </w:rPr>
        <w:t>
      Периодичность: ежемесячная</w:t>
      </w:r>
    </w:p>
    <w:bookmarkEnd w:id="438"/>
    <w:bookmarkStart w:name="z481" w:id="439"/>
    <w:p>
      <w:pPr>
        <w:spacing w:after="0"/>
        <w:ind w:left="0"/>
        <w:jc w:val="both"/>
      </w:pPr>
      <w:r>
        <w:rPr>
          <w:rFonts w:ascii="Times New Roman"/>
          <w:b w:val="false"/>
          <w:i w:val="false"/>
          <w:color w:val="000000"/>
          <w:sz w:val="28"/>
        </w:rPr>
        <w:t>
      Отчетный период: по состоянию на "___" ________ 20__года</w:t>
      </w:r>
    </w:p>
    <w:bookmarkEnd w:id="439"/>
    <w:bookmarkStart w:name="z482" w:id="44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 второго уровня</w:t>
      </w:r>
    </w:p>
    <w:bookmarkEnd w:id="440"/>
    <w:bookmarkStart w:name="z483" w:id="441"/>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седьмого рабочего дня месяца, следующего за отчетным месяцем </w:t>
      </w:r>
    </w:p>
    <w:bookmarkEnd w:id="441"/>
    <w:bookmarkStart w:name="z484" w:id="442"/>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bookmarkEnd w:id="442"/>
    <w:bookmarkStart w:name="z485" w:id="443"/>
    <w:p>
      <w:pPr>
        <w:spacing w:after="0"/>
        <w:ind w:left="0"/>
        <w:jc w:val="both"/>
      </w:pPr>
      <w:r>
        <w:rPr>
          <w:rFonts w:ascii="Times New Roman"/>
          <w:b w:val="false"/>
          <w:i w:val="false"/>
          <w:color w:val="000000"/>
          <w:sz w:val="28"/>
        </w:rPr>
        <w:t>
      БИН: _______________________</w:t>
      </w:r>
    </w:p>
    <w:bookmarkEnd w:id="443"/>
    <w:bookmarkStart w:name="z486" w:id="444"/>
    <w:p>
      <w:pPr>
        <w:spacing w:after="0"/>
        <w:ind w:left="0"/>
        <w:jc w:val="both"/>
      </w:pPr>
      <w:r>
        <w:rPr>
          <w:rFonts w:ascii="Times New Roman"/>
          <w:b w:val="false"/>
          <w:i w:val="false"/>
          <w:color w:val="000000"/>
          <w:sz w:val="28"/>
        </w:rPr>
        <w:t>
      Метод сбора: в электронном виде</w:t>
      </w:r>
    </w:p>
    <w:bookmarkEnd w:id="444"/>
    <w:bookmarkStart w:name="z487" w:id="445"/>
    <w:p>
      <w:pPr>
        <w:spacing w:after="0"/>
        <w:ind w:left="0"/>
        <w:jc w:val="both"/>
      </w:pPr>
      <w:r>
        <w:rPr>
          <w:rFonts w:ascii="Times New Roman"/>
          <w:b w:val="false"/>
          <w:i w:val="false"/>
          <w:color w:val="000000"/>
          <w:sz w:val="28"/>
        </w:rPr>
        <w:t xml:space="preserve">
      Таблица 1. Расшифровка коэффициента срочной валютной ликвидности k4-4 </w:t>
      </w:r>
    </w:p>
    <w:bookmarkEnd w:id="445"/>
    <w:bookmarkStart w:name="z488" w:id="446"/>
    <w:p>
      <w:pPr>
        <w:spacing w:after="0"/>
        <w:ind w:left="0"/>
        <w:jc w:val="both"/>
      </w:pPr>
      <w:r>
        <w:rPr>
          <w:rFonts w:ascii="Times New Roman"/>
          <w:b w:val="false"/>
          <w:i w:val="false"/>
          <w:color w:val="000000"/>
          <w:sz w:val="28"/>
        </w:rPr>
        <w:t>
      (в тысячах тенге)</w:t>
      </w:r>
    </w:p>
    <w:bookmarkEnd w:id="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Высоколиквидные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обязательства с оставшимся сроком до погашения до семи дней включительно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среднемесячная величина активов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среднемесячная величина обязательств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9" w:id="447"/>
    <w:p>
      <w:pPr>
        <w:spacing w:after="0"/>
        <w:ind w:left="0"/>
        <w:jc w:val="both"/>
      </w:pPr>
      <w:r>
        <w:rPr>
          <w:rFonts w:ascii="Times New Roman"/>
          <w:b w:val="false"/>
          <w:i w:val="false"/>
          <w:color w:val="000000"/>
          <w:sz w:val="28"/>
        </w:rPr>
        <w:t>
      Таблица 2. Расшифровка коэффициента срочной валютной ликвидности k4-5</w:t>
      </w:r>
    </w:p>
    <w:bookmarkEnd w:id="447"/>
    <w:bookmarkStart w:name="z490" w:id="448"/>
    <w:p>
      <w:pPr>
        <w:spacing w:after="0"/>
        <w:ind w:left="0"/>
        <w:jc w:val="both"/>
      </w:pPr>
      <w:r>
        <w:rPr>
          <w:rFonts w:ascii="Times New Roman"/>
          <w:b w:val="false"/>
          <w:i w:val="false"/>
          <w:color w:val="000000"/>
          <w:sz w:val="28"/>
        </w:rPr>
        <w:t>
      (в тысячах тенге)</w:t>
      </w:r>
    </w:p>
    <w:bookmarkEnd w:id="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Ликвидные активы с оставшимся сроком до погашения до одного месяца, включая высоколиквидные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обязательства с оставшимся сроком до погашения до одного месяца включительно, умноженные на коэффициент конверсии равный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среднемесячная величина активов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среднемесячная величина обязательств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1" w:id="449"/>
    <w:p>
      <w:pPr>
        <w:spacing w:after="0"/>
        <w:ind w:left="0"/>
        <w:jc w:val="both"/>
      </w:pPr>
      <w:r>
        <w:rPr>
          <w:rFonts w:ascii="Times New Roman"/>
          <w:b w:val="false"/>
          <w:i w:val="false"/>
          <w:color w:val="000000"/>
          <w:sz w:val="28"/>
        </w:rPr>
        <w:t>
      Таблица 3. Расшифровка коэффициента срочной валютной ликвидности k4-6</w:t>
      </w:r>
    </w:p>
    <w:bookmarkEnd w:id="449"/>
    <w:bookmarkStart w:name="z492" w:id="450"/>
    <w:p>
      <w:pPr>
        <w:spacing w:after="0"/>
        <w:ind w:left="0"/>
        <w:jc w:val="both"/>
      </w:pPr>
      <w:r>
        <w:rPr>
          <w:rFonts w:ascii="Times New Roman"/>
          <w:b w:val="false"/>
          <w:i w:val="false"/>
          <w:color w:val="000000"/>
          <w:sz w:val="28"/>
        </w:rPr>
        <w:t>
      (в тысячах тенге)</w:t>
      </w:r>
    </w:p>
    <w:bookmarkEnd w:id="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Ликвидные активы с оставшимся сроком до погашения до трех месяцев включительно, включая высоколиквидные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обязательства с оставшимся сроком до погашения до трех месяцев включительно, умноженные на коэффициент конверсии равный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среднемесячная величина активов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среднемесячная величина обязательств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93" w:id="451"/>
      <w:r>
        <w:rPr>
          <w:rFonts w:ascii="Times New Roman"/>
          <w:b w:val="false"/>
          <w:i w:val="false"/>
          <w:color w:val="000000"/>
          <w:sz w:val="28"/>
        </w:rPr>
        <w:t>
      Наименование __________________________________________________</w:t>
      </w:r>
    </w:p>
    <w:bookmarkEnd w:id="451"/>
    <w:p>
      <w:pPr>
        <w:spacing w:after="0"/>
        <w:ind w:left="0"/>
        <w:jc w:val="both"/>
      </w:pPr>
      <w:r>
        <w:rPr>
          <w:rFonts w:ascii="Times New Roman"/>
          <w:b w:val="false"/>
          <w:i w:val="false"/>
          <w:color w:val="000000"/>
          <w:sz w:val="28"/>
        </w:rPr>
        <w:t>Адрес__________________________________________________________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w:t>
      </w:r>
    </w:p>
    <w:p>
      <w:pPr>
        <w:spacing w:after="0"/>
        <w:ind w:left="0"/>
        <w:jc w:val="both"/>
      </w:pPr>
      <w:r>
        <w:rPr>
          <w:rFonts w:ascii="Times New Roman"/>
          <w:b w:val="false"/>
          <w:i w:val="false"/>
          <w:color w:val="000000"/>
          <w:sz w:val="28"/>
        </w:rPr>
        <w:t>отчета 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bookmarkStart w:name="z494" w:id="452"/>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расшифровке коэффициентов срочной валютной ликвидности k4-4, k4-5, k4-6".</w:t>
      </w:r>
    </w:p>
    <w:bookmarkEnd w:id="4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расшифровке</w:t>
            </w:r>
            <w:r>
              <w:br/>
            </w:r>
            <w:r>
              <w:rPr>
                <w:rFonts w:ascii="Times New Roman"/>
                <w:b w:val="false"/>
                <w:i w:val="false"/>
                <w:color w:val="000000"/>
                <w:sz w:val="20"/>
              </w:rPr>
              <w:t>коэффициентов срочной</w:t>
            </w:r>
            <w:r>
              <w:br/>
            </w:r>
            <w:r>
              <w:rPr>
                <w:rFonts w:ascii="Times New Roman"/>
                <w:b w:val="false"/>
                <w:i w:val="false"/>
                <w:color w:val="000000"/>
                <w:sz w:val="20"/>
              </w:rPr>
              <w:t>валютной ликвидности k4-4, k4-5, k4-6"</w:t>
            </w:r>
          </w:p>
        </w:tc>
      </w:tr>
    </w:tbl>
    <w:bookmarkStart w:name="z496" w:id="45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453"/>
    <w:bookmarkStart w:name="z497" w:id="454"/>
    <w:p>
      <w:pPr>
        <w:spacing w:after="0"/>
        <w:ind w:left="0"/>
        <w:jc w:val="left"/>
      </w:pPr>
      <w:r>
        <w:rPr>
          <w:rFonts w:ascii="Times New Roman"/>
          <w:b/>
          <w:i w:val="false"/>
          <w:color w:val="000000"/>
        </w:rPr>
        <w:t xml:space="preserve"> Отчет о расшифровке коэффициентов срочной валютной ликвидности k4-4, k4-5, k4-6</w:t>
      </w:r>
      <w:r>
        <w:br/>
      </w:r>
      <w:r>
        <w:rPr>
          <w:rFonts w:ascii="Times New Roman"/>
          <w:b/>
          <w:i w:val="false"/>
          <w:color w:val="000000"/>
        </w:rPr>
        <w:t>(индекс – 1-BVU_R_K4-4, k4-5, k4-6, периодичность – ежемесячная)</w:t>
      </w:r>
    </w:p>
    <w:bookmarkEnd w:id="454"/>
    <w:bookmarkStart w:name="z498" w:id="455"/>
    <w:p>
      <w:pPr>
        <w:spacing w:after="0"/>
        <w:ind w:left="0"/>
        <w:jc w:val="left"/>
      </w:pPr>
      <w:r>
        <w:rPr>
          <w:rFonts w:ascii="Times New Roman"/>
          <w:b/>
          <w:i w:val="false"/>
          <w:color w:val="000000"/>
        </w:rPr>
        <w:t xml:space="preserve"> Глава 1. Общие положения</w:t>
      </w:r>
    </w:p>
    <w:bookmarkEnd w:id="455"/>
    <w:bookmarkStart w:name="z499" w:id="45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расшифровке коэффициентов срочной валютной ликвидности k4-4, k4-5, k4-6" (далее – Форма).</w:t>
      </w:r>
    </w:p>
    <w:bookmarkEnd w:id="456"/>
    <w:bookmarkStart w:name="z500" w:id="457"/>
    <w:p>
      <w:pPr>
        <w:spacing w:after="0"/>
        <w:ind w:left="0"/>
        <w:jc w:val="both"/>
      </w:pPr>
      <w:r>
        <w:rPr>
          <w:rFonts w:ascii="Times New Roman"/>
          <w:b w:val="false"/>
          <w:i w:val="false"/>
          <w:color w:val="000000"/>
          <w:sz w:val="28"/>
        </w:rPr>
        <w:t>
      2. Форма составляется ежемесячно банками второго уровня и заполняется за каждый рабочий день отчетного периода. Данные в Форме заполняются в тысячах тенге.</w:t>
      </w:r>
    </w:p>
    <w:bookmarkEnd w:id="457"/>
    <w:bookmarkStart w:name="z501" w:id="458"/>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458"/>
    <w:bookmarkStart w:name="z502" w:id="459"/>
    <w:p>
      <w:pPr>
        <w:spacing w:after="0"/>
        <w:ind w:left="0"/>
        <w:jc w:val="left"/>
      </w:pPr>
      <w:r>
        <w:rPr>
          <w:rFonts w:ascii="Times New Roman"/>
          <w:b/>
          <w:i w:val="false"/>
          <w:color w:val="000000"/>
        </w:rPr>
        <w:t xml:space="preserve"> Глава 2. Пояснение по заполнению Формы</w:t>
      </w:r>
    </w:p>
    <w:bookmarkEnd w:id="459"/>
    <w:bookmarkStart w:name="z503" w:id="460"/>
    <w:p>
      <w:pPr>
        <w:spacing w:after="0"/>
        <w:ind w:left="0"/>
        <w:jc w:val="both"/>
      </w:pPr>
      <w:r>
        <w:rPr>
          <w:rFonts w:ascii="Times New Roman"/>
          <w:b w:val="false"/>
          <w:i w:val="false"/>
          <w:color w:val="000000"/>
          <w:sz w:val="28"/>
        </w:rPr>
        <w:t xml:space="preserve">
      4. Форма заполняется в соответствии с Нормативными значениями и методикой расчетов пруденциальных нормативов и иных обязательных к соблюдению норм и лимитов для исламских банков,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30 мая 2016 года № 144 "Об установлении пруденциальных нормативов и иных обязательных к соблюдению норм и лимитов для исламских банков, их нормативных значений и методики расчетов пруденциальных нормативов и иных обязательных к соблюдению норм и лимитов для исламских банков" (зарегистрировано в Реестре государственной регистрации нормативных правовых актов под № 13939 (далее – Нормативы № 144), и Нормативными значениями и методиками расчетов пруденциальных нормативов и иных обязательных к соблюдению норм и лимитов, размера капитала банка,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13 сентября 2017 года №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и Правил расчета и лимитов открытой валютной позиции" (зарегистрировано в Реестре государственной регистрации нормативных правовых актов под № 15886 (далее – Нормативы № 170).</w:t>
      </w:r>
    </w:p>
    <w:bookmarkEnd w:id="460"/>
    <w:bookmarkStart w:name="z504" w:id="461"/>
    <w:p>
      <w:pPr>
        <w:spacing w:after="0"/>
        <w:ind w:left="0"/>
        <w:jc w:val="both"/>
      </w:pPr>
      <w:r>
        <w:rPr>
          <w:rFonts w:ascii="Times New Roman"/>
          <w:b w:val="false"/>
          <w:i w:val="false"/>
          <w:color w:val="000000"/>
          <w:sz w:val="28"/>
        </w:rPr>
        <w:t xml:space="preserve">
      5. При заполнении Формы по расчету коэффициента срочной валютной ликвидности k4-4 указывается среднемесячная величина высоколиквидных активов в иностранной валюте и срочных обязательств в этой же иностранной валюте с оставшимся сроком до погашения до семи дней включительно, рассчитанных в соответствии с пунктами 42, 43, 44, 45, 46, 47 и 48 Нормативов № 144 и пунктами 63, 64, 65, 66, 67,68, 69 и 70 </w:t>
      </w:r>
      <w:r>
        <w:rPr>
          <w:rFonts w:ascii="Times New Roman"/>
          <w:b w:val="false"/>
          <w:i w:val="false"/>
          <w:color w:val="000000"/>
          <w:sz w:val="28"/>
        </w:rPr>
        <w:t>Нормативов № 170</w:t>
      </w:r>
      <w:r>
        <w:rPr>
          <w:rFonts w:ascii="Times New Roman"/>
          <w:b w:val="false"/>
          <w:i w:val="false"/>
          <w:color w:val="000000"/>
          <w:sz w:val="28"/>
        </w:rPr>
        <w:t>.</w:t>
      </w:r>
    </w:p>
    <w:bookmarkEnd w:id="461"/>
    <w:bookmarkStart w:name="z505" w:id="462"/>
    <w:p>
      <w:pPr>
        <w:spacing w:after="0"/>
        <w:ind w:left="0"/>
        <w:jc w:val="both"/>
      </w:pPr>
      <w:r>
        <w:rPr>
          <w:rFonts w:ascii="Times New Roman"/>
          <w:b w:val="false"/>
          <w:i w:val="false"/>
          <w:color w:val="000000"/>
          <w:sz w:val="28"/>
        </w:rPr>
        <w:t>
      6. При заполнении Формы по расчету коэффициентов срочной валютной ликвидности k4-5 указывается среднемесячная величина ликвидных активов в иностранной валюте с оставшимся сроком до погашения до одного месяца, включая высоколиквидные активы и срочных обязательств в этой же иностранной валюте с оставшимся сроком до погашения до одного месяца включительно, рассчитанных в соответствии с пунктами 42, 43, 44, 45, 46, 47 и 48 Нормативов № 144 и пунктами 63, 64, 65, 66, 67, 68, 69 и 70 Нормативов № 170.</w:t>
      </w:r>
    </w:p>
    <w:bookmarkEnd w:id="462"/>
    <w:bookmarkStart w:name="z506" w:id="463"/>
    <w:p>
      <w:pPr>
        <w:spacing w:after="0"/>
        <w:ind w:left="0"/>
        <w:jc w:val="both"/>
      </w:pPr>
      <w:r>
        <w:rPr>
          <w:rFonts w:ascii="Times New Roman"/>
          <w:b w:val="false"/>
          <w:i w:val="false"/>
          <w:color w:val="000000"/>
          <w:sz w:val="28"/>
        </w:rPr>
        <w:t>
      7. При заполнении Формы по расчету коэффициентов срочной валютной ликвидности k4-6 указывается среднемесячная величина ликвидных активов в иностранной валюте с оставшимся сроком до погашения до трех месяцев, включая высоколиквидные активы и срочных обязательств в этой же иностранной валюте с оставшимся сроком до погашения до трех месяцев включительно, рассчитанных в соответствии с пунктами 42, 43, 44, 45, 46, 47 и 48 Нормативов № 144 и пунктами 63, 64, 65, 66, 67,68, 69 и 70 Нормативов № 170.</w:t>
      </w:r>
    </w:p>
    <w:bookmarkEnd w:id="463"/>
    <w:bookmarkStart w:name="z507" w:id="464"/>
    <w:p>
      <w:pPr>
        <w:spacing w:after="0"/>
        <w:ind w:left="0"/>
        <w:jc w:val="both"/>
      </w:pPr>
      <w:r>
        <w:rPr>
          <w:rFonts w:ascii="Times New Roman"/>
          <w:b w:val="false"/>
          <w:i w:val="false"/>
          <w:color w:val="000000"/>
          <w:sz w:val="28"/>
        </w:rPr>
        <w:t>
      8. При заполнении Формы по расчету коэффициентов срочной валютной ликвидности k4-4, k4-5 и k4-6 сведения указываются в совокупности по иностранным валютам стран, имеющих суверенный рейтинг не ниже "А" агентства Стандард энд Пурс (Standard &amp; Poor’s) или рейтинг аналогичного уровня агентств Фитч (Fitch) или Мудис Инвесторс Сервис (Moody‘s Investors Service), и валюте "Евро" и в разрезе по иностранным валютам стран, имеющих суверенный рейтинг ниже "А" вышеуказанных рейтинговых агентств или не имеющих соответствующей рейтинговой оценки.</w:t>
      </w:r>
    </w:p>
    <w:bookmarkEnd w:id="464"/>
    <w:bookmarkStart w:name="z508" w:id="465"/>
    <w:p>
      <w:pPr>
        <w:spacing w:after="0"/>
        <w:ind w:left="0"/>
        <w:jc w:val="both"/>
      </w:pPr>
      <w:r>
        <w:rPr>
          <w:rFonts w:ascii="Times New Roman"/>
          <w:b w:val="false"/>
          <w:i w:val="false"/>
          <w:color w:val="000000"/>
          <w:sz w:val="28"/>
        </w:rPr>
        <w:t>
      9. В строках "Итого: среднемесячная величина активов" и "Итого: среднемесячная величина обязательств" указывается отношение совокупной суммы включаемых в расчет ликвидных активов (обязательств) за каждый рабочий день отчетного периода к количеству рабочих дней в отчетном периоде.</w:t>
      </w:r>
    </w:p>
    <w:bookmarkEnd w:id="465"/>
    <w:bookmarkStart w:name="z509" w:id="466"/>
    <w:p>
      <w:pPr>
        <w:spacing w:after="0"/>
        <w:ind w:left="0"/>
        <w:jc w:val="both"/>
      </w:pPr>
      <w:r>
        <w:rPr>
          <w:rFonts w:ascii="Times New Roman"/>
          <w:b w:val="false"/>
          <w:i w:val="false"/>
          <w:color w:val="000000"/>
          <w:sz w:val="28"/>
        </w:rPr>
        <w:t>
      10. При заполнении Формы указывается количество рабочих дней.</w:t>
      </w:r>
    </w:p>
    <w:bookmarkEnd w:id="466"/>
    <w:bookmarkStart w:name="z510" w:id="467"/>
    <w:p>
      <w:pPr>
        <w:spacing w:after="0"/>
        <w:ind w:left="0"/>
        <w:jc w:val="both"/>
      </w:pPr>
      <w:r>
        <w:rPr>
          <w:rFonts w:ascii="Times New Roman"/>
          <w:b w:val="false"/>
          <w:i w:val="false"/>
          <w:color w:val="000000"/>
          <w:sz w:val="28"/>
        </w:rPr>
        <w:t>
      11. При отсутствии данных Форма не представляется.</w:t>
      </w:r>
    </w:p>
    <w:bookmarkEnd w:id="4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отчетности</w:t>
            </w:r>
            <w:r>
              <w:br/>
            </w:r>
            <w:r>
              <w:rPr>
                <w:rFonts w:ascii="Times New Roman"/>
                <w:b w:val="false"/>
                <w:i w:val="false"/>
                <w:color w:val="000000"/>
                <w:sz w:val="20"/>
              </w:rPr>
              <w:t>о выполнении пруденциальных</w:t>
            </w:r>
            <w:r>
              <w:br/>
            </w:r>
            <w:r>
              <w:rPr>
                <w:rFonts w:ascii="Times New Roman"/>
                <w:b w:val="false"/>
                <w:i w:val="false"/>
                <w:color w:val="000000"/>
                <w:sz w:val="20"/>
              </w:rPr>
              <w:t>нормативов банками второго</w:t>
            </w:r>
            <w:r>
              <w:br/>
            </w:r>
            <w:r>
              <w:rPr>
                <w:rFonts w:ascii="Times New Roman"/>
                <w:b w:val="false"/>
                <w:i w:val="false"/>
                <w:color w:val="000000"/>
                <w:sz w:val="20"/>
              </w:rPr>
              <w:t>уровня, 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(в том числе филиалов</w:t>
            </w:r>
            <w:r>
              <w:br/>
            </w:r>
            <w:r>
              <w:rPr>
                <w:rFonts w:ascii="Times New Roman"/>
                <w:b w:val="false"/>
                <w:i w:val="false"/>
                <w:color w:val="000000"/>
                <w:sz w:val="20"/>
              </w:rPr>
              <w:t>исламских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банковскими конгломератами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513" w:id="468"/>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468"/>
    <w:bookmarkStart w:name="z514" w:id="46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469"/>
    <w:bookmarkStart w:name="z515" w:id="470"/>
    <w:p>
      <w:pPr>
        <w:spacing w:after="0"/>
        <w:ind w:left="0"/>
        <w:jc w:val="both"/>
      </w:pPr>
      <w:r>
        <w:rPr>
          <w:rFonts w:ascii="Times New Roman"/>
          <w:b w:val="false"/>
          <w:i w:val="false"/>
          <w:color w:val="000000"/>
          <w:sz w:val="28"/>
        </w:rPr>
        <w:t>
      Наименование административной формы: Отчет о валютных позициях по каждой иностранной валюте и валютной нетто-позиции за каждый рабочий день недели (месяца)</w:t>
      </w:r>
    </w:p>
    <w:bookmarkEnd w:id="470"/>
    <w:bookmarkStart w:name="z516" w:id="47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1-BVU_DVP</w:t>
      </w:r>
    </w:p>
    <w:bookmarkEnd w:id="471"/>
    <w:bookmarkStart w:name="z517" w:id="472"/>
    <w:p>
      <w:pPr>
        <w:spacing w:after="0"/>
        <w:ind w:left="0"/>
        <w:jc w:val="both"/>
      </w:pPr>
      <w:r>
        <w:rPr>
          <w:rFonts w:ascii="Times New Roman"/>
          <w:b w:val="false"/>
          <w:i w:val="false"/>
          <w:color w:val="000000"/>
          <w:sz w:val="28"/>
        </w:rPr>
        <w:t>
      Периодичность: еженедельная</w:t>
      </w:r>
    </w:p>
    <w:bookmarkEnd w:id="472"/>
    <w:bookmarkStart w:name="z518" w:id="473"/>
    <w:p>
      <w:pPr>
        <w:spacing w:after="0"/>
        <w:ind w:left="0"/>
        <w:jc w:val="both"/>
      </w:pPr>
      <w:r>
        <w:rPr>
          <w:rFonts w:ascii="Times New Roman"/>
          <w:b w:val="false"/>
          <w:i w:val="false"/>
          <w:color w:val="000000"/>
          <w:sz w:val="28"/>
        </w:rPr>
        <w:t>
      Отчетный период: за "___"________20__года</w:t>
      </w:r>
    </w:p>
    <w:bookmarkEnd w:id="473"/>
    <w:bookmarkStart w:name="z519" w:id="47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 второго уровня</w:t>
      </w:r>
    </w:p>
    <w:bookmarkEnd w:id="474"/>
    <w:bookmarkStart w:name="z520" w:id="475"/>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еженедельно, не позднее пятого рабочего дня недели, следующей за отчетной неделей</w:t>
      </w:r>
    </w:p>
    <w:bookmarkEnd w:id="475"/>
    <w:bookmarkStart w:name="z521" w:id="476"/>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bookmarkEnd w:id="476"/>
    <w:bookmarkStart w:name="z522" w:id="477"/>
    <w:p>
      <w:pPr>
        <w:spacing w:after="0"/>
        <w:ind w:left="0"/>
        <w:jc w:val="both"/>
      </w:pPr>
      <w:r>
        <w:rPr>
          <w:rFonts w:ascii="Times New Roman"/>
          <w:b w:val="false"/>
          <w:i w:val="false"/>
          <w:color w:val="000000"/>
          <w:sz w:val="28"/>
        </w:rPr>
        <w:t>
      БИН: _______________________</w:t>
      </w:r>
    </w:p>
    <w:bookmarkEnd w:id="477"/>
    <w:bookmarkStart w:name="z523" w:id="478"/>
    <w:p>
      <w:pPr>
        <w:spacing w:after="0"/>
        <w:ind w:left="0"/>
        <w:jc w:val="both"/>
      </w:pPr>
      <w:r>
        <w:rPr>
          <w:rFonts w:ascii="Times New Roman"/>
          <w:b w:val="false"/>
          <w:i w:val="false"/>
          <w:color w:val="000000"/>
          <w:sz w:val="28"/>
        </w:rPr>
        <w:t>
      Метод сбора: в электронном виде</w:t>
      </w:r>
    </w:p>
    <w:bookmarkEnd w:id="478"/>
    <w:bookmarkStart w:name="z524" w:id="479"/>
    <w:p>
      <w:pPr>
        <w:spacing w:after="0"/>
        <w:ind w:left="0"/>
        <w:jc w:val="both"/>
      </w:pPr>
      <w:r>
        <w:rPr>
          <w:rFonts w:ascii="Times New Roman"/>
          <w:b w:val="false"/>
          <w:i w:val="false"/>
          <w:color w:val="000000"/>
          <w:sz w:val="28"/>
        </w:rPr>
        <w:t xml:space="preserve">
      (в тысячах тенге) </w:t>
      </w:r>
    </w:p>
    <w:bookmarkEnd w:id="4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 открытой валютной позиции (длинной или короткой) по иностранным валютам стран, имеющих суверенный рейтинг не ниже "А" агентства Стандард энд Пурс (Standard &amp; Poor’s) или рейтинг аналогичного уровня агентств Фитч (Fitch) или Мудис Инвесторс Сервис (Moody‘s Investors Service) (далее – другие рейтинговые агентства), и иностранной валюте "Евро", а также аффинированным драгоценным металлам в размере - 12,5 процентов величины собственного капитала банка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 открытой валютной позиции (длинной и короткой) по иностранным валютам стран, имеющих суверенный рейтинг ниже "А" агентства Стандард энд Пурс (Standard &amp; Poor’s) или рейтинг аналогичного уровня одного из других рейтинговых агентств - 5 процентов величины собственного капитала банка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 валютной нетто-позиции – 25 процентов от собственного капитала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 открытой длинной и (или) короткой позиции банка по производным финансовым инструментам в валюте отдельного иностранного государства (группы иностранных государств), открытых на счетах условных требований и на счетах условных обязательств – 50 процентов от собственного капитала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валюты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операционного дня по дням отчетного периода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1.Наличная иностранная валюта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2.Вклады, размещенные(привлеченные)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3.Займы, выданные (полученные)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Начисленное вознаграждение к получению (выплате)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Долговые и долевые ценные бумаги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Дебиторская (кредиторская)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Производные финансовые инструменты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Итого по балансовым счетам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9.Производные финансовые инструменты в валюте отдельного иностранного государства (группы иностранных государств), открытых на счетах условных требований и на счетах условных обязательств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Итого по внебалансовым счетам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Итого по балансовым и внебалансовым счетам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Итого валютная нетто-позиция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5" w:id="480"/>
    <w:p>
      <w:pPr>
        <w:spacing w:after="0"/>
        <w:ind w:left="0"/>
        <w:jc w:val="both"/>
      </w:pPr>
      <w:r>
        <w:rPr>
          <w:rFonts w:ascii="Times New Roman"/>
          <w:b w:val="false"/>
          <w:i w:val="false"/>
          <w:color w:val="000000"/>
          <w:sz w:val="28"/>
        </w:rPr>
        <w:t>
      продолжение таблицы</w:t>
      </w:r>
    </w:p>
    <w:bookmarkEnd w:id="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операционного дня по дням отчетного периода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26" w:id="481"/>
      <w:r>
        <w:rPr>
          <w:rFonts w:ascii="Times New Roman"/>
          <w:b w:val="false"/>
          <w:i w:val="false"/>
          <w:color w:val="000000"/>
          <w:sz w:val="28"/>
        </w:rPr>
        <w:t>
      Наименование __________________________________________________</w:t>
      </w:r>
    </w:p>
    <w:bookmarkEnd w:id="481"/>
    <w:p>
      <w:pPr>
        <w:spacing w:after="0"/>
        <w:ind w:left="0"/>
        <w:jc w:val="both"/>
      </w:pPr>
      <w:r>
        <w:rPr>
          <w:rFonts w:ascii="Times New Roman"/>
          <w:b w:val="false"/>
          <w:i w:val="false"/>
          <w:color w:val="000000"/>
          <w:sz w:val="28"/>
        </w:rPr>
        <w:t>Адрес__________________________________________________________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bookmarkStart w:name="z527" w:id="482"/>
    <w:p>
      <w:pPr>
        <w:spacing w:after="0"/>
        <w:ind w:left="0"/>
        <w:jc w:val="both"/>
      </w:pPr>
      <w:r>
        <w:rPr>
          <w:rFonts w:ascii="Times New Roman"/>
          <w:b w:val="false"/>
          <w:i w:val="false"/>
          <w:color w:val="000000"/>
          <w:sz w:val="28"/>
        </w:rPr>
        <w:t xml:space="preserve">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валютных позициях по каждой иностранной валюте и валютной нетто-позиции за каждый рабочий день недели (месяца)". </w:t>
      </w:r>
    </w:p>
    <w:bookmarkEnd w:id="4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валютных позициях</w:t>
            </w:r>
            <w:r>
              <w:br/>
            </w:r>
            <w:r>
              <w:rPr>
                <w:rFonts w:ascii="Times New Roman"/>
                <w:b w:val="false"/>
                <w:i w:val="false"/>
                <w:color w:val="000000"/>
                <w:sz w:val="20"/>
              </w:rPr>
              <w:t>по каждой иностранной валюте</w:t>
            </w:r>
            <w:r>
              <w:br/>
            </w:r>
            <w:r>
              <w:rPr>
                <w:rFonts w:ascii="Times New Roman"/>
                <w:b w:val="false"/>
                <w:i w:val="false"/>
                <w:color w:val="000000"/>
                <w:sz w:val="20"/>
              </w:rPr>
              <w:t>и валютной нетто-позиции</w:t>
            </w:r>
            <w:r>
              <w:br/>
            </w:r>
            <w:r>
              <w:rPr>
                <w:rFonts w:ascii="Times New Roman"/>
                <w:b w:val="false"/>
                <w:i w:val="false"/>
                <w:color w:val="000000"/>
                <w:sz w:val="20"/>
              </w:rPr>
              <w:t>за каждый рабочий день недели</w:t>
            </w:r>
            <w:r>
              <w:br/>
            </w:r>
            <w:r>
              <w:rPr>
                <w:rFonts w:ascii="Times New Roman"/>
                <w:b w:val="false"/>
                <w:i w:val="false"/>
                <w:color w:val="000000"/>
                <w:sz w:val="20"/>
              </w:rPr>
              <w:t>(месяца)"</w:t>
            </w:r>
          </w:p>
        </w:tc>
      </w:tr>
    </w:tbl>
    <w:bookmarkStart w:name="z529" w:id="48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валютных позициях по каждой иностранной валюте и валютной нетто-позиции за каждый рабочий день недели (месяца)</w:t>
      </w:r>
      <w:r>
        <w:br/>
      </w:r>
      <w:r>
        <w:rPr>
          <w:rFonts w:ascii="Times New Roman"/>
          <w:b/>
          <w:i w:val="false"/>
          <w:color w:val="000000"/>
        </w:rPr>
        <w:t>(индекс – 1-BVU_DVP, периодичность – еженедельная)</w:t>
      </w:r>
    </w:p>
    <w:bookmarkEnd w:id="483"/>
    <w:bookmarkStart w:name="z530" w:id="484"/>
    <w:p>
      <w:pPr>
        <w:spacing w:after="0"/>
        <w:ind w:left="0"/>
        <w:jc w:val="left"/>
      </w:pPr>
      <w:r>
        <w:rPr>
          <w:rFonts w:ascii="Times New Roman"/>
          <w:b/>
          <w:i w:val="false"/>
          <w:color w:val="000000"/>
        </w:rPr>
        <w:t xml:space="preserve"> Глава 1. Общие положения</w:t>
      </w:r>
    </w:p>
    <w:bookmarkEnd w:id="484"/>
    <w:bookmarkStart w:name="z531" w:id="48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валютных позициях по каждой иностранной валюте и валютной нетто-позиции за каждый рабочий день недели (месяца)" (далее – Форма).</w:t>
      </w:r>
    </w:p>
    <w:bookmarkEnd w:id="485"/>
    <w:bookmarkStart w:name="z532" w:id="486"/>
    <w:p>
      <w:pPr>
        <w:spacing w:after="0"/>
        <w:ind w:left="0"/>
        <w:jc w:val="both"/>
      </w:pPr>
      <w:r>
        <w:rPr>
          <w:rFonts w:ascii="Times New Roman"/>
          <w:b w:val="false"/>
          <w:i w:val="false"/>
          <w:color w:val="000000"/>
          <w:sz w:val="28"/>
        </w:rPr>
        <w:t>
      2. Форма составляется еженедельно и заполняется за каждый рабочий день отчетного периода.</w:t>
      </w:r>
    </w:p>
    <w:bookmarkEnd w:id="486"/>
    <w:bookmarkStart w:name="z533" w:id="487"/>
    <w:p>
      <w:pPr>
        <w:spacing w:after="0"/>
        <w:ind w:left="0"/>
        <w:jc w:val="both"/>
      </w:pPr>
      <w:r>
        <w:rPr>
          <w:rFonts w:ascii="Times New Roman"/>
          <w:b w:val="false"/>
          <w:i w:val="false"/>
          <w:color w:val="000000"/>
          <w:sz w:val="28"/>
        </w:rPr>
        <w:t>
      При завершении календарного месяца в отчетную неделю, форма составляется раздельно за календарные дни отчетной недели, относящиеся к завершаемому месяцу и за календарные дни отчетной недели месяца, следующего за завершаемым месяцем. Данные в Форме заполняются в тысячах тенге.</w:t>
      </w:r>
    </w:p>
    <w:bookmarkEnd w:id="487"/>
    <w:bookmarkStart w:name="z534" w:id="488"/>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488"/>
    <w:bookmarkStart w:name="z535" w:id="489"/>
    <w:p>
      <w:pPr>
        <w:spacing w:after="0"/>
        <w:ind w:left="0"/>
        <w:jc w:val="left"/>
      </w:pPr>
      <w:r>
        <w:rPr>
          <w:rFonts w:ascii="Times New Roman"/>
          <w:b/>
          <w:i w:val="false"/>
          <w:color w:val="000000"/>
        </w:rPr>
        <w:t xml:space="preserve"> Глава 2. Пояснение по заполнению Формы</w:t>
      </w:r>
    </w:p>
    <w:bookmarkEnd w:id="489"/>
    <w:bookmarkStart w:name="z536" w:id="490"/>
    <w:p>
      <w:pPr>
        <w:spacing w:after="0"/>
        <w:ind w:left="0"/>
        <w:jc w:val="both"/>
      </w:pPr>
      <w:r>
        <w:rPr>
          <w:rFonts w:ascii="Times New Roman"/>
          <w:b w:val="false"/>
          <w:i w:val="false"/>
          <w:color w:val="000000"/>
          <w:sz w:val="28"/>
        </w:rPr>
        <w:t xml:space="preserve">
      4. Форма заполняется в соответствии с Нормативными значениями и методикой расчетов пруденциальных нормативов и иных обязательных к соблюдению норм и лимитов для исламских банков,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30 мая 2016 года № 144 "Об установлении пруденциальных нормативов и иных обязательных к соблюдению норм и лимитов для исламских банков, их нормативных значений и методики расчетов пруденциальных нормативов и иных обязательных к соблюдению норм и лимитов для исламских банков" (зарегистрировано в Реестре государственной регистрации нормативных правовых актов под № 13939) и Нормативными значениями и методиками расчетов пруденциальных нормативов и иных обязательных к соблюдению норм и лимитов, размера капитала банка,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13 сентября 2017 года №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и Правил расчета и лимитов открытой валютной позиции" (зарегистрировано в Реестре государственной регистрации нормативных правовых актов под № 15886).</w:t>
      </w:r>
    </w:p>
    <w:bookmarkEnd w:id="490"/>
    <w:bookmarkStart w:name="z537" w:id="491"/>
    <w:p>
      <w:pPr>
        <w:spacing w:after="0"/>
        <w:ind w:left="0"/>
        <w:jc w:val="both"/>
      </w:pPr>
      <w:r>
        <w:rPr>
          <w:rFonts w:ascii="Times New Roman"/>
          <w:b w:val="false"/>
          <w:i w:val="false"/>
          <w:color w:val="000000"/>
          <w:sz w:val="28"/>
        </w:rPr>
        <w:t>
      5. В строках 1, 2, 3, 4, 5, 6 и 7 указываются сведения по требованиям и обязательствам в иностранной валюте, учитываемые на балансовых счетах, за вычетом резервов, сформированных в соответствии с международными стандартами финансовой отчетности.</w:t>
      </w:r>
    </w:p>
    <w:bookmarkEnd w:id="491"/>
    <w:bookmarkStart w:name="z538" w:id="492"/>
    <w:p>
      <w:pPr>
        <w:spacing w:after="0"/>
        <w:ind w:left="0"/>
        <w:jc w:val="both"/>
      </w:pPr>
      <w:r>
        <w:rPr>
          <w:rFonts w:ascii="Times New Roman"/>
          <w:b w:val="false"/>
          <w:i w:val="false"/>
          <w:color w:val="000000"/>
          <w:sz w:val="28"/>
        </w:rPr>
        <w:t>
      6. В строке 10 указываются условные требования и обязательства в иностранной валюте, с учетом сумм, проводимых банком хеджируемых сделок, в том числе беспоставочных сделок, за вычетом резервов, сформированных в соответствии с международными стандартами финансовой отчетности.</w:t>
      </w:r>
    </w:p>
    <w:bookmarkEnd w:id="492"/>
    <w:bookmarkStart w:name="z539" w:id="493"/>
    <w:p>
      <w:pPr>
        <w:spacing w:after="0"/>
        <w:ind w:left="0"/>
        <w:jc w:val="both"/>
      </w:pPr>
      <w:r>
        <w:rPr>
          <w:rFonts w:ascii="Times New Roman"/>
          <w:b w:val="false"/>
          <w:i w:val="false"/>
          <w:color w:val="000000"/>
          <w:sz w:val="28"/>
        </w:rPr>
        <w:t>
      7. В строке 12 по графам 5, 8, 11, 14 и 17 указывается нетто-позиция по всем иностранным валютам за каждый рабочий день отчетного периода.</w:t>
      </w:r>
    </w:p>
    <w:bookmarkEnd w:id="493"/>
    <w:bookmarkStart w:name="z540" w:id="494"/>
    <w:p>
      <w:pPr>
        <w:spacing w:after="0"/>
        <w:ind w:left="0"/>
        <w:jc w:val="both"/>
      </w:pPr>
      <w:r>
        <w:rPr>
          <w:rFonts w:ascii="Times New Roman"/>
          <w:b w:val="false"/>
          <w:i w:val="false"/>
          <w:color w:val="000000"/>
          <w:sz w:val="28"/>
        </w:rPr>
        <w:t>
      8. При отсутствии данных Форма не представляется.</w:t>
      </w:r>
    </w:p>
    <w:bookmarkEnd w:id="4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отчетности</w:t>
            </w:r>
            <w:r>
              <w:br/>
            </w:r>
            <w:r>
              <w:rPr>
                <w:rFonts w:ascii="Times New Roman"/>
                <w:b w:val="false"/>
                <w:i w:val="false"/>
                <w:color w:val="000000"/>
                <w:sz w:val="20"/>
              </w:rPr>
              <w:t>о выполнении пруденциальных</w:t>
            </w:r>
            <w:r>
              <w:br/>
            </w:r>
            <w:r>
              <w:rPr>
                <w:rFonts w:ascii="Times New Roman"/>
                <w:b w:val="false"/>
                <w:i w:val="false"/>
                <w:color w:val="000000"/>
                <w:sz w:val="20"/>
              </w:rPr>
              <w:t>нормативов банками второго</w:t>
            </w:r>
            <w:r>
              <w:br/>
            </w:r>
            <w:r>
              <w:rPr>
                <w:rFonts w:ascii="Times New Roman"/>
                <w:b w:val="false"/>
                <w:i w:val="false"/>
                <w:color w:val="000000"/>
                <w:sz w:val="20"/>
              </w:rPr>
              <w:t>уровня, 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(в том числе филиалов</w:t>
            </w:r>
            <w:r>
              <w:br/>
            </w:r>
            <w:r>
              <w:rPr>
                <w:rFonts w:ascii="Times New Roman"/>
                <w:b w:val="false"/>
                <w:i w:val="false"/>
                <w:color w:val="000000"/>
                <w:sz w:val="20"/>
              </w:rPr>
              <w:t>исламских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банковскими конгломератами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543" w:id="495"/>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495"/>
    <w:bookmarkStart w:name="z544" w:id="49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496"/>
    <w:bookmarkStart w:name="z545" w:id="497"/>
    <w:p>
      <w:pPr>
        <w:spacing w:after="0"/>
        <w:ind w:left="0"/>
        <w:jc w:val="both"/>
      </w:pPr>
      <w:r>
        <w:rPr>
          <w:rFonts w:ascii="Times New Roman"/>
          <w:b w:val="false"/>
          <w:i w:val="false"/>
          <w:color w:val="000000"/>
          <w:sz w:val="28"/>
        </w:rPr>
        <w:t>
      Наименование административной формы: Отчет о расчете среднемесячной величины внутренних активов, внутренних и иных обязательств, коэффициента размещения части средств во внутренние активы</w:t>
      </w:r>
    </w:p>
    <w:bookmarkEnd w:id="497"/>
    <w:bookmarkStart w:name="z546" w:id="49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1-BVU_ KVA</w:t>
      </w:r>
    </w:p>
    <w:bookmarkEnd w:id="498"/>
    <w:bookmarkStart w:name="z547" w:id="499"/>
    <w:p>
      <w:pPr>
        <w:spacing w:after="0"/>
        <w:ind w:left="0"/>
        <w:jc w:val="both"/>
      </w:pPr>
      <w:r>
        <w:rPr>
          <w:rFonts w:ascii="Times New Roman"/>
          <w:b w:val="false"/>
          <w:i w:val="false"/>
          <w:color w:val="000000"/>
          <w:sz w:val="28"/>
        </w:rPr>
        <w:t>
      Периодичность: ежемесячная</w:t>
      </w:r>
    </w:p>
    <w:bookmarkEnd w:id="499"/>
    <w:bookmarkStart w:name="z548" w:id="500"/>
    <w:p>
      <w:pPr>
        <w:spacing w:after="0"/>
        <w:ind w:left="0"/>
        <w:jc w:val="both"/>
      </w:pPr>
      <w:r>
        <w:rPr>
          <w:rFonts w:ascii="Times New Roman"/>
          <w:b w:val="false"/>
          <w:i w:val="false"/>
          <w:color w:val="000000"/>
          <w:sz w:val="28"/>
        </w:rPr>
        <w:t>
      Отчетный период: по состоянию на "___"________20__года</w:t>
      </w:r>
    </w:p>
    <w:bookmarkEnd w:id="500"/>
    <w:bookmarkStart w:name="z549" w:id="50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 второго уровня</w:t>
      </w:r>
    </w:p>
    <w:bookmarkEnd w:id="501"/>
    <w:bookmarkStart w:name="z550" w:id="502"/>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седьмого рабочего дня месяца, следующего за отчетным месяцем</w:t>
      </w:r>
    </w:p>
    <w:bookmarkEnd w:id="502"/>
    <w:bookmarkStart w:name="z551" w:id="503"/>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bookmarkEnd w:id="503"/>
    <w:bookmarkStart w:name="z552" w:id="504"/>
    <w:p>
      <w:pPr>
        <w:spacing w:after="0"/>
        <w:ind w:left="0"/>
        <w:jc w:val="both"/>
      </w:pPr>
      <w:r>
        <w:rPr>
          <w:rFonts w:ascii="Times New Roman"/>
          <w:b w:val="false"/>
          <w:i w:val="false"/>
          <w:color w:val="000000"/>
          <w:sz w:val="28"/>
        </w:rPr>
        <w:t>
      БИН: _______________________</w:t>
      </w:r>
    </w:p>
    <w:bookmarkEnd w:id="504"/>
    <w:bookmarkStart w:name="z553" w:id="505"/>
    <w:p>
      <w:pPr>
        <w:spacing w:after="0"/>
        <w:ind w:left="0"/>
        <w:jc w:val="both"/>
      </w:pPr>
      <w:r>
        <w:rPr>
          <w:rFonts w:ascii="Times New Roman"/>
          <w:b w:val="false"/>
          <w:i w:val="false"/>
          <w:color w:val="000000"/>
          <w:sz w:val="28"/>
        </w:rPr>
        <w:t>
      Метод сбора: в электронном виде</w:t>
      </w:r>
    </w:p>
    <w:bookmarkEnd w:id="505"/>
    <w:bookmarkStart w:name="z554" w:id="506"/>
    <w:p>
      <w:pPr>
        <w:spacing w:after="0"/>
        <w:ind w:left="0"/>
        <w:jc w:val="both"/>
      </w:pPr>
      <w:r>
        <w:rPr>
          <w:rFonts w:ascii="Times New Roman"/>
          <w:b w:val="false"/>
          <w:i w:val="false"/>
          <w:color w:val="000000"/>
          <w:sz w:val="28"/>
        </w:rPr>
        <w:t>
      Таблица 1. Расчет среднемесячной величины внутренних активов</w:t>
      </w:r>
    </w:p>
    <w:bookmarkEnd w:id="506"/>
    <w:bookmarkStart w:name="z555" w:id="507"/>
    <w:p>
      <w:pPr>
        <w:spacing w:after="0"/>
        <w:ind w:left="0"/>
        <w:jc w:val="both"/>
      </w:pPr>
      <w:r>
        <w:rPr>
          <w:rFonts w:ascii="Times New Roman"/>
          <w:b w:val="false"/>
          <w:i w:val="false"/>
          <w:color w:val="000000"/>
          <w:sz w:val="28"/>
        </w:rPr>
        <w:t>
      (в тысячах тенге)</w:t>
      </w:r>
    </w:p>
    <w:bookmarkEnd w:id="5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активы по датам в течение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величина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величина внутренних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внутренних активов (Да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6" w:id="508"/>
    <w:p>
      <w:pPr>
        <w:spacing w:after="0"/>
        <w:ind w:left="0"/>
        <w:jc w:val="both"/>
      </w:pPr>
      <w:r>
        <w:rPr>
          <w:rFonts w:ascii="Times New Roman"/>
          <w:b w:val="false"/>
          <w:i w:val="false"/>
          <w:color w:val="000000"/>
          <w:sz w:val="28"/>
        </w:rPr>
        <w:t>
      Таблица 2. Расчет среднемесячной величины внутренних и иных обязательств, коэффициента размещения части средств банка во внутренние активы</w:t>
      </w:r>
    </w:p>
    <w:bookmarkEnd w:id="508"/>
    <w:bookmarkStart w:name="z557" w:id="509"/>
    <w:p>
      <w:pPr>
        <w:spacing w:after="0"/>
        <w:ind w:left="0"/>
        <w:jc w:val="both"/>
      </w:pPr>
      <w:r>
        <w:rPr>
          <w:rFonts w:ascii="Times New Roman"/>
          <w:b w:val="false"/>
          <w:i w:val="false"/>
          <w:color w:val="000000"/>
          <w:sz w:val="28"/>
        </w:rPr>
        <w:t>
      (в тысячах тенге)</w:t>
      </w:r>
    </w:p>
    <w:bookmarkEnd w:id="5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и иные обязательства по датам в течение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величина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величина внутренних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величина внутренних обязательств, субординированного долга, выпущенных банком долговых ценных бумаг и собственного капитала или уставного капитала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величина внутренних обязательств, субординированного долга, выпущенных банком долговых ценных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размещения части средств банка во внутренние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величина внутренних обязательств, субординированного долга, выпущенных банком долговых ценных бумаг, собственного капитала или уставного капитала за предыдущий отчетный месяц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58" w:id="510"/>
      <w:r>
        <w:rPr>
          <w:rFonts w:ascii="Times New Roman"/>
          <w:b w:val="false"/>
          <w:i w:val="false"/>
          <w:color w:val="000000"/>
          <w:sz w:val="28"/>
        </w:rPr>
        <w:t>
      Наименование __________________________________________________</w:t>
      </w:r>
    </w:p>
    <w:bookmarkEnd w:id="510"/>
    <w:p>
      <w:pPr>
        <w:spacing w:after="0"/>
        <w:ind w:left="0"/>
        <w:jc w:val="both"/>
      </w:pPr>
      <w:r>
        <w:rPr>
          <w:rFonts w:ascii="Times New Roman"/>
          <w:b w:val="false"/>
          <w:i w:val="false"/>
          <w:color w:val="000000"/>
          <w:sz w:val="28"/>
        </w:rPr>
        <w:t>Адрес__________________________________________________________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w:t>
      </w:r>
    </w:p>
    <w:p>
      <w:pPr>
        <w:spacing w:after="0"/>
        <w:ind w:left="0"/>
        <w:jc w:val="both"/>
      </w:pPr>
      <w:r>
        <w:rPr>
          <w:rFonts w:ascii="Times New Roman"/>
          <w:b w:val="false"/>
          <w:i w:val="false"/>
          <w:color w:val="000000"/>
          <w:sz w:val="28"/>
        </w:rPr>
        <w:t>отчета 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bookmarkStart w:name="z559" w:id="511"/>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расчете среднемесячной величины внутренних активов, внутренних и иных обязательств, коэффициента размещения части средств во внутренние активы".</w:t>
      </w:r>
    </w:p>
    <w:bookmarkEnd w:id="5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расчете</w:t>
            </w:r>
            <w:r>
              <w:br/>
            </w:r>
            <w:r>
              <w:rPr>
                <w:rFonts w:ascii="Times New Roman"/>
                <w:b w:val="false"/>
                <w:i w:val="false"/>
                <w:color w:val="000000"/>
                <w:sz w:val="20"/>
              </w:rPr>
              <w:t>среднемесячной величины</w:t>
            </w:r>
            <w:r>
              <w:br/>
            </w:r>
            <w:r>
              <w:rPr>
                <w:rFonts w:ascii="Times New Roman"/>
                <w:b w:val="false"/>
                <w:i w:val="false"/>
                <w:color w:val="000000"/>
                <w:sz w:val="20"/>
              </w:rPr>
              <w:t>внутренних активов, внутренних</w:t>
            </w:r>
            <w:r>
              <w:br/>
            </w:r>
            <w:r>
              <w:rPr>
                <w:rFonts w:ascii="Times New Roman"/>
                <w:b w:val="false"/>
                <w:i w:val="false"/>
                <w:color w:val="000000"/>
                <w:sz w:val="20"/>
              </w:rPr>
              <w:t>и иных обязательств,</w:t>
            </w:r>
            <w:r>
              <w:br/>
            </w:r>
            <w:r>
              <w:rPr>
                <w:rFonts w:ascii="Times New Roman"/>
                <w:b w:val="false"/>
                <w:i w:val="false"/>
                <w:color w:val="000000"/>
                <w:sz w:val="20"/>
              </w:rPr>
              <w:t>коэффициента размещения</w:t>
            </w:r>
            <w:r>
              <w:br/>
            </w:r>
            <w:r>
              <w:rPr>
                <w:rFonts w:ascii="Times New Roman"/>
                <w:b w:val="false"/>
                <w:i w:val="false"/>
                <w:color w:val="000000"/>
                <w:sz w:val="20"/>
              </w:rPr>
              <w:t>части средств во внутренние активы"</w:t>
            </w:r>
          </w:p>
        </w:tc>
      </w:tr>
    </w:tbl>
    <w:bookmarkStart w:name="z561" w:id="51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расчете среднемесячной величины внутренних активов, внутренних и иных обязательств, коэффициента размещения части средств во внутренние активы</w:t>
      </w:r>
      <w:r>
        <w:br/>
      </w:r>
      <w:r>
        <w:rPr>
          <w:rFonts w:ascii="Times New Roman"/>
          <w:b/>
          <w:i w:val="false"/>
          <w:color w:val="000000"/>
        </w:rPr>
        <w:t>(индекс – 1-BVU_KVA, периодичность – ежемесячная)</w:t>
      </w:r>
    </w:p>
    <w:bookmarkEnd w:id="512"/>
    <w:bookmarkStart w:name="z562" w:id="513"/>
    <w:p>
      <w:pPr>
        <w:spacing w:after="0"/>
        <w:ind w:left="0"/>
        <w:jc w:val="left"/>
      </w:pPr>
      <w:r>
        <w:rPr>
          <w:rFonts w:ascii="Times New Roman"/>
          <w:b/>
          <w:i w:val="false"/>
          <w:color w:val="000000"/>
        </w:rPr>
        <w:t xml:space="preserve"> Глава 1. Общие положения</w:t>
      </w:r>
    </w:p>
    <w:bookmarkEnd w:id="513"/>
    <w:bookmarkStart w:name="z563" w:id="51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расчете среднемесячной величины внутренних активов, внутренних и иных обязательств, коэффициента размещения части средств во внутренние активы" (далее – Форма).</w:t>
      </w:r>
    </w:p>
    <w:bookmarkEnd w:id="514"/>
    <w:bookmarkStart w:name="z564" w:id="515"/>
    <w:p>
      <w:pPr>
        <w:spacing w:after="0"/>
        <w:ind w:left="0"/>
        <w:jc w:val="both"/>
      </w:pPr>
      <w:r>
        <w:rPr>
          <w:rFonts w:ascii="Times New Roman"/>
          <w:b w:val="false"/>
          <w:i w:val="false"/>
          <w:color w:val="000000"/>
          <w:sz w:val="28"/>
        </w:rPr>
        <w:t>
      2. Форма составляется ежемесячно банками второго уровня и заполняется за каждый рабочий день отчетного периода. Данные в Форме заполняются в тысячах тенге.</w:t>
      </w:r>
    </w:p>
    <w:bookmarkEnd w:id="515"/>
    <w:bookmarkStart w:name="z565" w:id="516"/>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516"/>
    <w:bookmarkStart w:name="z566" w:id="517"/>
    <w:p>
      <w:pPr>
        <w:spacing w:after="0"/>
        <w:ind w:left="0"/>
        <w:jc w:val="left"/>
      </w:pPr>
      <w:r>
        <w:rPr>
          <w:rFonts w:ascii="Times New Roman"/>
          <w:b/>
          <w:i w:val="false"/>
          <w:color w:val="000000"/>
        </w:rPr>
        <w:t xml:space="preserve"> Глава 2. Пояснение по заполнению Формы</w:t>
      </w:r>
    </w:p>
    <w:bookmarkEnd w:id="517"/>
    <w:bookmarkStart w:name="z567" w:id="518"/>
    <w:p>
      <w:pPr>
        <w:spacing w:after="0"/>
        <w:ind w:left="0"/>
        <w:jc w:val="both"/>
      </w:pPr>
      <w:r>
        <w:rPr>
          <w:rFonts w:ascii="Times New Roman"/>
          <w:b w:val="false"/>
          <w:i w:val="false"/>
          <w:color w:val="000000"/>
          <w:sz w:val="28"/>
        </w:rPr>
        <w:t xml:space="preserve">
      4. Форма заполняется в соответствии с Нормативными значениями и методикой расчетов пруденциальных нормативов и иных обязательных к соблюдению норм и лимитов для исламских банков,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30 мая 2016 года № 144 "Об установлении пруденциальных нормативов и иных обязательных к соблюдению норм и лимитов для исламских банков, их нормативных значений и методики расчетов пруденциальных нормативов и иных обязательных к соблюдению норм и лимитов для исламских банков" (зарегистрировано в Реестре государственной регистрации нормативных правовых актов под № 13939 (далее – Нормативы № 144) и Нормативными значениями и методиками расчетов пруденциальных нормативов и иных обязательных к соблюдению норм и лимитов, размера капитала банка,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13 сентября 2017 года №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и Правил расчета и лимитов открытой валютной позиции" (зарегистрировано в Реестре государственной регистрации нормативных правовых актов под № 15886 (далее – Нормативы № 170).</w:t>
      </w:r>
    </w:p>
    <w:bookmarkEnd w:id="518"/>
    <w:bookmarkStart w:name="z568" w:id="519"/>
    <w:p>
      <w:pPr>
        <w:spacing w:after="0"/>
        <w:ind w:left="0"/>
        <w:jc w:val="both"/>
      </w:pPr>
      <w:r>
        <w:rPr>
          <w:rFonts w:ascii="Times New Roman"/>
          <w:b w:val="false"/>
          <w:i w:val="false"/>
          <w:color w:val="000000"/>
          <w:sz w:val="28"/>
        </w:rPr>
        <w:t>
      5. В графе 3 Таблиц 1 и 2 данные заполняются за каждый рабочий день месяца.</w:t>
      </w:r>
    </w:p>
    <w:bookmarkEnd w:id="519"/>
    <w:bookmarkStart w:name="z569" w:id="520"/>
    <w:p>
      <w:pPr>
        <w:spacing w:after="0"/>
        <w:ind w:left="0"/>
        <w:jc w:val="both"/>
      </w:pPr>
      <w:r>
        <w:rPr>
          <w:rFonts w:ascii="Times New Roman"/>
          <w:b w:val="false"/>
          <w:i w:val="false"/>
          <w:color w:val="000000"/>
          <w:sz w:val="28"/>
        </w:rPr>
        <w:t>
      6. В строке 1 Таблицы 1 и в строках 1 и 2 Таблицы 2 значения выбираются из справочников, размещенных в информационной системе, посредством которой представляется Форма.</w:t>
      </w:r>
    </w:p>
    <w:bookmarkEnd w:id="520"/>
    <w:bookmarkStart w:name="z570" w:id="521"/>
    <w:p>
      <w:pPr>
        <w:spacing w:after="0"/>
        <w:ind w:left="0"/>
        <w:jc w:val="both"/>
      </w:pPr>
      <w:r>
        <w:rPr>
          <w:rFonts w:ascii="Times New Roman"/>
          <w:b w:val="false"/>
          <w:i w:val="false"/>
          <w:color w:val="000000"/>
          <w:sz w:val="28"/>
        </w:rPr>
        <w:t xml:space="preserve">
      7. При заполнении строки 3 Таблицы 1 указывается выполнение требований по величине внутренних активов больше или равной среднемесячной величине внутренних обязательств, субординированного долга, выпущенных банком долговых ценных бумаг, собственного капитала или уставного капитала за предыдущий отчетный месяц, умноженной на коэффициент, установленнымй главой 7 </w:t>
      </w:r>
      <w:r>
        <w:rPr>
          <w:rFonts w:ascii="Times New Roman"/>
          <w:b w:val="false"/>
          <w:i w:val="false"/>
          <w:color w:val="000000"/>
          <w:sz w:val="28"/>
        </w:rPr>
        <w:t>Нормативов № 144</w:t>
      </w:r>
      <w:r>
        <w:rPr>
          <w:rFonts w:ascii="Times New Roman"/>
          <w:b w:val="false"/>
          <w:i w:val="false"/>
          <w:color w:val="000000"/>
          <w:sz w:val="28"/>
        </w:rPr>
        <w:t xml:space="preserve"> и главой 8 </w:t>
      </w:r>
      <w:r>
        <w:rPr>
          <w:rFonts w:ascii="Times New Roman"/>
          <w:b w:val="false"/>
          <w:i w:val="false"/>
          <w:color w:val="000000"/>
          <w:sz w:val="28"/>
        </w:rPr>
        <w:t>Нормативов № 170</w:t>
      </w:r>
      <w:r>
        <w:rPr>
          <w:rFonts w:ascii="Times New Roman"/>
          <w:b w:val="false"/>
          <w:i w:val="false"/>
          <w:color w:val="000000"/>
          <w:sz w:val="28"/>
        </w:rPr>
        <w:t>.</w:t>
      </w:r>
    </w:p>
    <w:bookmarkEnd w:id="521"/>
    <w:bookmarkStart w:name="z571" w:id="522"/>
    <w:p>
      <w:pPr>
        <w:spacing w:after="0"/>
        <w:ind w:left="0"/>
        <w:jc w:val="both"/>
      </w:pPr>
      <w:r>
        <w:rPr>
          <w:rFonts w:ascii="Times New Roman"/>
          <w:b w:val="false"/>
          <w:i w:val="false"/>
          <w:color w:val="000000"/>
          <w:sz w:val="28"/>
        </w:rPr>
        <w:t>
      8. При заполнении Таблицы 2 указывается собственный капитал согласно данным бухгалтерского баланса за вычетом инвестиций в субординированный долг дочерних организаций-нерезидентов Республики Казахстан в акции дочерних организаций-нерезидентов Республики Казахстан, умноженный на коэффициент, установленный главой 7 Нормативов № 144 и главой 8 Нормативов № 170.</w:t>
      </w:r>
    </w:p>
    <w:bookmarkEnd w:id="522"/>
    <w:bookmarkStart w:name="z572" w:id="523"/>
    <w:p>
      <w:pPr>
        <w:spacing w:after="0"/>
        <w:ind w:left="0"/>
        <w:jc w:val="both"/>
      </w:pPr>
      <w:r>
        <w:rPr>
          <w:rFonts w:ascii="Times New Roman"/>
          <w:b w:val="false"/>
          <w:i w:val="false"/>
          <w:color w:val="000000"/>
          <w:sz w:val="28"/>
        </w:rPr>
        <w:t>
      9. При заполнении строки 3 Таблицы 2 за каждый рабочий день указываются данные, включающие в себя сложившуюся в отчетном месяце среднемесячную величину уставного капитала, либо сложившуюся в отчетном месяце среднемесячную величину собственного капитала в зависимости от того, среднемесячная величина по какой строке составляет минимальное значение.</w:t>
      </w:r>
    </w:p>
    <w:bookmarkEnd w:id="523"/>
    <w:bookmarkStart w:name="z573" w:id="524"/>
    <w:p>
      <w:pPr>
        <w:spacing w:after="0"/>
        <w:ind w:left="0"/>
        <w:jc w:val="both"/>
      </w:pPr>
      <w:r>
        <w:rPr>
          <w:rFonts w:ascii="Times New Roman"/>
          <w:b w:val="false"/>
          <w:i w:val="false"/>
          <w:color w:val="000000"/>
          <w:sz w:val="28"/>
        </w:rPr>
        <w:t>
      10. При отсутствии данных Форма не представляется.</w:t>
      </w:r>
    </w:p>
    <w:bookmarkEnd w:id="5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отчетности</w:t>
            </w:r>
            <w:r>
              <w:br/>
            </w:r>
            <w:r>
              <w:rPr>
                <w:rFonts w:ascii="Times New Roman"/>
                <w:b w:val="false"/>
                <w:i w:val="false"/>
                <w:color w:val="000000"/>
                <w:sz w:val="20"/>
              </w:rPr>
              <w:t>о выполнении пруденциальных</w:t>
            </w:r>
            <w:r>
              <w:br/>
            </w:r>
            <w:r>
              <w:rPr>
                <w:rFonts w:ascii="Times New Roman"/>
                <w:b w:val="false"/>
                <w:i w:val="false"/>
                <w:color w:val="000000"/>
                <w:sz w:val="20"/>
              </w:rPr>
              <w:t>нормативов банками второго</w:t>
            </w:r>
            <w:r>
              <w:br/>
            </w:r>
            <w:r>
              <w:rPr>
                <w:rFonts w:ascii="Times New Roman"/>
                <w:b w:val="false"/>
                <w:i w:val="false"/>
                <w:color w:val="000000"/>
                <w:sz w:val="20"/>
              </w:rPr>
              <w:t>уровня, 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(в том числе филиалов</w:t>
            </w:r>
            <w:r>
              <w:br/>
            </w:r>
            <w:r>
              <w:rPr>
                <w:rFonts w:ascii="Times New Roman"/>
                <w:b w:val="false"/>
                <w:i w:val="false"/>
                <w:color w:val="000000"/>
                <w:sz w:val="20"/>
              </w:rPr>
              <w:t>исламских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банковскими конгломератами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576" w:id="525"/>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525"/>
    <w:bookmarkStart w:name="z577" w:id="52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526"/>
    <w:bookmarkStart w:name="z578" w:id="527"/>
    <w:p>
      <w:pPr>
        <w:spacing w:after="0"/>
        <w:ind w:left="0"/>
        <w:jc w:val="both"/>
      </w:pPr>
      <w:r>
        <w:rPr>
          <w:rFonts w:ascii="Times New Roman"/>
          <w:b w:val="false"/>
          <w:i w:val="false"/>
          <w:color w:val="000000"/>
          <w:sz w:val="28"/>
        </w:rPr>
        <w:t>
      Наименование административной формы: Отчет о расшифровке коэффициента капитализации банков к обязательствам перед нерезидентами Республики Казахстан</w:t>
      </w:r>
    </w:p>
    <w:bookmarkEnd w:id="527"/>
    <w:bookmarkStart w:name="z579" w:id="52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1-BVU_K7</w:t>
      </w:r>
    </w:p>
    <w:bookmarkEnd w:id="528"/>
    <w:bookmarkStart w:name="z580" w:id="529"/>
    <w:p>
      <w:pPr>
        <w:spacing w:after="0"/>
        <w:ind w:left="0"/>
        <w:jc w:val="both"/>
      </w:pPr>
      <w:r>
        <w:rPr>
          <w:rFonts w:ascii="Times New Roman"/>
          <w:b w:val="false"/>
          <w:i w:val="false"/>
          <w:color w:val="000000"/>
          <w:sz w:val="28"/>
        </w:rPr>
        <w:t>
      Периодичность: ежемесячная</w:t>
      </w:r>
    </w:p>
    <w:bookmarkEnd w:id="529"/>
    <w:bookmarkStart w:name="z581" w:id="530"/>
    <w:p>
      <w:pPr>
        <w:spacing w:after="0"/>
        <w:ind w:left="0"/>
        <w:jc w:val="both"/>
      </w:pPr>
      <w:r>
        <w:rPr>
          <w:rFonts w:ascii="Times New Roman"/>
          <w:b w:val="false"/>
          <w:i w:val="false"/>
          <w:color w:val="000000"/>
          <w:sz w:val="28"/>
        </w:rPr>
        <w:t>
      Отчетный период: по состоянию на "___" ___________20__ года</w:t>
      </w:r>
    </w:p>
    <w:bookmarkEnd w:id="530"/>
    <w:bookmarkStart w:name="z582" w:id="53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 второго уровня</w:t>
      </w:r>
    </w:p>
    <w:bookmarkEnd w:id="531"/>
    <w:bookmarkStart w:name="z583" w:id="532"/>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седьмого рабочего дня месяца, следующего за отчетным месяцем</w:t>
      </w:r>
    </w:p>
    <w:bookmarkEnd w:id="532"/>
    <w:bookmarkStart w:name="z584" w:id="533"/>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bookmarkEnd w:id="533"/>
    <w:bookmarkStart w:name="z585" w:id="534"/>
    <w:p>
      <w:pPr>
        <w:spacing w:after="0"/>
        <w:ind w:left="0"/>
        <w:jc w:val="both"/>
      </w:pPr>
      <w:r>
        <w:rPr>
          <w:rFonts w:ascii="Times New Roman"/>
          <w:b w:val="false"/>
          <w:i w:val="false"/>
          <w:color w:val="000000"/>
          <w:sz w:val="28"/>
        </w:rPr>
        <w:t>
      БИН: _______________________</w:t>
      </w:r>
    </w:p>
    <w:bookmarkEnd w:id="534"/>
    <w:bookmarkStart w:name="z586" w:id="535"/>
    <w:p>
      <w:pPr>
        <w:spacing w:after="0"/>
        <w:ind w:left="0"/>
        <w:jc w:val="both"/>
      </w:pPr>
      <w:r>
        <w:rPr>
          <w:rFonts w:ascii="Times New Roman"/>
          <w:b w:val="false"/>
          <w:i w:val="false"/>
          <w:color w:val="000000"/>
          <w:sz w:val="28"/>
        </w:rPr>
        <w:t>
      Метод сбора: в электронном виде</w:t>
      </w:r>
    </w:p>
    <w:bookmarkEnd w:id="535"/>
    <w:bookmarkStart w:name="z587" w:id="536"/>
    <w:p>
      <w:pPr>
        <w:spacing w:after="0"/>
        <w:ind w:left="0"/>
        <w:jc w:val="both"/>
      </w:pPr>
      <w:r>
        <w:rPr>
          <w:rFonts w:ascii="Times New Roman"/>
          <w:b w:val="false"/>
          <w:i w:val="false"/>
          <w:color w:val="000000"/>
          <w:sz w:val="28"/>
        </w:rPr>
        <w:t>
      (в тысячах тенге)</w:t>
      </w:r>
    </w:p>
    <w:bookmarkEnd w:id="5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для расчета коэффициента капитализации банков к обязательствам перед нерезидентами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обязательства перед нерезидентами, включаемые в расчет коэффициента k7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лимит краткосрочных обязательств перед нерезидентами k7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88" w:id="537"/>
      <w:r>
        <w:rPr>
          <w:rFonts w:ascii="Times New Roman"/>
          <w:b w:val="false"/>
          <w:i w:val="false"/>
          <w:color w:val="000000"/>
          <w:sz w:val="28"/>
        </w:rPr>
        <w:t>
      Наименование __________________________________________________</w:t>
      </w:r>
    </w:p>
    <w:bookmarkEnd w:id="537"/>
    <w:p>
      <w:pPr>
        <w:spacing w:after="0"/>
        <w:ind w:left="0"/>
        <w:jc w:val="both"/>
      </w:pPr>
      <w:r>
        <w:rPr>
          <w:rFonts w:ascii="Times New Roman"/>
          <w:b w:val="false"/>
          <w:i w:val="false"/>
          <w:color w:val="000000"/>
          <w:sz w:val="28"/>
        </w:rPr>
        <w:t>Адрес__________________________________________________________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w:t>
      </w:r>
    </w:p>
    <w:p>
      <w:pPr>
        <w:spacing w:after="0"/>
        <w:ind w:left="0"/>
        <w:jc w:val="both"/>
      </w:pPr>
      <w:r>
        <w:rPr>
          <w:rFonts w:ascii="Times New Roman"/>
          <w:b w:val="false"/>
          <w:i w:val="false"/>
          <w:color w:val="000000"/>
          <w:sz w:val="28"/>
        </w:rPr>
        <w:t>отчета 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bookmarkStart w:name="z589" w:id="538"/>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расшифровке коэффициента капитализации банков к обязательствам перед нерезидентами Республики Казахстан".</w:t>
      </w:r>
    </w:p>
    <w:bookmarkEnd w:id="5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расшифровке</w:t>
            </w:r>
            <w:r>
              <w:br/>
            </w:r>
            <w:r>
              <w:rPr>
                <w:rFonts w:ascii="Times New Roman"/>
                <w:b w:val="false"/>
                <w:i w:val="false"/>
                <w:color w:val="000000"/>
                <w:sz w:val="20"/>
              </w:rPr>
              <w:t>коэффициента капитализации</w:t>
            </w:r>
            <w:r>
              <w:br/>
            </w:r>
            <w:r>
              <w:rPr>
                <w:rFonts w:ascii="Times New Roman"/>
                <w:b w:val="false"/>
                <w:i w:val="false"/>
                <w:color w:val="000000"/>
                <w:sz w:val="20"/>
              </w:rPr>
              <w:t>банков к обязательствам перед</w:t>
            </w:r>
            <w:r>
              <w:br/>
            </w:r>
            <w:r>
              <w:rPr>
                <w:rFonts w:ascii="Times New Roman"/>
                <w:b w:val="false"/>
                <w:i w:val="false"/>
                <w:color w:val="000000"/>
                <w:sz w:val="20"/>
              </w:rPr>
              <w:t>нерезидентами</w:t>
            </w:r>
            <w:r>
              <w:br/>
            </w:r>
            <w:r>
              <w:rPr>
                <w:rFonts w:ascii="Times New Roman"/>
                <w:b w:val="false"/>
                <w:i w:val="false"/>
                <w:color w:val="000000"/>
                <w:sz w:val="20"/>
              </w:rPr>
              <w:t>Республики Казахстан"</w:t>
            </w:r>
          </w:p>
        </w:tc>
      </w:tr>
    </w:tbl>
    <w:bookmarkStart w:name="z591" w:id="53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расшифровке коэффициента капитализации банков к обязательствам перед нерезидентами Республики Казахстан</w:t>
      </w:r>
      <w:r>
        <w:br/>
      </w:r>
      <w:r>
        <w:rPr>
          <w:rFonts w:ascii="Times New Roman"/>
          <w:b/>
          <w:i w:val="false"/>
          <w:color w:val="000000"/>
        </w:rPr>
        <w:t>(индекс – 1-BVU_K7, периодичность – ежемесячная)</w:t>
      </w:r>
    </w:p>
    <w:bookmarkEnd w:id="539"/>
    <w:bookmarkStart w:name="z592" w:id="540"/>
    <w:p>
      <w:pPr>
        <w:spacing w:after="0"/>
        <w:ind w:left="0"/>
        <w:jc w:val="left"/>
      </w:pPr>
      <w:r>
        <w:rPr>
          <w:rFonts w:ascii="Times New Roman"/>
          <w:b/>
          <w:i w:val="false"/>
          <w:color w:val="000000"/>
        </w:rPr>
        <w:t xml:space="preserve"> Глава 1. Общие положения</w:t>
      </w:r>
    </w:p>
    <w:bookmarkEnd w:id="540"/>
    <w:bookmarkStart w:name="z593" w:id="54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расшифровке коэффициента капитализации банков к обязательствам перед нерезидентами Республики Казахстан" (далее – Форма).</w:t>
      </w:r>
    </w:p>
    <w:bookmarkEnd w:id="541"/>
    <w:bookmarkStart w:name="z594" w:id="542"/>
    <w:p>
      <w:pPr>
        <w:spacing w:after="0"/>
        <w:ind w:left="0"/>
        <w:jc w:val="both"/>
      </w:pPr>
      <w:r>
        <w:rPr>
          <w:rFonts w:ascii="Times New Roman"/>
          <w:b w:val="false"/>
          <w:i w:val="false"/>
          <w:color w:val="000000"/>
          <w:sz w:val="28"/>
        </w:rPr>
        <w:t>
      2. Форма составляется ежемесячно банками второго уровня по состоянию на первое число каждого месяца. Данные в Форме заполняются в тысячах тенге.</w:t>
      </w:r>
    </w:p>
    <w:bookmarkEnd w:id="542"/>
    <w:bookmarkStart w:name="z595" w:id="543"/>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543"/>
    <w:bookmarkStart w:name="z596" w:id="544"/>
    <w:p>
      <w:pPr>
        <w:spacing w:after="0"/>
        <w:ind w:left="0"/>
        <w:jc w:val="left"/>
      </w:pPr>
      <w:r>
        <w:rPr>
          <w:rFonts w:ascii="Times New Roman"/>
          <w:b/>
          <w:i w:val="false"/>
          <w:color w:val="000000"/>
        </w:rPr>
        <w:t xml:space="preserve"> Глава 2. Пояснение по заполнению Формы</w:t>
      </w:r>
    </w:p>
    <w:bookmarkEnd w:id="544"/>
    <w:bookmarkStart w:name="z597" w:id="545"/>
    <w:p>
      <w:pPr>
        <w:spacing w:after="0"/>
        <w:ind w:left="0"/>
        <w:jc w:val="both"/>
      </w:pPr>
      <w:r>
        <w:rPr>
          <w:rFonts w:ascii="Times New Roman"/>
          <w:b w:val="false"/>
          <w:i w:val="false"/>
          <w:color w:val="000000"/>
          <w:sz w:val="28"/>
        </w:rPr>
        <w:t xml:space="preserve">
      4. Форма заполняется в соответствии с Нормативными значениями и методикой расчетов пруденциальных нормативов и иных обязательных к соблюдению норм и лимитов для исламских банков,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30 мая 2016 года № 144 "Об установлении пруденциальных нормативов и иных обязательных к соблюдению норм и лимитов для исламских банков, их нормативных значений и методики расчетов пруденциальных нормативов и иных обязательных к соблюдению норм и лимитов для исламских банков" (зарегистрировано в Реестре государственной регистрации нормативных правовых актов под № 13939) и Нормативными значениями и методиками расчетов пруденциальных нормативов и иных обязательных к соблюдению норм и лимитов, размера капитала банка,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13 сентября 2017 года №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и Правил расчета и лимитов открытой валютной позиции" (зарегистрировано в Реестре государственной регистрации нормативных правовых актов под № 15886).</w:t>
      </w:r>
    </w:p>
    <w:bookmarkEnd w:id="545"/>
    <w:bookmarkStart w:name="z598" w:id="546"/>
    <w:p>
      <w:pPr>
        <w:spacing w:after="0"/>
        <w:ind w:left="0"/>
        <w:jc w:val="both"/>
      </w:pPr>
      <w:r>
        <w:rPr>
          <w:rFonts w:ascii="Times New Roman"/>
          <w:b w:val="false"/>
          <w:i w:val="false"/>
          <w:color w:val="000000"/>
          <w:sz w:val="28"/>
        </w:rPr>
        <w:t>
      5. В строке 1 значения выбираются из справочников, размещенных в информационной системе, посредством которой представляется Форма.</w:t>
      </w:r>
    </w:p>
    <w:bookmarkEnd w:id="546"/>
    <w:bookmarkStart w:name="z599" w:id="547"/>
    <w:p>
      <w:pPr>
        <w:spacing w:after="0"/>
        <w:ind w:left="0"/>
        <w:jc w:val="both"/>
      </w:pPr>
      <w:r>
        <w:rPr>
          <w:rFonts w:ascii="Times New Roman"/>
          <w:b w:val="false"/>
          <w:i w:val="false"/>
          <w:color w:val="000000"/>
          <w:sz w:val="28"/>
        </w:rPr>
        <w:t xml:space="preserve">
      6. При заполнении Формы указываются краткосрочные обязательства, обязательства перед филиалами и представительствами иностранных юридических лиц, осуществляющих свою деятельность на территории Республики Казахстан, которые входят в секторы экономики "другие финансовые организации – код 5", "государственные нефинансовые организации – код 6", "негосударственные нефинансовые организации – код 7" и "некоммерческие организации, обслуживающие домашние хозяйства – код 8"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постановления Правления Национального Банка Республики Казахстан от 31 августа 2016 года № 203 "Об утверждении Правил применения кодов секторов экономики и назначения платежей" (зарегистрировано в Реестре государственной регистрации нормативных правовых актов под № 14365).</w:t>
      </w:r>
    </w:p>
    <w:bookmarkEnd w:id="547"/>
    <w:bookmarkStart w:name="z600" w:id="548"/>
    <w:p>
      <w:pPr>
        <w:spacing w:after="0"/>
        <w:ind w:left="0"/>
        <w:jc w:val="both"/>
      </w:pPr>
      <w:r>
        <w:rPr>
          <w:rFonts w:ascii="Times New Roman"/>
          <w:b w:val="false"/>
          <w:i w:val="false"/>
          <w:color w:val="000000"/>
          <w:sz w:val="28"/>
        </w:rPr>
        <w:t>
      7. Коэффициент капитализации банков второго уровня к обязательствам перед нерезидентами Республики Казахстан k7 указывается с тремя знаками после запятой.</w:t>
      </w:r>
    </w:p>
    <w:bookmarkEnd w:id="548"/>
    <w:bookmarkStart w:name="z601" w:id="549"/>
    <w:p>
      <w:pPr>
        <w:spacing w:after="0"/>
        <w:ind w:left="0"/>
        <w:jc w:val="both"/>
      </w:pPr>
      <w:r>
        <w:rPr>
          <w:rFonts w:ascii="Times New Roman"/>
          <w:b w:val="false"/>
          <w:i w:val="false"/>
          <w:color w:val="000000"/>
          <w:sz w:val="28"/>
        </w:rPr>
        <w:t>
      8. При отсутствии данных Форма не представляется.</w:t>
      </w:r>
    </w:p>
    <w:bookmarkEnd w:id="5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отчетности</w:t>
            </w:r>
            <w:r>
              <w:br/>
            </w:r>
            <w:r>
              <w:rPr>
                <w:rFonts w:ascii="Times New Roman"/>
                <w:b w:val="false"/>
                <w:i w:val="false"/>
                <w:color w:val="000000"/>
                <w:sz w:val="20"/>
              </w:rPr>
              <w:t>о выполнении пруденциальных</w:t>
            </w:r>
            <w:r>
              <w:br/>
            </w:r>
            <w:r>
              <w:rPr>
                <w:rFonts w:ascii="Times New Roman"/>
                <w:b w:val="false"/>
                <w:i w:val="false"/>
                <w:color w:val="000000"/>
                <w:sz w:val="20"/>
              </w:rPr>
              <w:t>нормативов банками второго</w:t>
            </w:r>
            <w:r>
              <w:br/>
            </w:r>
            <w:r>
              <w:rPr>
                <w:rFonts w:ascii="Times New Roman"/>
                <w:b w:val="false"/>
                <w:i w:val="false"/>
                <w:color w:val="000000"/>
                <w:sz w:val="20"/>
              </w:rPr>
              <w:t>уровня, 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(в том числе филиалов</w:t>
            </w:r>
            <w:r>
              <w:br/>
            </w:r>
            <w:r>
              <w:rPr>
                <w:rFonts w:ascii="Times New Roman"/>
                <w:b w:val="false"/>
                <w:i w:val="false"/>
                <w:color w:val="000000"/>
                <w:sz w:val="20"/>
              </w:rPr>
              <w:t>исламских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банковскими конгломератами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604" w:id="550"/>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550"/>
    <w:bookmarkStart w:name="z605" w:id="55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551"/>
    <w:bookmarkStart w:name="z606" w:id="552"/>
    <w:p>
      <w:pPr>
        <w:spacing w:after="0"/>
        <w:ind w:left="0"/>
        <w:jc w:val="both"/>
      </w:pPr>
      <w:r>
        <w:rPr>
          <w:rFonts w:ascii="Times New Roman"/>
          <w:b w:val="false"/>
          <w:i w:val="false"/>
          <w:color w:val="000000"/>
          <w:sz w:val="28"/>
        </w:rPr>
        <w:t>
      Наименование административной формы: Отчет о расчете коэффициентов достаточности собственного капитала при секьюритизации</w:t>
      </w:r>
    </w:p>
    <w:bookmarkEnd w:id="552"/>
    <w:bookmarkStart w:name="z607" w:id="55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1-BVU_ KDSK</w:t>
      </w:r>
    </w:p>
    <w:bookmarkEnd w:id="553"/>
    <w:bookmarkStart w:name="z608" w:id="554"/>
    <w:p>
      <w:pPr>
        <w:spacing w:after="0"/>
        <w:ind w:left="0"/>
        <w:jc w:val="both"/>
      </w:pPr>
      <w:r>
        <w:rPr>
          <w:rFonts w:ascii="Times New Roman"/>
          <w:b w:val="false"/>
          <w:i w:val="false"/>
          <w:color w:val="000000"/>
          <w:sz w:val="28"/>
        </w:rPr>
        <w:t>
      Периодичность: ежемесячная</w:t>
      </w:r>
    </w:p>
    <w:bookmarkEnd w:id="554"/>
    <w:bookmarkStart w:name="z609" w:id="555"/>
    <w:p>
      <w:pPr>
        <w:spacing w:after="0"/>
        <w:ind w:left="0"/>
        <w:jc w:val="both"/>
      </w:pPr>
      <w:r>
        <w:rPr>
          <w:rFonts w:ascii="Times New Roman"/>
          <w:b w:val="false"/>
          <w:i w:val="false"/>
          <w:color w:val="000000"/>
          <w:sz w:val="28"/>
        </w:rPr>
        <w:t>
      Отчетный период: по состоянию на "___"___________20 года</w:t>
      </w:r>
    </w:p>
    <w:bookmarkEnd w:id="555"/>
    <w:bookmarkStart w:name="z610" w:id="55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 второго уровня</w:t>
      </w:r>
    </w:p>
    <w:bookmarkEnd w:id="556"/>
    <w:bookmarkStart w:name="z611" w:id="557"/>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седьмого рабочего дня месяца, следующего за отчетным месяцем</w:t>
      </w:r>
    </w:p>
    <w:bookmarkEnd w:id="557"/>
    <w:bookmarkStart w:name="z612" w:id="558"/>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bookmarkEnd w:id="558"/>
    <w:bookmarkStart w:name="z613" w:id="559"/>
    <w:p>
      <w:pPr>
        <w:spacing w:after="0"/>
        <w:ind w:left="0"/>
        <w:jc w:val="both"/>
      </w:pPr>
      <w:r>
        <w:rPr>
          <w:rFonts w:ascii="Times New Roman"/>
          <w:b w:val="false"/>
          <w:i w:val="false"/>
          <w:color w:val="000000"/>
          <w:sz w:val="28"/>
        </w:rPr>
        <w:t>
      БИН: _______________________</w:t>
      </w:r>
    </w:p>
    <w:bookmarkEnd w:id="559"/>
    <w:bookmarkStart w:name="z614" w:id="560"/>
    <w:p>
      <w:pPr>
        <w:spacing w:after="0"/>
        <w:ind w:left="0"/>
        <w:jc w:val="both"/>
      </w:pPr>
      <w:r>
        <w:rPr>
          <w:rFonts w:ascii="Times New Roman"/>
          <w:b w:val="false"/>
          <w:i w:val="false"/>
          <w:color w:val="000000"/>
          <w:sz w:val="28"/>
        </w:rPr>
        <w:t>
      Метод сбора: в электронном виде</w:t>
      </w:r>
    </w:p>
    <w:bookmarkEnd w:id="560"/>
    <w:bookmarkStart w:name="z615" w:id="561"/>
    <w:p>
      <w:pPr>
        <w:spacing w:after="0"/>
        <w:ind w:left="0"/>
        <w:jc w:val="both"/>
      </w:pPr>
      <w:r>
        <w:rPr>
          <w:rFonts w:ascii="Times New Roman"/>
          <w:b w:val="false"/>
          <w:i w:val="false"/>
          <w:color w:val="000000"/>
          <w:sz w:val="28"/>
        </w:rPr>
        <w:t>
      (в тысячах тенге)</w:t>
      </w:r>
    </w:p>
    <w:bookmarkEnd w:id="5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компонента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на последнюю отчетную дату, предшествующую осуществлению сделки секьюритизации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после осуществления сделки секьюритизации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1-го уровня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2-го уровня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 (за минусом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Отношение капитала первого уровня за вычетом инвестиций банка, взятых в пределах доли капитала первого уровня в обшей сумме капитала первого уровня и включаемой в расчет собственного капитала части капитала второго уровня, к размеру активов банка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взвешенные с учетом кредитного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и возможные обязательства, взвешенные с учетом кредитного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 взвешенные с учетом кредитного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 условные и возможные обязательства, взвешенные по степени кредитного риска, уменьшенные на сумму общих резервов (провизии), не включенных в расчет капитала второго уровня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специфичного процентного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общего процентного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рыночный риск, связанный с изменением ставки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специфичного риска, связанного с изменением рыночной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общего риска, связанного с изменением рыночной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рыночный риск, связанный с изменением рыночной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рыночного риска, связанного с изменением обменного курса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 и условные и возможные требования и обязательства, рассчитанные с учетом рыночного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операционного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собственного капитала к сумме активов, условных и возможных обязательств, взвешенных по степени кредитного риска, уменьшенных на сумму общих резервов (провизии), не включенных в расчет капитала второго уровня, активов и условных и возможных требований и обязательств, рассчитанных с учетом рыночного риска, операционного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16" w:id="562"/>
      <w:r>
        <w:rPr>
          <w:rFonts w:ascii="Times New Roman"/>
          <w:b w:val="false"/>
          <w:i w:val="false"/>
          <w:color w:val="000000"/>
          <w:sz w:val="28"/>
        </w:rPr>
        <w:t>
      Наименование __________________________________________________</w:t>
      </w:r>
    </w:p>
    <w:bookmarkEnd w:id="562"/>
    <w:p>
      <w:pPr>
        <w:spacing w:after="0"/>
        <w:ind w:left="0"/>
        <w:jc w:val="both"/>
      </w:pPr>
      <w:r>
        <w:rPr>
          <w:rFonts w:ascii="Times New Roman"/>
          <w:b w:val="false"/>
          <w:i w:val="false"/>
          <w:color w:val="000000"/>
          <w:sz w:val="28"/>
        </w:rPr>
        <w:t>Адрес__________________________________________________________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w:t>
      </w:r>
    </w:p>
    <w:p>
      <w:pPr>
        <w:spacing w:after="0"/>
        <w:ind w:left="0"/>
        <w:jc w:val="both"/>
      </w:pPr>
      <w:r>
        <w:rPr>
          <w:rFonts w:ascii="Times New Roman"/>
          <w:b w:val="false"/>
          <w:i w:val="false"/>
          <w:color w:val="000000"/>
          <w:sz w:val="28"/>
        </w:rPr>
        <w:t>отчета 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bookmarkStart w:name="z617" w:id="563"/>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расчете коэффициентов достаточности собственного капитала при секьюритизации".</w:t>
      </w:r>
    </w:p>
    <w:bookmarkEnd w:id="5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расчете коэффициентов</w:t>
            </w:r>
            <w:r>
              <w:br/>
            </w:r>
            <w:r>
              <w:rPr>
                <w:rFonts w:ascii="Times New Roman"/>
                <w:b w:val="false"/>
                <w:i w:val="false"/>
                <w:color w:val="000000"/>
                <w:sz w:val="20"/>
              </w:rPr>
              <w:t>достаточности собственного</w:t>
            </w:r>
            <w:r>
              <w:br/>
            </w:r>
            <w:r>
              <w:rPr>
                <w:rFonts w:ascii="Times New Roman"/>
                <w:b w:val="false"/>
                <w:i w:val="false"/>
                <w:color w:val="000000"/>
                <w:sz w:val="20"/>
              </w:rPr>
              <w:t>капитала при секьюритизации"</w:t>
            </w:r>
          </w:p>
        </w:tc>
      </w:tr>
    </w:tbl>
    <w:bookmarkStart w:name="z619" w:id="56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расчете коэффициентов достаточности собственного капитала при секьюритизации</w:t>
      </w:r>
      <w:r>
        <w:br/>
      </w:r>
      <w:r>
        <w:rPr>
          <w:rFonts w:ascii="Times New Roman"/>
          <w:b/>
          <w:i w:val="false"/>
          <w:color w:val="000000"/>
        </w:rPr>
        <w:t>(индекс – 1-BVU_KDSK, периодичность – ежемесячная)</w:t>
      </w:r>
    </w:p>
    <w:bookmarkEnd w:id="564"/>
    <w:bookmarkStart w:name="z620" w:id="565"/>
    <w:p>
      <w:pPr>
        <w:spacing w:after="0"/>
        <w:ind w:left="0"/>
        <w:jc w:val="left"/>
      </w:pPr>
      <w:r>
        <w:rPr>
          <w:rFonts w:ascii="Times New Roman"/>
          <w:b/>
          <w:i w:val="false"/>
          <w:color w:val="000000"/>
        </w:rPr>
        <w:t xml:space="preserve"> Глава 1. Общие положения</w:t>
      </w:r>
    </w:p>
    <w:bookmarkEnd w:id="565"/>
    <w:bookmarkStart w:name="z621" w:id="56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расчете коэффициентов достаточности собственного капитала при секьюритизации" (далее – Форма).</w:t>
      </w:r>
    </w:p>
    <w:bookmarkEnd w:id="566"/>
    <w:bookmarkStart w:name="z622" w:id="567"/>
    <w:p>
      <w:pPr>
        <w:spacing w:after="0"/>
        <w:ind w:left="0"/>
        <w:jc w:val="both"/>
      </w:pPr>
      <w:r>
        <w:rPr>
          <w:rFonts w:ascii="Times New Roman"/>
          <w:b w:val="false"/>
          <w:i w:val="false"/>
          <w:color w:val="000000"/>
          <w:sz w:val="28"/>
        </w:rPr>
        <w:t>
      2. Форма составляется ежемесячно банками второго уровня по состоянию на первое число каждого месяца. Данные в Форме заполняются в тысячах тенге.</w:t>
      </w:r>
    </w:p>
    <w:bookmarkEnd w:id="567"/>
    <w:bookmarkStart w:name="z623" w:id="568"/>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568"/>
    <w:bookmarkStart w:name="z624" w:id="569"/>
    <w:p>
      <w:pPr>
        <w:spacing w:after="0"/>
        <w:ind w:left="0"/>
        <w:jc w:val="left"/>
      </w:pPr>
      <w:r>
        <w:rPr>
          <w:rFonts w:ascii="Times New Roman"/>
          <w:b/>
          <w:i w:val="false"/>
          <w:color w:val="000000"/>
        </w:rPr>
        <w:t xml:space="preserve"> Глава 2. Пояснение по заполнению Формы</w:t>
      </w:r>
    </w:p>
    <w:bookmarkEnd w:id="569"/>
    <w:bookmarkStart w:name="z625" w:id="570"/>
    <w:p>
      <w:pPr>
        <w:spacing w:after="0"/>
        <w:ind w:left="0"/>
        <w:jc w:val="both"/>
      </w:pPr>
      <w:r>
        <w:rPr>
          <w:rFonts w:ascii="Times New Roman"/>
          <w:b w:val="false"/>
          <w:i w:val="false"/>
          <w:color w:val="000000"/>
          <w:sz w:val="28"/>
        </w:rPr>
        <w:t xml:space="preserve">
      4. Форма заполняется в соответствии с Нормативными значениями и методиками расчетов пруденциальных нормативов и иных обязательных к соблюдению норм и лимитов, размера капитала банка,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13 сентября 2017 года №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и Правил расчета и лимитов открытой валютной позиции" (зарегистрировано в Реестре государственной регистрации нормативных правовых актов под № 15886 (далее – Нормативы № 170).</w:t>
      </w:r>
    </w:p>
    <w:bookmarkEnd w:id="570"/>
    <w:bookmarkStart w:name="z626" w:id="571"/>
    <w:p>
      <w:pPr>
        <w:spacing w:after="0"/>
        <w:ind w:left="0"/>
        <w:jc w:val="both"/>
      </w:pPr>
      <w:r>
        <w:rPr>
          <w:rFonts w:ascii="Times New Roman"/>
          <w:b w:val="false"/>
          <w:i w:val="false"/>
          <w:color w:val="000000"/>
          <w:sz w:val="28"/>
        </w:rPr>
        <w:t>
      5. Форма заполняется банками при расчете собственного капитала в соответствии с пунктами 36, 37, 38, 39, 40, 41, 42, 43, 44, 45, 46, 47, 48, 49, 50 и 51 Нормативов № 170.</w:t>
      </w:r>
    </w:p>
    <w:bookmarkEnd w:id="571"/>
    <w:bookmarkStart w:name="z627" w:id="572"/>
    <w:p>
      <w:pPr>
        <w:spacing w:after="0"/>
        <w:ind w:left="0"/>
        <w:jc w:val="both"/>
      </w:pPr>
      <w:r>
        <w:rPr>
          <w:rFonts w:ascii="Times New Roman"/>
          <w:b w:val="false"/>
          <w:i w:val="false"/>
          <w:color w:val="000000"/>
          <w:sz w:val="28"/>
        </w:rPr>
        <w:t>
      6. В строке 1, 7, 8 и 9 значения выбираются из справочников, размещенных в информационной системе, посредством которой представляется Форма.</w:t>
      </w:r>
    </w:p>
    <w:bookmarkEnd w:id="572"/>
    <w:bookmarkStart w:name="z628" w:id="573"/>
    <w:p>
      <w:pPr>
        <w:spacing w:after="0"/>
        <w:ind w:left="0"/>
        <w:jc w:val="both"/>
      </w:pPr>
      <w:r>
        <w:rPr>
          <w:rFonts w:ascii="Times New Roman"/>
          <w:b w:val="false"/>
          <w:i w:val="false"/>
          <w:color w:val="000000"/>
          <w:sz w:val="28"/>
        </w:rPr>
        <w:t>
      7. При отсутствии данных Форма не представляется.</w:t>
      </w:r>
    </w:p>
    <w:bookmarkEnd w:id="5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отчетности</w:t>
            </w:r>
            <w:r>
              <w:br/>
            </w:r>
            <w:r>
              <w:rPr>
                <w:rFonts w:ascii="Times New Roman"/>
                <w:b w:val="false"/>
                <w:i w:val="false"/>
                <w:color w:val="000000"/>
                <w:sz w:val="20"/>
              </w:rPr>
              <w:t>о выполнении пруденциальных</w:t>
            </w:r>
            <w:r>
              <w:br/>
            </w:r>
            <w:r>
              <w:rPr>
                <w:rFonts w:ascii="Times New Roman"/>
                <w:b w:val="false"/>
                <w:i w:val="false"/>
                <w:color w:val="000000"/>
                <w:sz w:val="20"/>
              </w:rPr>
              <w:t>нормативов банками второго</w:t>
            </w:r>
            <w:r>
              <w:br/>
            </w:r>
            <w:r>
              <w:rPr>
                <w:rFonts w:ascii="Times New Roman"/>
                <w:b w:val="false"/>
                <w:i w:val="false"/>
                <w:color w:val="000000"/>
                <w:sz w:val="20"/>
              </w:rPr>
              <w:t>уровня, 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(в том числе филиалов</w:t>
            </w:r>
            <w:r>
              <w:br/>
            </w:r>
            <w:r>
              <w:rPr>
                <w:rFonts w:ascii="Times New Roman"/>
                <w:b w:val="false"/>
                <w:i w:val="false"/>
                <w:color w:val="000000"/>
                <w:sz w:val="20"/>
              </w:rPr>
              <w:t>исламских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банковскими конгломератами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631" w:id="574"/>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574"/>
    <w:bookmarkStart w:name="z632" w:id="57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575"/>
    <w:bookmarkStart w:name="z633" w:id="576"/>
    <w:p>
      <w:pPr>
        <w:spacing w:after="0"/>
        <w:ind w:left="0"/>
        <w:jc w:val="both"/>
      </w:pPr>
      <w:r>
        <w:rPr>
          <w:rFonts w:ascii="Times New Roman"/>
          <w:b w:val="false"/>
          <w:i w:val="false"/>
          <w:color w:val="000000"/>
          <w:sz w:val="28"/>
        </w:rPr>
        <w:t>
      Наименование административной формы: Отчет о расшифровке активов, взвешенных с учетом кредитного риска, представляемый исламскими банками</w:t>
      </w:r>
    </w:p>
    <w:bookmarkEnd w:id="576"/>
    <w:bookmarkStart w:name="z634" w:id="57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1-BVU_ RA</w:t>
      </w:r>
    </w:p>
    <w:bookmarkEnd w:id="577"/>
    <w:bookmarkStart w:name="z635" w:id="578"/>
    <w:p>
      <w:pPr>
        <w:spacing w:after="0"/>
        <w:ind w:left="0"/>
        <w:jc w:val="both"/>
      </w:pPr>
      <w:r>
        <w:rPr>
          <w:rFonts w:ascii="Times New Roman"/>
          <w:b w:val="false"/>
          <w:i w:val="false"/>
          <w:color w:val="000000"/>
          <w:sz w:val="28"/>
        </w:rPr>
        <w:t>
      Периодичность: ежемесячная</w:t>
      </w:r>
    </w:p>
    <w:bookmarkEnd w:id="578"/>
    <w:bookmarkStart w:name="z636" w:id="579"/>
    <w:p>
      <w:pPr>
        <w:spacing w:after="0"/>
        <w:ind w:left="0"/>
        <w:jc w:val="both"/>
      </w:pPr>
      <w:r>
        <w:rPr>
          <w:rFonts w:ascii="Times New Roman"/>
          <w:b w:val="false"/>
          <w:i w:val="false"/>
          <w:color w:val="000000"/>
          <w:sz w:val="28"/>
        </w:rPr>
        <w:t>
      Отчетный период: за "___"________20__года</w:t>
      </w:r>
    </w:p>
    <w:bookmarkEnd w:id="579"/>
    <w:bookmarkStart w:name="z637" w:id="58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банки второго уровня</w:t>
      </w:r>
    </w:p>
    <w:bookmarkEnd w:id="580"/>
    <w:bookmarkStart w:name="z638" w:id="581"/>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седьмого рабочего дня месяца, следующего за отчетным месяцем</w:t>
      </w:r>
    </w:p>
    <w:bookmarkEnd w:id="581"/>
    <w:bookmarkStart w:name="z639" w:id="582"/>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bookmarkEnd w:id="582"/>
    <w:bookmarkStart w:name="z640" w:id="583"/>
    <w:p>
      <w:pPr>
        <w:spacing w:after="0"/>
        <w:ind w:left="0"/>
        <w:jc w:val="both"/>
      </w:pPr>
      <w:r>
        <w:rPr>
          <w:rFonts w:ascii="Times New Roman"/>
          <w:b w:val="false"/>
          <w:i w:val="false"/>
          <w:color w:val="000000"/>
          <w:sz w:val="28"/>
        </w:rPr>
        <w:t>
      БИН: _______________________</w:t>
      </w:r>
    </w:p>
    <w:bookmarkEnd w:id="583"/>
    <w:bookmarkStart w:name="z641" w:id="584"/>
    <w:p>
      <w:pPr>
        <w:spacing w:after="0"/>
        <w:ind w:left="0"/>
        <w:jc w:val="both"/>
      </w:pPr>
      <w:r>
        <w:rPr>
          <w:rFonts w:ascii="Times New Roman"/>
          <w:b w:val="false"/>
          <w:i w:val="false"/>
          <w:color w:val="000000"/>
          <w:sz w:val="28"/>
        </w:rPr>
        <w:t>
      Метод сбора: в электронном виде</w:t>
      </w:r>
    </w:p>
    <w:bookmarkEnd w:id="584"/>
    <w:bookmarkStart w:name="z642" w:id="585"/>
    <w:p>
      <w:pPr>
        <w:spacing w:after="0"/>
        <w:ind w:left="0"/>
        <w:jc w:val="both"/>
      </w:pPr>
      <w:r>
        <w:rPr>
          <w:rFonts w:ascii="Times New Roman"/>
          <w:b w:val="false"/>
          <w:i w:val="false"/>
          <w:color w:val="000000"/>
          <w:sz w:val="28"/>
        </w:rPr>
        <w:t>
      (в тысячах тенге)</w:t>
      </w:r>
    </w:p>
    <w:bookmarkEnd w:id="5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группы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риска в процентах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Справочник группы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актива, подлежащего взвешиванию по степени кредитного риска (справочник)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рисковые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43" w:id="586"/>
      <w:r>
        <w:rPr>
          <w:rFonts w:ascii="Times New Roman"/>
          <w:b w:val="false"/>
          <w:i w:val="false"/>
          <w:color w:val="000000"/>
          <w:sz w:val="28"/>
        </w:rPr>
        <w:t>
      Наименование __________________________________________________</w:t>
      </w:r>
    </w:p>
    <w:bookmarkEnd w:id="586"/>
    <w:p>
      <w:pPr>
        <w:spacing w:after="0"/>
        <w:ind w:left="0"/>
        <w:jc w:val="both"/>
      </w:pPr>
      <w:r>
        <w:rPr>
          <w:rFonts w:ascii="Times New Roman"/>
          <w:b w:val="false"/>
          <w:i w:val="false"/>
          <w:color w:val="000000"/>
          <w:sz w:val="28"/>
        </w:rPr>
        <w:t>Адрес__________________________________________________________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w:t>
      </w:r>
    </w:p>
    <w:p>
      <w:pPr>
        <w:spacing w:after="0"/>
        <w:ind w:left="0"/>
        <w:jc w:val="both"/>
      </w:pPr>
      <w:r>
        <w:rPr>
          <w:rFonts w:ascii="Times New Roman"/>
          <w:b w:val="false"/>
          <w:i w:val="false"/>
          <w:color w:val="000000"/>
          <w:sz w:val="28"/>
        </w:rPr>
        <w:t>отчета 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bookmarkStart w:name="z644" w:id="587"/>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расшифровке активов, взвешенных с учетом кредитного риска, представляемый исламскими банками".</w:t>
      </w:r>
    </w:p>
    <w:bookmarkEnd w:id="5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расшифровке активов,</w:t>
            </w:r>
            <w:r>
              <w:br/>
            </w:r>
            <w:r>
              <w:rPr>
                <w:rFonts w:ascii="Times New Roman"/>
                <w:b w:val="false"/>
                <w:i w:val="false"/>
                <w:color w:val="000000"/>
                <w:sz w:val="20"/>
              </w:rPr>
              <w:t>взвешенных с учетом</w:t>
            </w:r>
            <w:r>
              <w:br/>
            </w:r>
            <w:r>
              <w:rPr>
                <w:rFonts w:ascii="Times New Roman"/>
                <w:b w:val="false"/>
                <w:i w:val="false"/>
                <w:color w:val="000000"/>
                <w:sz w:val="20"/>
              </w:rPr>
              <w:t>кредитного риска,</w:t>
            </w:r>
            <w:r>
              <w:br/>
            </w:r>
            <w:r>
              <w:rPr>
                <w:rFonts w:ascii="Times New Roman"/>
                <w:b w:val="false"/>
                <w:i w:val="false"/>
                <w:color w:val="000000"/>
                <w:sz w:val="20"/>
              </w:rPr>
              <w:t xml:space="preserve">представляемый исламскими банками" </w:t>
            </w:r>
          </w:p>
        </w:tc>
      </w:tr>
    </w:tbl>
    <w:bookmarkStart w:name="z646" w:id="58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расшифровке активов, взвешенных с учетом кредитного риска, представляемый исламскими банками</w:t>
      </w:r>
      <w:r>
        <w:br/>
      </w:r>
      <w:r>
        <w:rPr>
          <w:rFonts w:ascii="Times New Roman"/>
          <w:b/>
          <w:i w:val="false"/>
          <w:color w:val="000000"/>
        </w:rPr>
        <w:t>(индекс – 1-BVU_RA, периодичность – ежемесячная)</w:t>
      </w:r>
    </w:p>
    <w:bookmarkEnd w:id="588"/>
    <w:bookmarkStart w:name="z647" w:id="589"/>
    <w:p>
      <w:pPr>
        <w:spacing w:after="0"/>
        <w:ind w:left="0"/>
        <w:jc w:val="left"/>
      </w:pPr>
      <w:r>
        <w:rPr>
          <w:rFonts w:ascii="Times New Roman"/>
          <w:b/>
          <w:i w:val="false"/>
          <w:color w:val="000000"/>
        </w:rPr>
        <w:t xml:space="preserve"> Глава 1. Общие положения</w:t>
      </w:r>
    </w:p>
    <w:bookmarkEnd w:id="589"/>
    <w:bookmarkStart w:name="z648" w:id="59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расшифровке активов, взвешенных с учетом кредитного риска, представляемый исламскими банками" (далее – Форма).</w:t>
      </w:r>
    </w:p>
    <w:bookmarkEnd w:id="590"/>
    <w:bookmarkStart w:name="z649" w:id="591"/>
    <w:p>
      <w:pPr>
        <w:spacing w:after="0"/>
        <w:ind w:left="0"/>
        <w:jc w:val="both"/>
      </w:pPr>
      <w:r>
        <w:rPr>
          <w:rFonts w:ascii="Times New Roman"/>
          <w:b w:val="false"/>
          <w:i w:val="false"/>
          <w:color w:val="000000"/>
          <w:sz w:val="28"/>
        </w:rPr>
        <w:t>
      2. Форма составляется ежемесячно исламскими банками по состоянию на первое число каждого месяца. Данные в Форме заполняются в тысячах тенге.</w:t>
      </w:r>
    </w:p>
    <w:bookmarkEnd w:id="591"/>
    <w:bookmarkStart w:name="z650" w:id="592"/>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592"/>
    <w:bookmarkStart w:name="z651" w:id="593"/>
    <w:p>
      <w:pPr>
        <w:spacing w:after="0"/>
        <w:ind w:left="0"/>
        <w:jc w:val="left"/>
      </w:pPr>
      <w:r>
        <w:rPr>
          <w:rFonts w:ascii="Times New Roman"/>
          <w:b/>
          <w:i w:val="false"/>
          <w:color w:val="000000"/>
        </w:rPr>
        <w:t xml:space="preserve"> Глава 2. Пояснение по заполнению Формы</w:t>
      </w:r>
    </w:p>
    <w:bookmarkEnd w:id="593"/>
    <w:bookmarkStart w:name="z652" w:id="594"/>
    <w:p>
      <w:pPr>
        <w:spacing w:after="0"/>
        <w:ind w:left="0"/>
        <w:jc w:val="both"/>
      </w:pPr>
      <w:r>
        <w:rPr>
          <w:rFonts w:ascii="Times New Roman"/>
          <w:b w:val="false"/>
          <w:i w:val="false"/>
          <w:color w:val="000000"/>
          <w:sz w:val="28"/>
        </w:rPr>
        <w:t xml:space="preserve">
      4. Форма заполняется в соответствии с Нормативными значениями и методикой расчетов пруденциальных нормативов и иных обязательных к соблюдению норм и лимитов для исламских банков,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30 мая 2016 года № 144 "Об установлении пруденциальных нормативов и иных обязательных к соблюдению норм и лимитов для исламских банков, их нормативных значений и методики расчетов пруденциальных нормативов и иных обязательных к соблюдению норм и лимитов для исламских банков" (зарегистрировано в Реестре государственной регистрации нормативных правовых актов под № 13939 (далее – Нормативы № 144).</w:t>
      </w:r>
    </w:p>
    <w:bookmarkEnd w:id="594"/>
    <w:bookmarkStart w:name="z653" w:id="595"/>
    <w:p>
      <w:pPr>
        <w:spacing w:after="0"/>
        <w:ind w:left="0"/>
        <w:jc w:val="both"/>
      </w:pPr>
      <w:r>
        <w:rPr>
          <w:rFonts w:ascii="Times New Roman"/>
          <w:b w:val="false"/>
          <w:i w:val="false"/>
          <w:color w:val="000000"/>
          <w:sz w:val="28"/>
        </w:rPr>
        <w:t>
      5. В графе 2 значения вида группы выбираются из справочника "Справочник группы", размещенного в информационной системе, посредством которой представляется Форма.</w:t>
      </w:r>
    </w:p>
    <w:bookmarkEnd w:id="595"/>
    <w:bookmarkStart w:name="z654" w:id="596"/>
    <w:p>
      <w:pPr>
        <w:spacing w:after="0"/>
        <w:ind w:left="0"/>
        <w:jc w:val="both"/>
      </w:pPr>
      <w:r>
        <w:rPr>
          <w:rFonts w:ascii="Times New Roman"/>
          <w:b w:val="false"/>
          <w:i w:val="false"/>
          <w:color w:val="000000"/>
          <w:sz w:val="28"/>
        </w:rPr>
        <w:t>
      6. В графе 3 значения выбираются из справочника "Вид актива, подлежащего взвешиванию по степени кредитного риска", размещенного в информационной системе, посредством которой представляется Форма.</w:t>
      </w:r>
    </w:p>
    <w:bookmarkEnd w:id="596"/>
    <w:bookmarkStart w:name="z655" w:id="597"/>
    <w:p>
      <w:pPr>
        <w:spacing w:after="0"/>
        <w:ind w:left="0"/>
        <w:jc w:val="both"/>
      </w:pPr>
      <w:r>
        <w:rPr>
          <w:rFonts w:ascii="Times New Roman"/>
          <w:b w:val="false"/>
          <w:i w:val="false"/>
          <w:color w:val="000000"/>
          <w:sz w:val="28"/>
        </w:rPr>
        <w:t>
      7. В графе 4 указывается сумма активов, подлежащих взвешиванию по степени кредитного риска.</w:t>
      </w:r>
    </w:p>
    <w:bookmarkEnd w:id="597"/>
    <w:bookmarkStart w:name="z656" w:id="598"/>
    <w:p>
      <w:pPr>
        <w:spacing w:after="0"/>
        <w:ind w:left="0"/>
        <w:jc w:val="both"/>
      </w:pPr>
      <w:r>
        <w:rPr>
          <w:rFonts w:ascii="Times New Roman"/>
          <w:b w:val="false"/>
          <w:i w:val="false"/>
          <w:color w:val="000000"/>
          <w:sz w:val="28"/>
        </w:rPr>
        <w:t>
      8. В графе 5 указывается степень риска в процентах для каждой группы активов, согласно главе 2 Нормативов № 170. Значения степени риска в процентах выбираются из справочников, размещенных в информационной системе, посредством которой представляется Форма.</w:t>
      </w:r>
    </w:p>
    <w:bookmarkEnd w:id="598"/>
    <w:bookmarkStart w:name="z657" w:id="599"/>
    <w:p>
      <w:pPr>
        <w:spacing w:after="0"/>
        <w:ind w:left="0"/>
        <w:jc w:val="both"/>
      </w:pPr>
      <w:r>
        <w:rPr>
          <w:rFonts w:ascii="Times New Roman"/>
          <w:b w:val="false"/>
          <w:i w:val="false"/>
          <w:color w:val="000000"/>
          <w:sz w:val="28"/>
        </w:rPr>
        <w:t>
      9. В графе 6 указывается сумма активов, указанная в графе 3, умноженная на степень риска в процентах (графа 4).</w:t>
      </w:r>
    </w:p>
    <w:bookmarkEnd w:id="599"/>
    <w:bookmarkStart w:name="z658" w:id="600"/>
    <w:p>
      <w:pPr>
        <w:spacing w:after="0"/>
        <w:ind w:left="0"/>
        <w:jc w:val="both"/>
      </w:pPr>
      <w:r>
        <w:rPr>
          <w:rFonts w:ascii="Times New Roman"/>
          <w:b w:val="false"/>
          <w:i w:val="false"/>
          <w:color w:val="000000"/>
          <w:sz w:val="28"/>
        </w:rPr>
        <w:t>
      10. При отсутствии данных Форма не представляется.</w:t>
      </w:r>
    </w:p>
    <w:bookmarkEnd w:id="6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отчетности</w:t>
            </w:r>
            <w:r>
              <w:br/>
            </w:r>
            <w:r>
              <w:rPr>
                <w:rFonts w:ascii="Times New Roman"/>
                <w:b w:val="false"/>
                <w:i w:val="false"/>
                <w:color w:val="000000"/>
                <w:sz w:val="20"/>
              </w:rPr>
              <w:t>о выполнении пруденциальных</w:t>
            </w:r>
            <w:r>
              <w:br/>
            </w:r>
            <w:r>
              <w:rPr>
                <w:rFonts w:ascii="Times New Roman"/>
                <w:b w:val="false"/>
                <w:i w:val="false"/>
                <w:color w:val="000000"/>
                <w:sz w:val="20"/>
              </w:rPr>
              <w:t>нормативов банками второго</w:t>
            </w:r>
            <w:r>
              <w:br/>
            </w:r>
            <w:r>
              <w:rPr>
                <w:rFonts w:ascii="Times New Roman"/>
                <w:b w:val="false"/>
                <w:i w:val="false"/>
                <w:color w:val="000000"/>
                <w:sz w:val="20"/>
              </w:rPr>
              <w:t>уровня, 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(в том числе филиалов</w:t>
            </w:r>
            <w:r>
              <w:br/>
            </w:r>
            <w:r>
              <w:rPr>
                <w:rFonts w:ascii="Times New Roman"/>
                <w:b w:val="false"/>
                <w:i w:val="false"/>
                <w:color w:val="000000"/>
                <w:sz w:val="20"/>
              </w:rPr>
              <w:t>исламских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банковскими конгломератами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661" w:id="601"/>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601"/>
    <w:bookmarkStart w:name="z662" w:id="60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602"/>
    <w:bookmarkStart w:name="z663" w:id="603"/>
    <w:p>
      <w:pPr>
        <w:spacing w:after="0"/>
        <w:ind w:left="0"/>
        <w:jc w:val="both"/>
      </w:pPr>
      <w:r>
        <w:rPr>
          <w:rFonts w:ascii="Times New Roman"/>
          <w:b w:val="false"/>
          <w:i w:val="false"/>
          <w:color w:val="000000"/>
          <w:sz w:val="28"/>
        </w:rPr>
        <w:t>
      Наименование административной формы: Отчет о расшифровке условных и возможных обязательств, взвешенных с учетом кредитного риска, представляемый исламскими банками</w:t>
      </w:r>
    </w:p>
    <w:bookmarkEnd w:id="603"/>
    <w:bookmarkStart w:name="z664" w:id="60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2-BVU_ RUIVO</w:t>
      </w:r>
    </w:p>
    <w:bookmarkEnd w:id="604"/>
    <w:bookmarkStart w:name="z665" w:id="605"/>
    <w:p>
      <w:pPr>
        <w:spacing w:after="0"/>
        <w:ind w:left="0"/>
        <w:jc w:val="both"/>
      </w:pPr>
      <w:r>
        <w:rPr>
          <w:rFonts w:ascii="Times New Roman"/>
          <w:b w:val="false"/>
          <w:i w:val="false"/>
          <w:color w:val="000000"/>
          <w:sz w:val="28"/>
        </w:rPr>
        <w:t>
      Периодичность: ежемесячная</w:t>
      </w:r>
    </w:p>
    <w:bookmarkEnd w:id="605"/>
    <w:bookmarkStart w:name="z666" w:id="606"/>
    <w:p>
      <w:pPr>
        <w:spacing w:after="0"/>
        <w:ind w:left="0"/>
        <w:jc w:val="both"/>
      </w:pPr>
      <w:r>
        <w:rPr>
          <w:rFonts w:ascii="Times New Roman"/>
          <w:b w:val="false"/>
          <w:i w:val="false"/>
          <w:color w:val="000000"/>
          <w:sz w:val="28"/>
        </w:rPr>
        <w:t>
      Отчетный период: по состоянию на "___"_________20__года</w:t>
      </w:r>
    </w:p>
    <w:bookmarkEnd w:id="606"/>
    <w:bookmarkStart w:name="z667" w:id="60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 второго уровня</w:t>
      </w:r>
    </w:p>
    <w:bookmarkEnd w:id="607"/>
    <w:bookmarkStart w:name="z668" w:id="608"/>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седьмого рабочего дня месяца, следующего за отчетным месяцем</w:t>
      </w:r>
    </w:p>
    <w:bookmarkEnd w:id="608"/>
    <w:bookmarkStart w:name="z669" w:id="609"/>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bookmarkEnd w:id="609"/>
    <w:bookmarkStart w:name="z670" w:id="610"/>
    <w:p>
      <w:pPr>
        <w:spacing w:after="0"/>
        <w:ind w:left="0"/>
        <w:jc w:val="both"/>
      </w:pPr>
      <w:r>
        <w:rPr>
          <w:rFonts w:ascii="Times New Roman"/>
          <w:b w:val="false"/>
          <w:i w:val="false"/>
          <w:color w:val="000000"/>
          <w:sz w:val="28"/>
        </w:rPr>
        <w:t>
      БИН: _______________________</w:t>
      </w:r>
    </w:p>
    <w:bookmarkEnd w:id="610"/>
    <w:bookmarkStart w:name="z671" w:id="611"/>
    <w:p>
      <w:pPr>
        <w:spacing w:after="0"/>
        <w:ind w:left="0"/>
        <w:jc w:val="both"/>
      </w:pPr>
      <w:r>
        <w:rPr>
          <w:rFonts w:ascii="Times New Roman"/>
          <w:b w:val="false"/>
          <w:i w:val="false"/>
          <w:color w:val="000000"/>
          <w:sz w:val="28"/>
        </w:rPr>
        <w:t>
      Метод сбора: в электронном виде</w:t>
      </w:r>
    </w:p>
    <w:bookmarkEnd w:id="611"/>
    <w:bookmarkStart w:name="z672" w:id="612"/>
    <w:p>
      <w:pPr>
        <w:spacing w:after="0"/>
        <w:ind w:left="0"/>
        <w:jc w:val="both"/>
      </w:pPr>
      <w:r>
        <w:rPr>
          <w:rFonts w:ascii="Times New Roman"/>
          <w:b w:val="false"/>
          <w:i w:val="false"/>
          <w:color w:val="000000"/>
          <w:sz w:val="28"/>
        </w:rPr>
        <w:t>
      (в тысячах тенге)</w:t>
      </w:r>
    </w:p>
    <w:bookmarkEnd w:id="6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группы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конверсии в процентах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кредитного риска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Справочник группы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условных и возможных обязательства, подлежащих взвешиванию по степени кредитного риска (справочник)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условные обязательства, взвешенные по степени кредитного риска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73" w:id="613"/>
      <w:r>
        <w:rPr>
          <w:rFonts w:ascii="Times New Roman"/>
          <w:b w:val="false"/>
          <w:i w:val="false"/>
          <w:color w:val="000000"/>
          <w:sz w:val="28"/>
        </w:rPr>
        <w:t>
      Наименование __________________________________________________</w:t>
      </w:r>
    </w:p>
    <w:bookmarkEnd w:id="613"/>
    <w:p>
      <w:pPr>
        <w:spacing w:after="0"/>
        <w:ind w:left="0"/>
        <w:jc w:val="both"/>
      </w:pPr>
      <w:r>
        <w:rPr>
          <w:rFonts w:ascii="Times New Roman"/>
          <w:b w:val="false"/>
          <w:i w:val="false"/>
          <w:color w:val="000000"/>
          <w:sz w:val="28"/>
        </w:rPr>
        <w:t>Адрес__________________________________________________________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w:t>
      </w:r>
    </w:p>
    <w:p>
      <w:pPr>
        <w:spacing w:after="0"/>
        <w:ind w:left="0"/>
        <w:jc w:val="both"/>
      </w:pPr>
      <w:r>
        <w:rPr>
          <w:rFonts w:ascii="Times New Roman"/>
          <w:b w:val="false"/>
          <w:i w:val="false"/>
          <w:color w:val="000000"/>
          <w:sz w:val="28"/>
        </w:rPr>
        <w:t>отчета 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bookmarkStart w:name="z674" w:id="614"/>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расшифровке условных и возможных обязательств, взвешенных с учетом кредитного риска, представляемый исламскими банками".</w:t>
      </w:r>
    </w:p>
    <w:bookmarkEnd w:id="6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расшифровке условных</w:t>
            </w:r>
            <w:r>
              <w:br/>
            </w:r>
            <w:r>
              <w:rPr>
                <w:rFonts w:ascii="Times New Roman"/>
                <w:b w:val="false"/>
                <w:i w:val="false"/>
                <w:color w:val="000000"/>
                <w:sz w:val="20"/>
              </w:rPr>
              <w:t>и возможных обязательств,</w:t>
            </w:r>
            <w:r>
              <w:br/>
            </w:r>
            <w:r>
              <w:rPr>
                <w:rFonts w:ascii="Times New Roman"/>
                <w:b w:val="false"/>
                <w:i w:val="false"/>
                <w:color w:val="000000"/>
                <w:sz w:val="20"/>
              </w:rPr>
              <w:t>взвешенных с учетом</w:t>
            </w:r>
            <w:r>
              <w:br/>
            </w:r>
            <w:r>
              <w:rPr>
                <w:rFonts w:ascii="Times New Roman"/>
                <w:b w:val="false"/>
                <w:i w:val="false"/>
                <w:color w:val="000000"/>
                <w:sz w:val="20"/>
              </w:rPr>
              <w:t>кредитного риска,</w:t>
            </w:r>
            <w:r>
              <w:br/>
            </w:r>
            <w:r>
              <w:rPr>
                <w:rFonts w:ascii="Times New Roman"/>
                <w:b w:val="false"/>
                <w:i w:val="false"/>
                <w:color w:val="000000"/>
                <w:sz w:val="20"/>
              </w:rPr>
              <w:t xml:space="preserve">представляемый исламскими банками" </w:t>
            </w:r>
          </w:p>
        </w:tc>
      </w:tr>
    </w:tbl>
    <w:bookmarkStart w:name="z676" w:id="61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расшифровке условных и возможных обязательств, взвешенных с учетом кредитного риска, представляемый исламскими банками</w:t>
      </w:r>
      <w:r>
        <w:br/>
      </w:r>
      <w:r>
        <w:rPr>
          <w:rFonts w:ascii="Times New Roman"/>
          <w:b/>
          <w:i w:val="false"/>
          <w:color w:val="000000"/>
        </w:rPr>
        <w:t>(индекс – 2-BVU_ RUIVO, периодичность – ежемесячная)</w:t>
      </w:r>
    </w:p>
    <w:bookmarkEnd w:id="615"/>
    <w:bookmarkStart w:name="z677" w:id="616"/>
    <w:p>
      <w:pPr>
        <w:spacing w:after="0"/>
        <w:ind w:left="0"/>
        <w:jc w:val="left"/>
      </w:pPr>
      <w:r>
        <w:rPr>
          <w:rFonts w:ascii="Times New Roman"/>
          <w:b/>
          <w:i w:val="false"/>
          <w:color w:val="000000"/>
        </w:rPr>
        <w:t xml:space="preserve"> Глава 1. Общие положения</w:t>
      </w:r>
    </w:p>
    <w:bookmarkEnd w:id="616"/>
    <w:bookmarkStart w:name="z678" w:id="61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расшифровке условных и возможных обязательств, взвешенных с учетом кредитного риска, представляемый исламскими банками" (далее – Форма).</w:t>
      </w:r>
    </w:p>
    <w:bookmarkEnd w:id="617"/>
    <w:bookmarkStart w:name="z679" w:id="618"/>
    <w:p>
      <w:pPr>
        <w:spacing w:after="0"/>
        <w:ind w:left="0"/>
        <w:jc w:val="both"/>
      </w:pPr>
      <w:r>
        <w:rPr>
          <w:rFonts w:ascii="Times New Roman"/>
          <w:b w:val="false"/>
          <w:i w:val="false"/>
          <w:color w:val="000000"/>
          <w:sz w:val="28"/>
        </w:rPr>
        <w:t>
      2. Форма составляется ежемесячно исламскими банками по состоянию на первое число каждого месяца. Данные в Форме заполняются в тысячах тенге.</w:t>
      </w:r>
    </w:p>
    <w:bookmarkEnd w:id="618"/>
    <w:bookmarkStart w:name="z680" w:id="619"/>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619"/>
    <w:bookmarkStart w:name="z681" w:id="620"/>
    <w:p>
      <w:pPr>
        <w:spacing w:after="0"/>
        <w:ind w:left="0"/>
        <w:jc w:val="left"/>
      </w:pPr>
      <w:r>
        <w:rPr>
          <w:rFonts w:ascii="Times New Roman"/>
          <w:b/>
          <w:i w:val="false"/>
          <w:color w:val="000000"/>
        </w:rPr>
        <w:t xml:space="preserve"> Глава 2. Пояснение по заполнению Формы</w:t>
      </w:r>
    </w:p>
    <w:bookmarkEnd w:id="620"/>
    <w:bookmarkStart w:name="z682" w:id="621"/>
    <w:p>
      <w:pPr>
        <w:spacing w:after="0"/>
        <w:ind w:left="0"/>
        <w:jc w:val="both"/>
      </w:pPr>
      <w:r>
        <w:rPr>
          <w:rFonts w:ascii="Times New Roman"/>
          <w:b w:val="false"/>
          <w:i w:val="false"/>
          <w:color w:val="000000"/>
          <w:sz w:val="28"/>
        </w:rPr>
        <w:t xml:space="preserve">
      4. Форма заполняется в соответствии с Нормативными значениями и методикой расчетов пруденциальных нормативов и иных обязательных к соблюдению норм и лимитов для исламских банков,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30 мая 2016 года № 144 "Об установлении пруденциальных нормативов и иных обязательных к соблюдению норм и лимитов для исламских банков, их нормативных значений и методики расчетов пруденциальных нормативов и иных обязательных к соблюдению норм и лимитов для исламских банков" (зарегистрировано в Реестре государственной регистрации нормативных правовых актов под № 13939 (далее – Нормативы № 144).</w:t>
      </w:r>
    </w:p>
    <w:bookmarkEnd w:id="621"/>
    <w:bookmarkStart w:name="z683" w:id="622"/>
    <w:p>
      <w:pPr>
        <w:spacing w:after="0"/>
        <w:ind w:left="0"/>
        <w:jc w:val="both"/>
      </w:pPr>
      <w:r>
        <w:rPr>
          <w:rFonts w:ascii="Times New Roman"/>
          <w:b w:val="false"/>
          <w:i w:val="false"/>
          <w:color w:val="000000"/>
          <w:sz w:val="28"/>
        </w:rPr>
        <w:t>
      5. В графе 2 значения вида группы выбираются из справочника "Справочник группы", размещенного в информационной системе, посредством которой представляется Форма.</w:t>
      </w:r>
    </w:p>
    <w:bookmarkEnd w:id="622"/>
    <w:bookmarkStart w:name="z684" w:id="623"/>
    <w:p>
      <w:pPr>
        <w:spacing w:after="0"/>
        <w:ind w:left="0"/>
        <w:jc w:val="both"/>
      </w:pPr>
      <w:r>
        <w:rPr>
          <w:rFonts w:ascii="Times New Roman"/>
          <w:b w:val="false"/>
          <w:i w:val="false"/>
          <w:color w:val="000000"/>
          <w:sz w:val="28"/>
        </w:rPr>
        <w:t>
      6. В графе 3 значения выбираются из справочника "Вид условных и возможных обязательства, подлежащие взвешиванию по степени кредитного риска", размещенного в информационной системе, посредством которой представляется Форма.</w:t>
      </w:r>
    </w:p>
    <w:bookmarkEnd w:id="623"/>
    <w:bookmarkStart w:name="z685" w:id="624"/>
    <w:p>
      <w:pPr>
        <w:spacing w:after="0"/>
        <w:ind w:left="0"/>
        <w:jc w:val="both"/>
      </w:pPr>
      <w:r>
        <w:rPr>
          <w:rFonts w:ascii="Times New Roman"/>
          <w:b w:val="false"/>
          <w:i w:val="false"/>
          <w:color w:val="000000"/>
          <w:sz w:val="28"/>
        </w:rPr>
        <w:t>
      7. В графе 4 указывается сумма условных и возможных обязательства, подлежащих взвешиванию по степени кредитного риска.</w:t>
      </w:r>
    </w:p>
    <w:bookmarkEnd w:id="624"/>
    <w:bookmarkStart w:name="z686" w:id="625"/>
    <w:p>
      <w:pPr>
        <w:spacing w:after="0"/>
        <w:ind w:left="0"/>
        <w:jc w:val="both"/>
      </w:pPr>
      <w:r>
        <w:rPr>
          <w:rFonts w:ascii="Times New Roman"/>
          <w:b w:val="false"/>
          <w:i w:val="false"/>
          <w:color w:val="000000"/>
          <w:sz w:val="28"/>
        </w:rPr>
        <w:t xml:space="preserve">
      8. В графах 5 и 6 указываются коэффициент конверсии в процентах и коэффициент кредитного риска для каждой группы обязательств, согласно главе 3 </w:t>
      </w:r>
      <w:r>
        <w:rPr>
          <w:rFonts w:ascii="Times New Roman"/>
          <w:b w:val="false"/>
          <w:i w:val="false"/>
          <w:color w:val="000000"/>
          <w:sz w:val="28"/>
        </w:rPr>
        <w:t>Нормативов № 170</w:t>
      </w:r>
      <w:r>
        <w:rPr>
          <w:rFonts w:ascii="Times New Roman"/>
          <w:b w:val="false"/>
          <w:i w:val="false"/>
          <w:color w:val="000000"/>
          <w:sz w:val="28"/>
        </w:rPr>
        <w:t>. Значения выбираются из справочников, размещенных в информационной системе, посредством которой представляется Форма.</w:t>
      </w:r>
    </w:p>
    <w:bookmarkEnd w:id="625"/>
    <w:bookmarkStart w:name="z687" w:id="626"/>
    <w:p>
      <w:pPr>
        <w:spacing w:after="0"/>
        <w:ind w:left="0"/>
        <w:jc w:val="both"/>
      </w:pPr>
      <w:r>
        <w:rPr>
          <w:rFonts w:ascii="Times New Roman"/>
          <w:b w:val="false"/>
          <w:i w:val="false"/>
          <w:color w:val="000000"/>
          <w:sz w:val="28"/>
        </w:rPr>
        <w:t>
      9. В графе 7 указывается сумма по условным и возможным обязательствам, указанная в графе 3, умноженная на значение коэффициента конверсии в процентах (графа 4), и значение коэффициента кредитного риска в процентах (графа 5).</w:t>
      </w:r>
    </w:p>
    <w:bookmarkEnd w:id="626"/>
    <w:bookmarkStart w:name="z688" w:id="627"/>
    <w:p>
      <w:pPr>
        <w:spacing w:after="0"/>
        <w:ind w:left="0"/>
        <w:jc w:val="both"/>
      </w:pPr>
      <w:r>
        <w:rPr>
          <w:rFonts w:ascii="Times New Roman"/>
          <w:b w:val="false"/>
          <w:i w:val="false"/>
          <w:color w:val="000000"/>
          <w:sz w:val="28"/>
        </w:rPr>
        <w:t>
      10. При отсутствии данных Форма не представляется.</w:t>
      </w:r>
    </w:p>
    <w:bookmarkEnd w:id="6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отчетности</w:t>
            </w:r>
            <w:r>
              <w:br/>
            </w:r>
            <w:r>
              <w:rPr>
                <w:rFonts w:ascii="Times New Roman"/>
                <w:b w:val="false"/>
                <w:i w:val="false"/>
                <w:color w:val="000000"/>
                <w:sz w:val="20"/>
              </w:rPr>
              <w:t>о выполнении пруденциальных</w:t>
            </w:r>
            <w:r>
              <w:br/>
            </w:r>
            <w:r>
              <w:rPr>
                <w:rFonts w:ascii="Times New Roman"/>
                <w:b w:val="false"/>
                <w:i w:val="false"/>
                <w:color w:val="000000"/>
                <w:sz w:val="20"/>
              </w:rPr>
              <w:t>нормативов банками второго</w:t>
            </w:r>
            <w:r>
              <w:br/>
            </w:r>
            <w:r>
              <w:rPr>
                <w:rFonts w:ascii="Times New Roman"/>
                <w:b w:val="false"/>
                <w:i w:val="false"/>
                <w:color w:val="000000"/>
                <w:sz w:val="20"/>
              </w:rPr>
              <w:t>уровня, 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(в том числе филиалов</w:t>
            </w:r>
            <w:r>
              <w:br/>
            </w:r>
            <w:r>
              <w:rPr>
                <w:rFonts w:ascii="Times New Roman"/>
                <w:b w:val="false"/>
                <w:i w:val="false"/>
                <w:color w:val="000000"/>
                <w:sz w:val="20"/>
              </w:rPr>
              <w:t>исламских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банковскими конгломератами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691" w:id="628"/>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628"/>
    <w:bookmarkStart w:name="z692" w:id="62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629"/>
    <w:bookmarkStart w:name="z693" w:id="630"/>
    <w:p>
      <w:pPr>
        <w:spacing w:after="0"/>
        <w:ind w:left="0"/>
        <w:jc w:val="both"/>
      </w:pPr>
      <w:r>
        <w:rPr>
          <w:rFonts w:ascii="Times New Roman"/>
          <w:b w:val="false"/>
          <w:i w:val="false"/>
          <w:color w:val="000000"/>
          <w:sz w:val="28"/>
        </w:rPr>
        <w:t>
      Наименование административной формы: Отчет о расшифровке рыночного риска, связанного с изменением рыночной стоимости товарно-материальных запасов, представляемый исламскими банками</w:t>
      </w:r>
    </w:p>
    <w:bookmarkEnd w:id="630"/>
    <w:bookmarkStart w:name="z694" w:id="63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2-BVU_ RRRTMZ</w:t>
      </w:r>
    </w:p>
    <w:bookmarkEnd w:id="631"/>
    <w:bookmarkStart w:name="z695" w:id="632"/>
    <w:p>
      <w:pPr>
        <w:spacing w:after="0"/>
        <w:ind w:left="0"/>
        <w:jc w:val="both"/>
      </w:pPr>
      <w:r>
        <w:rPr>
          <w:rFonts w:ascii="Times New Roman"/>
          <w:b w:val="false"/>
          <w:i w:val="false"/>
          <w:color w:val="000000"/>
          <w:sz w:val="28"/>
        </w:rPr>
        <w:t>
      Периодичность: ежемесячная</w:t>
      </w:r>
    </w:p>
    <w:bookmarkEnd w:id="632"/>
    <w:bookmarkStart w:name="z696" w:id="633"/>
    <w:p>
      <w:pPr>
        <w:spacing w:after="0"/>
        <w:ind w:left="0"/>
        <w:jc w:val="both"/>
      </w:pPr>
      <w:r>
        <w:rPr>
          <w:rFonts w:ascii="Times New Roman"/>
          <w:b w:val="false"/>
          <w:i w:val="false"/>
          <w:color w:val="000000"/>
          <w:sz w:val="28"/>
        </w:rPr>
        <w:t>
      Отчетный период: по состоянию на "___"___________20__ года</w:t>
      </w:r>
    </w:p>
    <w:bookmarkEnd w:id="633"/>
    <w:bookmarkStart w:name="z697" w:id="63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 второго уровня</w:t>
      </w:r>
    </w:p>
    <w:bookmarkEnd w:id="634"/>
    <w:bookmarkStart w:name="z698" w:id="635"/>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седьмого рабочего дня месяца, следующего за отчетным месяцем</w:t>
      </w:r>
    </w:p>
    <w:bookmarkEnd w:id="635"/>
    <w:bookmarkStart w:name="z699" w:id="636"/>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bookmarkEnd w:id="636"/>
    <w:bookmarkStart w:name="z700" w:id="637"/>
    <w:p>
      <w:pPr>
        <w:spacing w:after="0"/>
        <w:ind w:left="0"/>
        <w:jc w:val="both"/>
      </w:pPr>
      <w:r>
        <w:rPr>
          <w:rFonts w:ascii="Times New Roman"/>
          <w:b w:val="false"/>
          <w:i w:val="false"/>
          <w:color w:val="000000"/>
          <w:sz w:val="28"/>
        </w:rPr>
        <w:t>
      БИН: _______________________</w:t>
      </w:r>
    </w:p>
    <w:bookmarkEnd w:id="637"/>
    <w:bookmarkStart w:name="z701" w:id="638"/>
    <w:p>
      <w:pPr>
        <w:spacing w:after="0"/>
        <w:ind w:left="0"/>
        <w:jc w:val="both"/>
      </w:pPr>
      <w:r>
        <w:rPr>
          <w:rFonts w:ascii="Times New Roman"/>
          <w:b w:val="false"/>
          <w:i w:val="false"/>
          <w:color w:val="000000"/>
          <w:sz w:val="28"/>
        </w:rPr>
        <w:t>
      Метод сбора: в электронном виде</w:t>
      </w:r>
    </w:p>
    <w:bookmarkEnd w:id="638"/>
    <w:bookmarkStart w:name="z702" w:id="639"/>
    <w:p>
      <w:pPr>
        <w:spacing w:after="0"/>
        <w:ind w:left="0"/>
        <w:jc w:val="both"/>
      </w:pPr>
      <w:r>
        <w:rPr>
          <w:rFonts w:ascii="Times New Roman"/>
          <w:b w:val="false"/>
          <w:i w:val="false"/>
          <w:color w:val="000000"/>
          <w:sz w:val="28"/>
        </w:rPr>
        <w:t>
      (в тысячах тенге)</w:t>
      </w:r>
    </w:p>
    <w:bookmarkEnd w:id="6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 товарная группа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позиции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позиция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Брутто-позиция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процентов от величины чистой позиции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(три) процента от величины брутто-позиции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товарно-материального риска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03" w:id="640"/>
      <w:r>
        <w:rPr>
          <w:rFonts w:ascii="Times New Roman"/>
          <w:b w:val="false"/>
          <w:i w:val="false"/>
          <w:color w:val="000000"/>
          <w:sz w:val="28"/>
        </w:rPr>
        <w:t>
      Наименование __________________________________________________</w:t>
      </w:r>
    </w:p>
    <w:bookmarkEnd w:id="640"/>
    <w:p>
      <w:pPr>
        <w:spacing w:after="0"/>
        <w:ind w:left="0"/>
        <w:jc w:val="both"/>
      </w:pPr>
      <w:r>
        <w:rPr>
          <w:rFonts w:ascii="Times New Roman"/>
          <w:b w:val="false"/>
          <w:i w:val="false"/>
          <w:color w:val="000000"/>
          <w:sz w:val="28"/>
        </w:rPr>
        <w:t>Адрес__________________________________________________________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w:t>
      </w:r>
    </w:p>
    <w:p>
      <w:pPr>
        <w:spacing w:after="0"/>
        <w:ind w:left="0"/>
        <w:jc w:val="both"/>
      </w:pPr>
      <w:r>
        <w:rPr>
          <w:rFonts w:ascii="Times New Roman"/>
          <w:b w:val="false"/>
          <w:i w:val="false"/>
          <w:color w:val="000000"/>
          <w:sz w:val="28"/>
        </w:rPr>
        <w:t>отчета 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bookmarkStart w:name="z704" w:id="641"/>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расшифровке рыночного риска, связанного с изменением рыночной стоимости товарно-материальных запасов, представляемый исламскими банками".</w:t>
      </w:r>
    </w:p>
    <w:bookmarkEnd w:id="6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расшифровке</w:t>
            </w:r>
            <w:r>
              <w:br/>
            </w:r>
            <w:r>
              <w:rPr>
                <w:rFonts w:ascii="Times New Roman"/>
                <w:b w:val="false"/>
                <w:i w:val="false"/>
                <w:color w:val="000000"/>
                <w:sz w:val="20"/>
              </w:rPr>
              <w:t>рыночного риска, связанного</w:t>
            </w:r>
            <w:r>
              <w:br/>
            </w:r>
            <w:r>
              <w:rPr>
                <w:rFonts w:ascii="Times New Roman"/>
                <w:b w:val="false"/>
                <w:i w:val="false"/>
                <w:color w:val="000000"/>
                <w:sz w:val="20"/>
              </w:rPr>
              <w:t>с изменением рыночной стоимости</w:t>
            </w:r>
            <w:r>
              <w:br/>
            </w:r>
            <w:r>
              <w:rPr>
                <w:rFonts w:ascii="Times New Roman"/>
                <w:b w:val="false"/>
                <w:i w:val="false"/>
                <w:color w:val="000000"/>
                <w:sz w:val="20"/>
              </w:rPr>
              <w:t>товарно-материальных запасов,</w:t>
            </w:r>
            <w:r>
              <w:br/>
            </w:r>
            <w:r>
              <w:rPr>
                <w:rFonts w:ascii="Times New Roman"/>
                <w:b w:val="false"/>
                <w:i w:val="false"/>
                <w:color w:val="000000"/>
                <w:sz w:val="20"/>
              </w:rPr>
              <w:t xml:space="preserve">представляемый исламскими банками" </w:t>
            </w:r>
          </w:p>
        </w:tc>
      </w:tr>
    </w:tbl>
    <w:bookmarkStart w:name="z706" w:id="64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расшифровке рыночного риска, связанного с изменением рыночной стоимости товарно-материальных запасов, представляемый исламскими банками</w:t>
      </w:r>
      <w:r>
        <w:br/>
      </w:r>
      <w:r>
        <w:rPr>
          <w:rFonts w:ascii="Times New Roman"/>
          <w:b/>
          <w:i w:val="false"/>
          <w:color w:val="000000"/>
        </w:rPr>
        <w:t>(индекс – 2-BVU_ RRRTMZ, периодичность – ежемесячная)</w:t>
      </w:r>
    </w:p>
    <w:bookmarkEnd w:id="642"/>
    <w:bookmarkStart w:name="z707" w:id="643"/>
    <w:p>
      <w:pPr>
        <w:spacing w:after="0"/>
        <w:ind w:left="0"/>
        <w:jc w:val="left"/>
      </w:pPr>
      <w:r>
        <w:rPr>
          <w:rFonts w:ascii="Times New Roman"/>
          <w:b/>
          <w:i w:val="false"/>
          <w:color w:val="000000"/>
        </w:rPr>
        <w:t xml:space="preserve"> Глава 1. Общие положения</w:t>
      </w:r>
    </w:p>
    <w:bookmarkEnd w:id="643"/>
    <w:bookmarkStart w:name="z708" w:id="64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расшифровке рыночного риска, связанного с изменением рыночной стоимости товарно-материальных запасов, представляемый исламскими банками" (далее – Форма).</w:t>
      </w:r>
    </w:p>
    <w:bookmarkEnd w:id="644"/>
    <w:bookmarkStart w:name="z709" w:id="645"/>
    <w:p>
      <w:pPr>
        <w:spacing w:after="0"/>
        <w:ind w:left="0"/>
        <w:jc w:val="both"/>
      </w:pPr>
      <w:r>
        <w:rPr>
          <w:rFonts w:ascii="Times New Roman"/>
          <w:b w:val="false"/>
          <w:i w:val="false"/>
          <w:color w:val="000000"/>
          <w:sz w:val="28"/>
        </w:rPr>
        <w:t>
      2. Форма составляется ежемесячно исламскими банками по состоянию на первое число каждого месяца. Данные в Форме заполняются в тысячах тенге.</w:t>
      </w:r>
    </w:p>
    <w:bookmarkEnd w:id="645"/>
    <w:bookmarkStart w:name="z710" w:id="646"/>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646"/>
    <w:bookmarkStart w:name="z711" w:id="647"/>
    <w:p>
      <w:pPr>
        <w:spacing w:after="0"/>
        <w:ind w:left="0"/>
        <w:jc w:val="left"/>
      </w:pPr>
      <w:r>
        <w:rPr>
          <w:rFonts w:ascii="Times New Roman"/>
          <w:b/>
          <w:i w:val="false"/>
          <w:color w:val="000000"/>
        </w:rPr>
        <w:t xml:space="preserve"> Глава 2. Пояснение по заполнению Формы</w:t>
      </w:r>
    </w:p>
    <w:bookmarkEnd w:id="647"/>
    <w:bookmarkStart w:name="z712" w:id="648"/>
    <w:p>
      <w:pPr>
        <w:spacing w:after="0"/>
        <w:ind w:left="0"/>
        <w:jc w:val="both"/>
      </w:pPr>
      <w:r>
        <w:rPr>
          <w:rFonts w:ascii="Times New Roman"/>
          <w:b w:val="false"/>
          <w:i w:val="false"/>
          <w:color w:val="000000"/>
          <w:sz w:val="28"/>
        </w:rPr>
        <w:t xml:space="preserve">
      4. Форма заполняется в соответствии с пунктами 26 и 27 Нормативных значений и методикой расчетов пруденциальных нормативов и иных обязательных к соблюдению норм и лимитов для исламских банков, установленных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30 мая 2016 года № 144 "Об установлении пруденциальных нормативов и иных обязательных к соблюдению норм и лимитов для исламских банков, их нормативных значений и методики расчетов пруденциальных нормативов и иных обязательных к соблюдению норм и лимитов для исламских банков" (зарегистрировано в Реестре государственной регистрации нормативных правовых актов под № 13939).</w:t>
      </w:r>
    </w:p>
    <w:bookmarkEnd w:id="648"/>
    <w:bookmarkStart w:name="z713" w:id="649"/>
    <w:p>
      <w:pPr>
        <w:spacing w:after="0"/>
        <w:ind w:left="0"/>
        <w:jc w:val="both"/>
      </w:pPr>
      <w:r>
        <w:rPr>
          <w:rFonts w:ascii="Times New Roman"/>
          <w:b w:val="false"/>
          <w:i w:val="false"/>
          <w:color w:val="000000"/>
          <w:sz w:val="28"/>
        </w:rPr>
        <w:t>
      5. При отсутствии данных Форма не представляется.</w:t>
      </w:r>
    </w:p>
    <w:bookmarkEnd w:id="6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отчетности</w:t>
            </w:r>
            <w:r>
              <w:br/>
            </w:r>
            <w:r>
              <w:rPr>
                <w:rFonts w:ascii="Times New Roman"/>
                <w:b w:val="false"/>
                <w:i w:val="false"/>
                <w:color w:val="000000"/>
                <w:sz w:val="20"/>
              </w:rPr>
              <w:t>о выполнении пруденциальных</w:t>
            </w:r>
            <w:r>
              <w:br/>
            </w:r>
            <w:r>
              <w:rPr>
                <w:rFonts w:ascii="Times New Roman"/>
                <w:b w:val="false"/>
                <w:i w:val="false"/>
                <w:color w:val="000000"/>
                <w:sz w:val="20"/>
              </w:rPr>
              <w:t>нормативов банками второго</w:t>
            </w:r>
            <w:r>
              <w:br/>
            </w:r>
            <w:r>
              <w:rPr>
                <w:rFonts w:ascii="Times New Roman"/>
                <w:b w:val="false"/>
                <w:i w:val="false"/>
                <w:color w:val="000000"/>
                <w:sz w:val="20"/>
              </w:rPr>
              <w:t>уровня, 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(в том числе филиалов</w:t>
            </w:r>
            <w:r>
              <w:br/>
            </w:r>
            <w:r>
              <w:rPr>
                <w:rFonts w:ascii="Times New Roman"/>
                <w:b w:val="false"/>
                <w:i w:val="false"/>
                <w:color w:val="000000"/>
                <w:sz w:val="20"/>
              </w:rPr>
              <w:t>исламских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банковскими конгломератами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716" w:id="650"/>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650"/>
    <w:bookmarkStart w:name="z717" w:id="65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651"/>
    <w:bookmarkStart w:name="z718" w:id="652"/>
    <w:p>
      <w:pPr>
        <w:spacing w:after="0"/>
        <w:ind w:left="0"/>
        <w:jc w:val="both"/>
      </w:pPr>
      <w:r>
        <w:rPr>
          <w:rFonts w:ascii="Times New Roman"/>
          <w:b w:val="false"/>
          <w:i w:val="false"/>
          <w:color w:val="000000"/>
          <w:sz w:val="28"/>
        </w:rPr>
        <w:t>
      Наименование административной формы: Отчет о расшифровке коэффициента покрытия ликвидности</w:t>
      </w:r>
    </w:p>
    <w:bookmarkEnd w:id="652"/>
    <w:bookmarkStart w:name="z719" w:id="65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1-BVU_LCR</w:t>
      </w:r>
    </w:p>
    <w:bookmarkEnd w:id="653"/>
    <w:bookmarkStart w:name="z720" w:id="654"/>
    <w:p>
      <w:pPr>
        <w:spacing w:after="0"/>
        <w:ind w:left="0"/>
        <w:jc w:val="both"/>
      </w:pPr>
      <w:r>
        <w:rPr>
          <w:rFonts w:ascii="Times New Roman"/>
          <w:b w:val="false"/>
          <w:i w:val="false"/>
          <w:color w:val="000000"/>
          <w:sz w:val="28"/>
        </w:rPr>
        <w:t>
      Периодичность: ежемесячная</w:t>
      </w:r>
    </w:p>
    <w:bookmarkEnd w:id="654"/>
    <w:bookmarkStart w:name="z721" w:id="655"/>
    <w:p>
      <w:pPr>
        <w:spacing w:after="0"/>
        <w:ind w:left="0"/>
        <w:jc w:val="both"/>
      </w:pPr>
      <w:r>
        <w:rPr>
          <w:rFonts w:ascii="Times New Roman"/>
          <w:b w:val="false"/>
          <w:i w:val="false"/>
          <w:color w:val="000000"/>
          <w:sz w:val="28"/>
        </w:rPr>
        <w:t>
      Отчетный период: по состоянию на "___"_________20__года</w:t>
      </w:r>
    </w:p>
    <w:bookmarkEnd w:id="655"/>
    <w:bookmarkStart w:name="z722" w:id="65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 второго уровня</w:t>
      </w:r>
    </w:p>
    <w:bookmarkEnd w:id="656"/>
    <w:bookmarkStart w:name="z723" w:id="657"/>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десятого рабочего дня месяца, следующего за отчетным месяцем</w:t>
      </w:r>
    </w:p>
    <w:bookmarkEnd w:id="657"/>
    <w:bookmarkStart w:name="z724" w:id="658"/>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bookmarkEnd w:id="658"/>
    <w:bookmarkStart w:name="z725" w:id="659"/>
    <w:p>
      <w:pPr>
        <w:spacing w:after="0"/>
        <w:ind w:left="0"/>
        <w:jc w:val="both"/>
      </w:pPr>
      <w:r>
        <w:rPr>
          <w:rFonts w:ascii="Times New Roman"/>
          <w:b w:val="false"/>
          <w:i w:val="false"/>
          <w:color w:val="000000"/>
          <w:sz w:val="28"/>
        </w:rPr>
        <w:t>
      БИН: _______________________</w:t>
      </w:r>
    </w:p>
    <w:bookmarkEnd w:id="659"/>
    <w:bookmarkStart w:name="z726" w:id="660"/>
    <w:p>
      <w:pPr>
        <w:spacing w:after="0"/>
        <w:ind w:left="0"/>
        <w:jc w:val="both"/>
      </w:pPr>
      <w:r>
        <w:rPr>
          <w:rFonts w:ascii="Times New Roman"/>
          <w:b w:val="false"/>
          <w:i w:val="false"/>
          <w:color w:val="000000"/>
          <w:sz w:val="28"/>
        </w:rPr>
        <w:t>
      Метод сбора: в электронном виде</w:t>
      </w:r>
    </w:p>
    <w:bookmarkEnd w:id="660"/>
    <w:bookmarkStart w:name="z727" w:id="661"/>
    <w:p>
      <w:pPr>
        <w:spacing w:after="0"/>
        <w:ind w:left="0"/>
        <w:jc w:val="both"/>
      </w:pPr>
      <w:r>
        <w:rPr>
          <w:rFonts w:ascii="Times New Roman"/>
          <w:b w:val="false"/>
          <w:i w:val="false"/>
          <w:color w:val="000000"/>
          <w:sz w:val="28"/>
        </w:rPr>
        <w:t>
      (в тысячах тенге)</w:t>
      </w:r>
    </w:p>
    <w:bookmarkEnd w:id="6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учета в процентах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Высококачественные ликвидные активы первого уровня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активов первого уровня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Высококачественные ликвидные активы второго уровня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активов второго уровня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оттоки по депозитам физических лиц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оттоки по обязательствам перед юридическими лицами, субъектами малого предпринимательства, необеспеченным активами банка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оттоки по обязательствам перед юридическими лицами, обеспеченным активами банка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денежные оттоки по условным и возможным обязательствам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притоки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Высококачественные ликвидные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притоки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оттоки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отток денежных средств по операциям банка в течение календарного месяца, следующего за датой расчета коэффициента покрытия ликвидности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покрытия ликвидности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28" w:id="662"/>
      <w:r>
        <w:rPr>
          <w:rFonts w:ascii="Times New Roman"/>
          <w:b w:val="false"/>
          <w:i w:val="false"/>
          <w:color w:val="000000"/>
          <w:sz w:val="28"/>
        </w:rPr>
        <w:t>
      Наименование __________________________________________________</w:t>
      </w:r>
    </w:p>
    <w:bookmarkEnd w:id="662"/>
    <w:p>
      <w:pPr>
        <w:spacing w:after="0"/>
        <w:ind w:left="0"/>
        <w:jc w:val="both"/>
      </w:pPr>
      <w:r>
        <w:rPr>
          <w:rFonts w:ascii="Times New Roman"/>
          <w:b w:val="false"/>
          <w:i w:val="false"/>
          <w:color w:val="000000"/>
          <w:sz w:val="28"/>
        </w:rPr>
        <w:t>Адрес__________________________________________________________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bookmarkStart w:name="z729" w:id="663"/>
    <w:p>
      <w:pPr>
        <w:spacing w:after="0"/>
        <w:ind w:left="0"/>
        <w:jc w:val="both"/>
      </w:pPr>
      <w:r>
        <w:rPr>
          <w:rFonts w:ascii="Times New Roman"/>
          <w:b w:val="false"/>
          <w:i w:val="false"/>
          <w:color w:val="000000"/>
          <w:sz w:val="28"/>
        </w:rPr>
        <w:t xml:space="preserve">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расшифровке коэффициента покрытия ликвидности". </w:t>
      </w:r>
    </w:p>
    <w:bookmarkEnd w:id="6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расшифровке</w:t>
            </w:r>
            <w:r>
              <w:br/>
            </w:r>
            <w:r>
              <w:rPr>
                <w:rFonts w:ascii="Times New Roman"/>
                <w:b w:val="false"/>
                <w:i w:val="false"/>
                <w:color w:val="000000"/>
                <w:sz w:val="20"/>
              </w:rPr>
              <w:t>коэффициента</w:t>
            </w:r>
            <w:r>
              <w:br/>
            </w:r>
            <w:r>
              <w:rPr>
                <w:rFonts w:ascii="Times New Roman"/>
                <w:b w:val="false"/>
                <w:i w:val="false"/>
                <w:color w:val="000000"/>
                <w:sz w:val="20"/>
              </w:rPr>
              <w:t>покрытия ликвидности"</w:t>
            </w:r>
          </w:p>
        </w:tc>
      </w:tr>
    </w:tbl>
    <w:bookmarkStart w:name="z731" w:id="66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расшифровке коэффициента покрытия ликвидности</w:t>
      </w:r>
      <w:r>
        <w:br/>
      </w:r>
      <w:r>
        <w:rPr>
          <w:rFonts w:ascii="Times New Roman"/>
          <w:b/>
          <w:i w:val="false"/>
          <w:color w:val="000000"/>
        </w:rPr>
        <w:t>(индекс – 1-BVU_LCR, периодичность – ежемесячная)</w:t>
      </w:r>
    </w:p>
    <w:bookmarkEnd w:id="664"/>
    <w:bookmarkStart w:name="z732" w:id="665"/>
    <w:p>
      <w:pPr>
        <w:spacing w:after="0"/>
        <w:ind w:left="0"/>
        <w:jc w:val="left"/>
      </w:pPr>
      <w:r>
        <w:rPr>
          <w:rFonts w:ascii="Times New Roman"/>
          <w:b/>
          <w:i w:val="false"/>
          <w:color w:val="000000"/>
        </w:rPr>
        <w:t xml:space="preserve"> Глава 1. Общие положения</w:t>
      </w:r>
    </w:p>
    <w:bookmarkEnd w:id="665"/>
    <w:bookmarkStart w:name="z733" w:id="66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расшифровке коэффициента покрытия ликвидности" (далее – Форма).</w:t>
      </w:r>
    </w:p>
    <w:bookmarkEnd w:id="666"/>
    <w:bookmarkStart w:name="z734" w:id="667"/>
    <w:p>
      <w:pPr>
        <w:spacing w:after="0"/>
        <w:ind w:left="0"/>
        <w:jc w:val="both"/>
      </w:pPr>
      <w:r>
        <w:rPr>
          <w:rFonts w:ascii="Times New Roman"/>
          <w:b w:val="false"/>
          <w:i w:val="false"/>
          <w:color w:val="000000"/>
          <w:sz w:val="28"/>
        </w:rPr>
        <w:t>
      2. Форма составляется ежемесячно банками второго уровня по состоянию на первое число каждого месяца. Данные в Форме заполняются в тысячах тенге.</w:t>
      </w:r>
    </w:p>
    <w:bookmarkEnd w:id="667"/>
    <w:bookmarkStart w:name="z735" w:id="668"/>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668"/>
    <w:bookmarkStart w:name="z736" w:id="669"/>
    <w:p>
      <w:pPr>
        <w:spacing w:after="0"/>
        <w:ind w:left="0"/>
        <w:jc w:val="left"/>
      </w:pPr>
      <w:r>
        <w:rPr>
          <w:rFonts w:ascii="Times New Roman"/>
          <w:b/>
          <w:i w:val="false"/>
          <w:color w:val="000000"/>
        </w:rPr>
        <w:t xml:space="preserve"> Глава 2. Пояснение по заполнению Формы</w:t>
      </w:r>
    </w:p>
    <w:bookmarkEnd w:id="669"/>
    <w:bookmarkStart w:name="z737" w:id="670"/>
    <w:p>
      <w:pPr>
        <w:spacing w:after="0"/>
        <w:ind w:left="0"/>
        <w:jc w:val="both"/>
      </w:pPr>
      <w:r>
        <w:rPr>
          <w:rFonts w:ascii="Times New Roman"/>
          <w:b w:val="false"/>
          <w:i w:val="false"/>
          <w:color w:val="000000"/>
          <w:sz w:val="28"/>
        </w:rPr>
        <w:t xml:space="preserve">
      4. Форма заполняется в соответствии с Нормативными значениями и методиками расчетов пруденциальных нормативов и иных обязательных к соблюдению норм и лимитов, размера капитала банка,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13 сентября 2017 года №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и Правил расчета и лимитов открытой валютной позиции" (зарегистрировано в Реестре государственной регистрации нормативных правовых актов под № 15886 (далее – Нормативы № 170).</w:t>
      </w:r>
    </w:p>
    <w:bookmarkEnd w:id="670"/>
    <w:bookmarkStart w:name="z738" w:id="671"/>
    <w:p>
      <w:pPr>
        <w:spacing w:after="0"/>
        <w:ind w:left="0"/>
        <w:jc w:val="both"/>
      </w:pPr>
      <w:r>
        <w:rPr>
          <w:rFonts w:ascii="Times New Roman"/>
          <w:b w:val="false"/>
          <w:i w:val="false"/>
          <w:color w:val="000000"/>
          <w:sz w:val="28"/>
        </w:rPr>
        <w:t>
      5. Высококачественные ликвидные активы банка рассчитываются с учетом требований, установленных пунктом 73 Нормативов № 170, с применением коэффициентов учета, установленных в приложении 13 к Нормативам № 170.</w:t>
      </w:r>
    </w:p>
    <w:bookmarkEnd w:id="671"/>
    <w:bookmarkStart w:name="z739" w:id="672"/>
    <w:p>
      <w:pPr>
        <w:spacing w:after="0"/>
        <w:ind w:left="0"/>
        <w:jc w:val="both"/>
      </w:pPr>
      <w:r>
        <w:rPr>
          <w:rFonts w:ascii="Times New Roman"/>
          <w:b w:val="false"/>
          <w:i w:val="false"/>
          <w:color w:val="000000"/>
          <w:sz w:val="28"/>
        </w:rPr>
        <w:t>
      6. Денежный отток (приток) рассчитывается как сумма денежных оттоков (притоков) в течение последующего календарного месяца после отчетной даты, с применением коэффициентов оттока (притока), установленных в приложении 14 к Нормативам № 170.</w:t>
      </w:r>
    </w:p>
    <w:bookmarkEnd w:id="672"/>
    <w:bookmarkStart w:name="z740" w:id="673"/>
    <w:p>
      <w:pPr>
        <w:spacing w:after="0"/>
        <w:ind w:left="0"/>
        <w:jc w:val="both"/>
      </w:pPr>
      <w:r>
        <w:rPr>
          <w:rFonts w:ascii="Times New Roman"/>
          <w:b w:val="false"/>
          <w:i w:val="false"/>
          <w:color w:val="000000"/>
          <w:sz w:val="28"/>
        </w:rPr>
        <w:t>
      7. В строках 1, 2, 3, 4, 5, 6 и 7 значения выбираются из справочников, размещенных в информационной системе, посредством которой представляется Форма.</w:t>
      </w:r>
    </w:p>
    <w:bookmarkEnd w:id="673"/>
    <w:bookmarkStart w:name="z741" w:id="674"/>
    <w:p>
      <w:pPr>
        <w:spacing w:after="0"/>
        <w:ind w:left="0"/>
        <w:jc w:val="both"/>
      </w:pPr>
      <w:r>
        <w:rPr>
          <w:rFonts w:ascii="Times New Roman"/>
          <w:b w:val="false"/>
          <w:i w:val="false"/>
          <w:color w:val="000000"/>
          <w:sz w:val="28"/>
        </w:rPr>
        <w:t>
      8. При заполнении графы 5 строки 8 суммируются данные по высококачественным активам первого и второго уровней с учетом требований части третьей пункта 75 Нормативов № 170.</w:t>
      </w:r>
    </w:p>
    <w:bookmarkEnd w:id="674"/>
    <w:bookmarkStart w:name="z742" w:id="675"/>
    <w:p>
      <w:pPr>
        <w:spacing w:after="0"/>
        <w:ind w:left="0"/>
        <w:jc w:val="both"/>
      </w:pPr>
      <w:r>
        <w:rPr>
          <w:rFonts w:ascii="Times New Roman"/>
          <w:b w:val="false"/>
          <w:i w:val="false"/>
          <w:color w:val="000000"/>
          <w:sz w:val="28"/>
        </w:rPr>
        <w:t>
      9. В строке 9 указывается сумма показателей по строке 7.</w:t>
      </w:r>
    </w:p>
    <w:bookmarkEnd w:id="675"/>
    <w:bookmarkStart w:name="z743" w:id="676"/>
    <w:p>
      <w:pPr>
        <w:spacing w:after="0"/>
        <w:ind w:left="0"/>
        <w:jc w:val="both"/>
      </w:pPr>
      <w:r>
        <w:rPr>
          <w:rFonts w:ascii="Times New Roman"/>
          <w:b w:val="false"/>
          <w:i w:val="false"/>
          <w:color w:val="000000"/>
          <w:sz w:val="28"/>
        </w:rPr>
        <w:t>
      10. В строке 10 указывается сумма показателей по строкам 3, 4, 5 и 6.</w:t>
      </w:r>
    </w:p>
    <w:bookmarkEnd w:id="676"/>
    <w:bookmarkStart w:name="z744" w:id="677"/>
    <w:p>
      <w:pPr>
        <w:spacing w:after="0"/>
        <w:ind w:left="0"/>
        <w:jc w:val="both"/>
      </w:pPr>
      <w:r>
        <w:rPr>
          <w:rFonts w:ascii="Times New Roman"/>
          <w:b w:val="false"/>
          <w:i w:val="false"/>
          <w:color w:val="000000"/>
          <w:sz w:val="28"/>
        </w:rPr>
        <w:t>
      11. При заполнении Формы в графе 5 строки 11 расчет производится с учетом пункта 76 Нормативов № 170.</w:t>
      </w:r>
    </w:p>
    <w:bookmarkEnd w:id="677"/>
    <w:bookmarkStart w:name="z745" w:id="678"/>
    <w:p>
      <w:pPr>
        <w:spacing w:after="0"/>
        <w:ind w:left="0"/>
        <w:jc w:val="both"/>
      </w:pPr>
      <w:r>
        <w:rPr>
          <w:rFonts w:ascii="Times New Roman"/>
          <w:b w:val="false"/>
          <w:i w:val="false"/>
          <w:color w:val="000000"/>
          <w:sz w:val="28"/>
        </w:rPr>
        <w:t>
      12. При заполнении Формы в строке 12 указывается отношение высококачественных ликвидных активов к нетто оттоку денежных средств по операциям банка в течение последующего календарного месяца с тремя знаками после запятой.</w:t>
      </w:r>
    </w:p>
    <w:bookmarkEnd w:id="678"/>
    <w:bookmarkStart w:name="z746" w:id="679"/>
    <w:p>
      <w:pPr>
        <w:spacing w:after="0"/>
        <w:ind w:left="0"/>
        <w:jc w:val="both"/>
      </w:pPr>
      <w:r>
        <w:rPr>
          <w:rFonts w:ascii="Times New Roman"/>
          <w:b w:val="false"/>
          <w:i w:val="false"/>
          <w:color w:val="000000"/>
          <w:sz w:val="28"/>
        </w:rPr>
        <w:t>
      13. В графе 5 указываются суммы по графе 3, умноженные на коэффициенты учета в процентах, установленные в графе 4.</w:t>
      </w:r>
    </w:p>
    <w:bookmarkEnd w:id="679"/>
    <w:bookmarkStart w:name="z747" w:id="680"/>
    <w:p>
      <w:pPr>
        <w:spacing w:after="0"/>
        <w:ind w:left="0"/>
        <w:jc w:val="both"/>
      </w:pPr>
      <w:r>
        <w:rPr>
          <w:rFonts w:ascii="Times New Roman"/>
          <w:b w:val="false"/>
          <w:i w:val="false"/>
          <w:color w:val="000000"/>
          <w:sz w:val="28"/>
        </w:rPr>
        <w:t>
      14. При отсутствии данных Форма не представляется.</w:t>
      </w:r>
    </w:p>
    <w:bookmarkEnd w:id="6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отчетности</w:t>
            </w:r>
            <w:r>
              <w:br/>
            </w:r>
            <w:r>
              <w:rPr>
                <w:rFonts w:ascii="Times New Roman"/>
                <w:b w:val="false"/>
                <w:i w:val="false"/>
                <w:color w:val="000000"/>
                <w:sz w:val="20"/>
              </w:rPr>
              <w:t>о выполнении пруденциальных</w:t>
            </w:r>
            <w:r>
              <w:br/>
            </w:r>
            <w:r>
              <w:rPr>
                <w:rFonts w:ascii="Times New Roman"/>
                <w:b w:val="false"/>
                <w:i w:val="false"/>
                <w:color w:val="000000"/>
                <w:sz w:val="20"/>
              </w:rPr>
              <w:t>нормативов банками второго</w:t>
            </w:r>
            <w:r>
              <w:br/>
            </w:r>
            <w:r>
              <w:rPr>
                <w:rFonts w:ascii="Times New Roman"/>
                <w:b w:val="false"/>
                <w:i w:val="false"/>
                <w:color w:val="000000"/>
                <w:sz w:val="20"/>
              </w:rPr>
              <w:t>уровня, 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(в том числе филиалов</w:t>
            </w:r>
            <w:r>
              <w:br/>
            </w:r>
            <w:r>
              <w:rPr>
                <w:rFonts w:ascii="Times New Roman"/>
                <w:b w:val="false"/>
                <w:i w:val="false"/>
                <w:color w:val="000000"/>
                <w:sz w:val="20"/>
              </w:rPr>
              <w:t>исламских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банковскими конгломератами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750" w:id="681"/>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681"/>
    <w:bookmarkStart w:name="z751" w:id="68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682"/>
    <w:bookmarkStart w:name="z752" w:id="683"/>
    <w:p>
      <w:pPr>
        <w:spacing w:after="0"/>
        <w:ind w:left="0"/>
        <w:jc w:val="both"/>
      </w:pPr>
      <w:r>
        <w:rPr>
          <w:rFonts w:ascii="Times New Roman"/>
          <w:b w:val="false"/>
          <w:i w:val="false"/>
          <w:color w:val="000000"/>
          <w:sz w:val="28"/>
        </w:rPr>
        <w:t>
      Наименование административной формы: Отчет о расшифровке коэффициента нетто стабильного фондирования</w:t>
      </w:r>
    </w:p>
    <w:bookmarkEnd w:id="683"/>
    <w:bookmarkStart w:name="z753" w:id="68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1-BVU_NFSR</w:t>
      </w:r>
    </w:p>
    <w:bookmarkEnd w:id="684"/>
    <w:bookmarkStart w:name="z754" w:id="685"/>
    <w:p>
      <w:pPr>
        <w:spacing w:after="0"/>
        <w:ind w:left="0"/>
        <w:jc w:val="both"/>
      </w:pPr>
      <w:r>
        <w:rPr>
          <w:rFonts w:ascii="Times New Roman"/>
          <w:b w:val="false"/>
          <w:i w:val="false"/>
          <w:color w:val="000000"/>
          <w:sz w:val="28"/>
        </w:rPr>
        <w:t>
      Периодичность: ежемесячная</w:t>
      </w:r>
    </w:p>
    <w:bookmarkEnd w:id="685"/>
    <w:bookmarkStart w:name="z755" w:id="686"/>
    <w:p>
      <w:pPr>
        <w:spacing w:after="0"/>
        <w:ind w:left="0"/>
        <w:jc w:val="both"/>
      </w:pPr>
      <w:r>
        <w:rPr>
          <w:rFonts w:ascii="Times New Roman"/>
          <w:b w:val="false"/>
          <w:i w:val="false"/>
          <w:color w:val="000000"/>
          <w:sz w:val="28"/>
        </w:rPr>
        <w:t>
      Отчетный период: по состоянию на "___"________20__года</w:t>
      </w:r>
    </w:p>
    <w:bookmarkEnd w:id="686"/>
    <w:bookmarkStart w:name="z756" w:id="68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 второго уровня</w:t>
      </w:r>
    </w:p>
    <w:bookmarkEnd w:id="687"/>
    <w:bookmarkStart w:name="z757" w:id="688"/>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десятого рабочего дня месяца, следующего за отчетным месяцем</w:t>
      </w:r>
    </w:p>
    <w:bookmarkEnd w:id="688"/>
    <w:bookmarkStart w:name="z758" w:id="689"/>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bookmarkEnd w:id="689"/>
    <w:bookmarkStart w:name="z759" w:id="690"/>
    <w:p>
      <w:pPr>
        <w:spacing w:after="0"/>
        <w:ind w:left="0"/>
        <w:jc w:val="both"/>
      </w:pPr>
      <w:r>
        <w:rPr>
          <w:rFonts w:ascii="Times New Roman"/>
          <w:b w:val="false"/>
          <w:i w:val="false"/>
          <w:color w:val="000000"/>
          <w:sz w:val="28"/>
        </w:rPr>
        <w:t>
      БИН: _______________________</w:t>
      </w:r>
    </w:p>
    <w:bookmarkEnd w:id="690"/>
    <w:bookmarkStart w:name="z760" w:id="691"/>
    <w:p>
      <w:pPr>
        <w:spacing w:after="0"/>
        <w:ind w:left="0"/>
        <w:jc w:val="both"/>
      </w:pPr>
      <w:r>
        <w:rPr>
          <w:rFonts w:ascii="Times New Roman"/>
          <w:b w:val="false"/>
          <w:i w:val="false"/>
          <w:color w:val="000000"/>
          <w:sz w:val="28"/>
        </w:rPr>
        <w:t>
      Метод сбора: в электронном виде</w:t>
      </w:r>
    </w:p>
    <w:bookmarkEnd w:id="691"/>
    <w:bookmarkStart w:name="z761" w:id="692"/>
    <w:p>
      <w:pPr>
        <w:spacing w:after="0"/>
        <w:ind w:left="0"/>
        <w:jc w:val="both"/>
      </w:pPr>
      <w:r>
        <w:rPr>
          <w:rFonts w:ascii="Times New Roman"/>
          <w:b w:val="false"/>
          <w:i w:val="false"/>
          <w:color w:val="000000"/>
          <w:sz w:val="28"/>
        </w:rPr>
        <w:t>
      (в тысячах тенге)</w:t>
      </w:r>
    </w:p>
    <w:bookmarkEnd w:id="6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учета в процентах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Доступное стабильное фондирование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активы стабильного фондирования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условные и возможные обязательства стабильного фондирования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нетто стабильного фондирования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62" w:id="693"/>
      <w:r>
        <w:rPr>
          <w:rFonts w:ascii="Times New Roman"/>
          <w:b w:val="false"/>
          <w:i w:val="false"/>
          <w:color w:val="000000"/>
          <w:sz w:val="28"/>
        </w:rPr>
        <w:t>
      Наименование __________________________________________________</w:t>
      </w:r>
    </w:p>
    <w:bookmarkEnd w:id="693"/>
    <w:p>
      <w:pPr>
        <w:spacing w:after="0"/>
        <w:ind w:left="0"/>
        <w:jc w:val="both"/>
      </w:pPr>
      <w:r>
        <w:rPr>
          <w:rFonts w:ascii="Times New Roman"/>
          <w:b w:val="false"/>
          <w:i w:val="false"/>
          <w:color w:val="000000"/>
          <w:sz w:val="28"/>
        </w:rPr>
        <w:t>Адрес__________________________________________________________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bookmarkStart w:name="z763" w:id="694"/>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расшифровке коэффициента нетто стабильного фондирования".</w:t>
      </w:r>
    </w:p>
    <w:bookmarkEnd w:id="6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расшифровке коэффициента</w:t>
            </w:r>
            <w:r>
              <w:br/>
            </w:r>
            <w:r>
              <w:rPr>
                <w:rFonts w:ascii="Times New Roman"/>
                <w:b w:val="false"/>
                <w:i w:val="false"/>
                <w:color w:val="000000"/>
                <w:sz w:val="20"/>
              </w:rPr>
              <w:t>нетто стабильного фондирования"</w:t>
            </w:r>
          </w:p>
        </w:tc>
      </w:tr>
    </w:tbl>
    <w:bookmarkStart w:name="z765" w:id="69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расшифровке коэффициента нетто стабильного фондирования (индекс – 1-BVU_NFSR, периодичность – ежемесячная)</w:t>
      </w:r>
    </w:p>
    <w:bookmarkEnd w:id="695"/>
    <w:bookmarkStart w:name="z766" w:id="696"/>
    <w:p>
      <w:pPr>
        <w:spacing w:after="0"/>
        <w:ind w:left="0"/>
        <w:jc w:val="left"/>
      </w:pPr>
      <w:r>
        <w:rPr>
          <w:rFonts w:ascii="Times New Roman"/>
          <w:b/>
          <w:i w:val="false"/>
          <w:color w:val="000000"/>
        </w:rPr>
        <w:t xml:space="preserve"> Глава 1. Общие положения</w:t>
      </w:r>
    </w:p>
    <w:bookmarkEnd w:id="696"/>
    <w:bookmarkStart w:name="z767" w:id="69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расшифровке коэффициента нетто стабильного фондирования" (далее – Форма).</w:t>
      </w:r>
    </w:p>
    <w:bookmarkEnd w:id="697"/>
    <w:bookmarkStart w:name="z768" w:id="698"/>
    <w:p>
      <w:pPr>
        <w:spacing w:after="0"/>
        <w:ind w:left="0"/>
        <w:jc w:val="both"/>
      </w:pPr>
      <w:r>
        <w:rPr>
          <w:rFonts w:ascii="Times New Roman"/>
          <w:b w:val="false"/>
          <w:i w:val="false"/>
          <w:color w:val="000000"/>
          <w:sz w:val="28"/>
        </w:rPr>
        <w:t>
      2. Форма составляется ежемесячно банками второго уровня по состоянию на первое число каждого месяца. Данные в Форме заполняются в тысячах тенге.</w:t>
      </w:r>
    </w:p>
    <w:bookmarkEnd w:id="698"/>
    <w:bookmarkStart w:name="z769" w:id="699"/>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699"/>
    <w:bookmarkStart w:name="z770" w:id="700"/>
    <w:p>
      <w:pPr>
        <w:spacing w:after="0"/>
        <w:ind w:left="0"/>
        <w:jc w:val="left"/>
      </w:pPr>
      <w:r>
        <w:rPr>
          <w:rFonts w:ascii="Times New Roman"/>
          <w:b/>
          <w:i w:val="false"/>
          <w:color w:val="000000"/>
        </w:rPr>
        <w:t xml:space="preserve"> Глава 2. Пояснение по заполнению Формы</w:t>
      </w:r>
    </w:p>
    <w:bookmarkEnd w:id="700"/>
    <w:bookmarkStart w:name="z771" w:id="701"/>
    <w:p>
      <w:pPr>
        <w:spacing w:after="0"/>
        <w:ind w:left="0"/>
        <w:jc w:val="both"/>
      </w:pPr>
      <w:r>
        <w:rPr>
          <w:rFonts w:ascii="Times New Roman"/>
          <w:b w:val="false"/>
          <w:i w:val="false"/>
          <w:color w:val="000000"/>
          <w:sz w:val="28"/>
        </w:rPr>
        <w:t xml:space="preserve">
      4. Форма заполняется в соответствии с Нормативными значениями и методиками расчетов пруденциальных нормативов и иных обязательных к соблюдению норм и лимитов, размера капитала банка,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13 сентября 2017 года №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и Правил расчета и лимитов открытой валютной позиции" (зарегистрировано в Реестре государственной регистрации нормативных правовых актов под № 15886).</w:t>
      </w:r>
    </w:p>
    <w:bookmarkEnd w:id="701"/>
    <w:bookmarkStart w:name="z772" w:id="702"/>
    <w:p>
      <w:pPr>
        <w:spacing w:after="0"/>
        <w:ind w:left="0"/>
        <w:jc w:val="both"/>
      </w:pPr>
      <w:r>
        <w:rPr>
          <w:rFonts w:ascii="Times New Roman"/>
          <w:b w:val="false"/>
          <w:i w:val="false"/>
          <w:color w:val="000000"/>
          <w:sz w:val="28"/>
        </w:rPr>
        <w:t>
      5. В строках 1, 2 и 3 значения выбираются из справочников, размещенных в информационной системе, посредством которой представляется Форма.</w:t>
      </w:r>
    </w:p>
    <w:bookmarkEnd w:id="702"/>
    <w:bookmarkStart w:name="z773" w:id="703"/>
    <w:p>
      <w:pPr>
        <w:spacing w:after="0"/>
        <w:ind w:left="0"/>
        <w:jc w:val="both"/>
      </w:pPr>
      <w:r>
        <w:rPr>
          <w:rFonts w:ascii="Times New Roman"/>
          <w:b w:val="false"/>
          <w:i w:val="false"/>
          <w:color w:val="000000"/>
          <w:sz w:val="28"/>
        </w:rPr>
        <w:t>
      6. При отсутствии данных Форма не представляется.</w:t>
      </w:r>
    </w:p>
    <w:bookmarkEnd w:id="7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отчетности</w:t>
            </w:r>
            <w:r>
              <w:br/>
            </w:r>
            <w:r>
              <w:rPr>
                <w:rFonts w:ascii="Times New Roman"/>
                <w:b w:val="false"/>
                <w:i w:val="false"/>
                <w:color w:val="000000"/>
                <w:sz w:val="20"/>
              </w:rPr>
              <w:t>о выполнении пруденциальных</w:t>
            </w:r>
            <w:r>
              <w:br/>
            </w:r>
            <w:r>
              <w:rPr>
                <w:rFonts w:ascii="Times New Roman"/>
                <w:b w:val="false"/>
                <w:i w:val="false"/>
                <w:color w:val="000000"/>
                <w:sz w:val="20"/>
              </w:rPr>
              <w:t>нормативов банками второго</w:t>
            </w:r>
            <w:r>
              <w:br/>
            </w:r>
            <w:r>
              <w:rPr>
                <w:rFonts w:ascii="Times New Roman"/>
                <w:b w:val="false"/>
                <w:i w:val="false"/>
                <w:color w:val="000000"/>
                <w:sz w:val="20"/>
              </w:rPr>
              <w:t>уровня, 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(в том числе филиалов</w:t>
            </w:r>
            <w:r>
              <w:br/>
            </w:r>
            <w:r>
              <w:rPr>
                <w:rFonts w:ascii="Times New Roman"/>
                <w:b w:val="false"/>
                <w:i w:val="false"/>
                <w:color w:val="000000"/>
                <w:sz w:val="20"/>
              </w:rPr>
              <w:t>исламских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банковскими конгломератами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776" w:id="704"/>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704"/>
    <w:bookmarkStart w:name="z777" w:id="70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705"/>
    <w:bookmarkStart w:name="z778" w:id="706"/>
    <w:p>
      <w:pPr>
        <w:spacing w:after="0"/>
        <w:ind w:left="0"/>
        <w:jc w:val="both"/>
      </w:pPr>
      <w:r>
        <w:rPr>
          <w:rFonts w:ascii="Times New Roman"/>
          <w:b w:val="false"/>
          <w:i w:val="false"/>
          <w:color w:val="000000"/>
          <w:sz w:val="28"/>
        </w:rPr>
        <w:t>
      Наименование административной формы: Отчет о выполнении пруденциальных нормативов филиалов банков-нерезидентов</w:t>
      </w:r>
    </w:p>
    <w:bookmarkEnd w:id="706"/>
    <w:bookmarkStart w:name="z779" w:id="70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1-FBN_Prud_norm</w:t>
      </w:r>
    </w:p>
    <w:bookmarkEnd w:id="707"/>
    <w:bookmarkStart w:name="z780" w:id="708"/>
    <w:p>
      <w:pPr>
        <w:spacing w:after="0"/>
        <w:ind w:left="0"/>
        <w:jc w:val="both"/>
      </w:pPr>
      <w:r>
        <w:rPr>
          <w:rFonts w:ascii="Times New Roman"/>
          <w:b w:val="false"/>
          <w:i w:val="false"/>
          <w:color w:val="000000"/>
          <w:sz w:val="28"/>
        </w:rPr>
        <w:t>
      Периодичность: ежемесячная</w:t>
      </w:r>
    </w:p>
    <w:bookmarkEnd w:id="708"/>
    <w:bookmarkStart w:name="z781" w:id="709"/>
    <w:p>
      <w:pPr>
        <w:spacing w:after="0"/>
        <w:ind w:left="0"/>
        <w:jc w:val="both"/>
      </w:pPr>
      <w:r>
        <w:rPr>
          <w:rFonts w:ascii="Times New Roman"/>
          <w:b w:val="false"/>
          <w:i w:val="false"/>
          <w:color w:val="000000"/>
          <w:sz w:val="28"/>
        </w:rPr>
        <w:t>
      Отчетный период: на "____" __________ 20____ года</w:t>
      </w:r>
    </w:p>
    <w:bookmarkEnd w:id="709"/>
    <w:bookmarkStart w:name="z782" w:id="71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филиалы банков-нерезидентов Республики Казахстан и филиалы исламских банков-нерезидентов Республики Казахстан</w:t>
      </w:r>
    </w:p>
    <w:bookmarkEnd w:id="710"/>
    <w:bookmarkStart w:name="z783" w:id="711"/>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w:t>
      </w:r>
    </w:p>
    <w:bookmarkEnd w:id="711"/>
    <w:bookmarkStart w:name="z784" w:id="712"/>
    <w:p>
      <w:pPr>
        <w:spacing w:after="0"/>
        <w:ind w:left="0"/>
        <w:jc w:val="both"/>
      </w:pPr>
      <w:r>
        <w:rPr>
          <w:rFonts w:ascii="Times New Roman"/>
          <w:b w:val="false"/>
          <w:i w:val="false"/>
          <w:color w:val="000000"/>
          <w:sz w:val="28"/>
        </w:rPr>
        <w:t xml:space="preserve">
      в части сведений о пруденциальных нормативах – ежемесячно, не позднее седьмого рабочего дня месяца, следующего за отчетным месяцем </w:t>
      </w:r>
    </w:p>
    <w:bookmarkEnd w:id="712"/>
    <w:bookmarkStart w:name="z785" w:id="713"/>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bookmarkEnd w:id="713"/>
    <w:bookmarkStart w:name="z786" w:id="714"/>
    <w:p>
      <w:pPr>
        <w:spacing w:after="0"/>
        <w:ind w:left="0"/>
        <w:jc w:val="both"/>
      </w:pPr>
      <w:r>
        <w:rPr>
          <w:rFonts w:ascii="Times New Roman"/>
          <w:b w:val="false"/>
          <w:i w:val="false"/>
          <w:color w:val="000000"/>
          <w:sz w:val="28"/>
        </w:rPr>
        <w:t>
      БИН: _______________________</w:t>
      </w:r>
    </w:p>
    <w:bookmarkEnd w:id="714"/>
    <w:bookmarkStart w:name="z787" w:id="715"/>
    <w:p>
      <w:pPr>
        <w:spacing w:after="0"/>
        <w:ind w:left="0"/>
        <w:jc w:val="both"/>
      </w:pPr>
      <w:r>
        <w:rPr>
          <w:rFonts w:ascii="Times New Roman"/>
          <w:b w:val="false"/>
          <w:i w:val="false"/>
          <w:color w:val="000000"/>
          <w:sz w:val="28"/>
        </w:rPr>
        <w:t>
      Метод сбора: в электронном виде</w:t>
      </w:r>
    </w:p>
    <w:bookmarkEnd w:id="715"/>
    <w:bookmarkStart w:name="z788" w:id="716"/>
    <w:p>
      <w:pPr>
        <w:spacing w:after="0"/>
        <w:ind w:left="0"/>
        <w:jc w:val="both"/>
      </w:pPr>
      <w:r>
        <w:rPr>
          <w:rFonts w:ascii="Times New Roman"/>
          <w:b w:val="false"/>
          <w:i w:val="false"/>
          <w:color w:val="000000"/>
          <w:sz w:val="28"/>
        </w:rPr>
        <w:t>
      (в тысячах тенге)</w:t>
      </w:r>
    </w:p>
    <w:bookmarkEnd w:id="7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активов, принимаемых в качестве резерва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принимаемые в качестве резерва как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головного офиса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Результатов деятельности филиала банка-нерезидента Республики Казахстан (в том числе филиала исламского банка-нерезидента Республики Казахстан) прошлых лет (чистые доходы)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Результатов деятельности филиала банка-нерезидента Республики Казахстан (в том числе филиала исламского банка-нерезидента Республики Казахстан) текущего года (чистые доходы)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Резервов переоценки: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резервов переоценки основных средств и резервов переоценки стоимости ценных бумаг, учитываемых по справедливой стоимости через прочий совокупный доход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резервов переоценки стоимости займов, учитываемых по справедливой стоимости через прочий совокупный доход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принимаемые в качестве резерва за минусом: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нематериальных активов, включая гудвилл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результатов деятельности филиала банка-нерезидента Республики Казахстан (в том числе филиала исламского банка-нерезидента Республики Казахстан) прошлых лет (чистые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результатов деятельности филиала банка-нерезидента Республики Казахстан (в том числе филиала исламского банка-нерезидента Республики Казахстан) текущего года (чистые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отложенных налоговых активов (за исключением части отложенных налоговых активов, признанных в отношении вычитаемых временных разниц)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резервов по прочей переоценке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доходов или убытков от изменения справедливой стоимости финансового обязательства, в связи с изменением кредитного риска по такому обязательству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превышения, подлежащая вычету из активов, принимаемых в качестве резерва, если инвестиции филиала банка-нерезидента Республики Казахстан (в том числе филиала исламского банка-нерезидента Республики Казахстан) в финансовые инструменты финансовых организаций, в которых филиал банка-нерезидента Республики Казахстан (в том числе филиал исламского банка-нерезидента Республики Казахстан) имеет менее 10 (десяти) процентов размещенных акций (долей участия в уставном капитале) в совокупности превышают 10 (десять) процентов от активов, принимаемых в качестве резерва филиала банка-нерезидента Республики Казахстан (в том числе филиала исламского банка-нерезидента Республики Казахстан) после применения регуляторных корректировок, указанных в строках 9.1, 9.2, 9.3, 9.4, 9.5 и 9.6 настоящей таблицы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превышения, подлежащая вычету из активов, принимаемых в качестве резерва, если инвестиции филиала банка-нерезидента Республики Казахстан (в том числе филиала исламского банка-нерезидента Республики Казахстан) в простые акции финансовой организации, в которой филиал банка-нерезидента Республики Казахстан (в том числе филиал исламского банка-нерезидента Республики Казахстан) имеет 10 (десять) и более процентов от размещенных акций (долей участия в уставном капитале)) в совокупности превышают 10 (десять) процентов от активов, принимаемых в качестве резерва после применения регуляторных корректировок, указанных в строках 9.1, 9.2, 9.3, 9.4, 9.5, 9.6 и 9.7 настоящей таблицы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превышения, подлежащая вычету из активов, принимаемых в качестве резерва, если часть отложенных налоговых активов, признанных в отношении вычитаемых временных разниц, сниженная на пропорциональной основе на сумму отложенных налоговых обязательств (за исключением отложенных налоговых обязательств, признанных в отношении нематериальных активов, включая гудвилл) превышает 10 (десять) процентов от активов, принимаемых в качестве резерва после применения регуляторных корректировок, указанных в строках 9.1, 9.2, 9.3, 9.4, 9.5, 9.6 и 9.7 настоящей таблицы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превышения, подлежащая вычету из активов, принимаемых в качестве резерва, если инвестиции филиалов банков-нерезидентов Республики Казахстан в простые акции финансовой организации, в которой филиал банка-нерезидента Республики Казахстан имеет 10 (десять) и более процентов от размещенных акций (долей участия в уставном капитале) и часть отложенных налоговых активов, признанных в отношении вычитаемых временных разниц, сниженная на пропорциональной основе на сумму отложенных налоговых обязательств (за исключением отложенных налоговых обязательств, признанных в отношении нематериальных активов, включая гудвилл) в совокупности превышают 17,65 (семнадцать целых шестьдесят пять сотых) процентов разницы активов, принимаемых в качестве резерва после применения регуляторных корректировок, указанных в строках 9.1, 9.2, 9.3, 9.4, 9.5 и 9.6 настоящей таблицы, и суммы, подлежащей вычету из активов, принимаемых в качестве резерва, указанных в строках 9.7, 9.8 и 9.9 настоящей таблицы, сниженная на суммы, подлежащие вычету из активов, принимаемых в качестве резерва, указанных в строках 9.7, 9.8, и 9.9 настоящей таблицы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филиала банка-нерезидента Республики Казахстан (в том числе филиала исламского банка-нерезидента Республики Казахстан) в бессрочные финансовые инструменты финансовых организаций, в которых филиал банка-нерезидента Республики Казахстан (в том числе филиал исламского банка-нерезидента Республики Казахстан) имеет 10 (десять) и более процентов от выпущенных акций (долей участия в уставном капитале), подлежат вычету из активов, принимаемых в качестве резерва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филиала банка-нерезидента Республики Казахстан (в том числе филиала исламского банка-нерезидента Республики Казахстан) в субординированный долг финансовых организаций, в которых филиал банка-нерезидента Республики Казахстан (в том числе филиал исламского банка-нерезидента Республики Казахстан) имеет 10 (десять) и более процентов от выпущенных акций (долей участия в уставном капитале) юридического лица, подлежащие вычету из активов, принимаемых в качестве резерва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Положительная разница в соответствии с параграфом 6 Методики расчетов пруденциальных нормативов и иных обязательных к соблюдению норм и лимитов для филиалов банков-нерезидентов Республики Казахстан (в том числе филиалов исламских банков-нерезидентов Республики Казахстан), утвержденной </w:t>
            </w:r>
            <w:r>
              <w:rPr>
                <w:rFonts w:ascii="Times New Roman"/>
                <w:b w:val="false"/>
                <w:i w:val="false"/>
                <w:color w:val="000000"/>
                <w:sz w:val="20"/>
              </w:rPr>
              <w:t>постановлением</w:t>
            </w:r>
            <w:r>
              <w:rPr>
                <w:rFonts w:ascii="Times New Roman"/>
                <w:b w:val="false"/>
                <w:i w:val="false"/>
                <w:color w:val="000000"/>
                <w:sz w:val="20"/>
              </w:rPr>
              <w:t xml:space="preserve"> Правления Агентства Республики Казахстан по регулированию и развитию финансового рынка от 12 февраля 2021 № 23 (зарегистрировано в Реестре государственной регистрации нормативных правовых актов под № 22213 (далее – Методика), учитываемая при расчете регуляторного буфера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достаточности активов, принимаемых в качестве резерва kl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деятельности филиала банка-нерезидента, на который накладывается ограничение в части направления доходов банку-нерезиденту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 взвешенные с учетом кредитного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условные и возможные обязательства, взвешенные с учетом кредитного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производные финансовые инструменты, взвешенные с учетом кредитного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Специфический процентный риск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процентный риск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рыночный риск, связанный с изменением ставки вознаграждения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Специфический риск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риск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рыночный риск, связанный с изменением рыночной стоимости акций и рыночной стоимости производных финансовых инструментов, базовым активом которых являются акции или индекс на 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рыночный риск, связанный с изменением обменного курса иностранных валют (рыночной стоимости драгоценных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рыночный риск, связанный с изменением рыночной стоимости акций (включая исламские ценные бумаги, приобретенные с целью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риск по товарно-материальным запасам, связанный с изменением рыночной стоимости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длинных и коротких позиций по финансовым инструментам с рыночным риском, связанным с изменением рыночной стоимости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сумм длинных и коротких позиций по финансовым инструментам с рыночным риском, связанным с изменением рыночной стоимости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открытых валютных позиций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и условные и возможные требования и обязательства, рассчитанные с учетом рыночного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величина годового валового дохода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Операционный риск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Совокупная задолженность одного заемщика или группы взаимосвязанных заемщиков, не связанных с филиалом банка-нерезидента Республики Казахстан особыми отношениями, по любому виду обязательств перед филиалом банка-нерезидента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максимального размера риска на одного заемщика, не связанного с филиалом банка-нерезидента Республики Казахстан особыми отношениями – k3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Совокупная задолженность одного заемщика или группы взаимосвязанных заемщиков, связанных с филиалом банка-нерезидента Республики Казахстан особыми отношениями, по любому виду обязательств перед филиалом банка-нерезидента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максимального размера риска на одного заемщика (группы заемщиков), связанного с филиалом банка-нерезидента Республики Казахстан особыми отношениями – k3.1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рисков по всем заемщикам, связанным с филиалом банка-нерезидента Республики Казахстан особыми отношениями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суммы рисков по заемщикам, связанным с филиалом банка-нерезидента Республики Казахстан особыми отношениями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сумма бланкового займа, необеспеченных условных обязательств перед заемщиком либо за заемщика в пользу третьих лиц, по которым у филиала банка-нерезидента Республики Казахстан могут возникнуть требования к заемщику в течение текущего и двух последующих месяцев, по обязательствам соответствующих заемщиков, а также обязательств нерезидентов Республики Казахстан, зарегистрированных или являющихся гражданами офшорных зон, за исключением требований к резидентам Республики Казахстан с рейтингом агентства Стэндард энд Пурс (Standard &amp; Poor’s) или рейтингом аналогичного уровня агентств Фитч (Fitch) или Мудис Инвесторс Сервис (Moody‘s Investors Service) (далее – другие рейтинговые агентства) не более чем на один пункт ниже суверенного рейтинга Республики Казахстан и нерезидентов Республики Казахстан, имеющих рейтинг не ниже "А" агентства Стэндард энд Пурс (Standard &amp; Poor’s) или рейтинг аналогичного уровня одного из других рейтинговых агентств, за исключением нерезидентов с рейтингом не ниже "А" агентства Стэндард энд Пурс (Standard &amp; Poor’s) или рейтингом аналогичного уровня одного из других рейтинговых агентств, в отношении одного заемщика или группы взаимосвязанных заемщиков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максимального размера бланкового кредита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Совокупная сумма рисков филиала банка-нерезидента Республики Казахстан на одного заемщика, размер каждого из которых превышает 10 (десять) процентов от активов, принимаемых в качестве резерва филиала банка-нерезидента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совокупной суммы рисков на одного заемщика, размер каждого из которых превышает 10 (десять) процентов-от активов, принимаемых в качестве резерва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риска филиала банка-нерезидента Республики Казахстан по обязательствам акционерного общества "Банк Развития Казахстана"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размера риска по обязательствам акционерного общества "Банк Развития Казахстана"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Высоколиквидные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до востребования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текущей ликвидности k4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обязательства с оставшимся сроком до погашения до семи календарных дней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ликвидности k4-1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Ликвидные активы с оставшимся сроком до погашения до одного месяца включительно, включая высоколиквидные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обязательства с оставшимся сроком до погашения до одного месяца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ликвидности k4-2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Ликвидные активы с оставшимся сроком до погашения до трех месяцев включительно, включая высоколиквидные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обязательства с оставшимся сроком до погашения до трех месяцев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ликвидности k4-3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для расчета коэффициента срочной валютной ликвидности k4-4: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не ниже "А" агентства Стэндард энд Пурс (Standard &amp; Poor’s) или рейтинг аналогичного уровня одного из других рейтинговых агентств, и валюте "Евро" (с указанием суммы (коэффициента) по данной группе валют в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717"/>
          <w:p>
            <w:pPr>
              <w:spacing w:after="20"/>
              <w:ind w:left="20"/>
              <w:jc w:val="both"/>
            </w:pPr>
            <w:r>
              <w:rPr>
                <w:rFonts w:ascii="Times New Roman"/>
                <w:b w:val="false"/>
                <w:i w:val="false"/>
                <w:color w:val="000000"/>
                <w:sz w:val="20"/>
              </w:rPr>
              <w:t xml:space="preserve">
по иностранным валютам стран, имеющих суверенный рейтинг ниже "А" агентства </w:t>
            </w:r>
          </w:p>
          <w:bookmarkEnd w:id="717"/>
          <w:p>
            <w:pPr>
              <w:spacing w:after="20"/>
              <w:ind w:left="20"/>
              <w:jc w:val="both"/>
            </w:pPr>
            <w:r>
              <w:rPr>
                <w:rFonts w:ascii="Times New Roman"/>
                <w:b w:val="false"/>
                <w:i w:val="false"/>
                <w:color w:val="000000"/>
                <w:sz w:val="20"/>
              </w:rPr>
              <w:t>
Стэндард энд Пурс (Standard &amp; Poor’s) или рейтинг аналогичного уровня одного из других рейтинговых агентств или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для расчета коэффициента срочной валютной ликвидности k4-4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не ниже "А" агентства Стэндард энд Пурс (Standard &amp; Poor’s) или рейтинг аналогичного уровня одного из других рейтинговых агентств, и валюте "Евро" (с указанием суммы (коэффициента) по данной группе валют в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ниже "А" агентства Стэндард энд Пурс (Standard &amp; Poor’s) или рейтинг аналогичного уровня одного из других рейтинговых агентств или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срочной валютной ликвидности k4-4: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не ниже "А" агентства Стэндард энд Пурс (Standard &amp; Poor’s) или рейтинг аналогичного уровня одного из других рейтинговых агентств, и валюте "Евро" (с указанием суммы (коэффициента) по данной группе валют в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ниже "А" агентства Стэндард энд Пурс (Standard &amp; Poor’s) или рейтинг аналогичного уровня одного из других рейтинговых агентств или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для расчета коэффициента срочной валютной ликвидности k4-5: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не ниже "А" агентства Стэндард энд Пурс (Standard &amp; Poor’s) или рейтинг аналогичного уровня одного из других рейтинговых агентств, и валюте "Евро" (с указанием суммы (коэффициента) по данной группе валют в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ниже "А" агентства Стэндард энд Пурс (Standard &amp; Poor’s) или рейтинг аналогичного уровня одного из других рейтинговых агентств или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для расчета коэффициента срочной валютной ликвидности k4-5, умноженные на коэффициент конверсии равный 90 (девяноста) процентам: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не ниже "А" агентства Стэндард энд Пурс (Standard &amp; Poor’s) или рейтинг аналогичного уровня одного из других рейтинговых агентств, и валюте "Евро" (с указанием суммы (коэффициента) по данной группе валют в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ниже "А" агентства Стэндард энд Пурс (Standard &amp; Poor’s) или рейтинг аналогичного уровня одного из других рейтинговых агентств или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срочной валютной ликвидности k4-5: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не ниже "А" агентства Стэндард энд Пурс (Standard &amp; Poor’s) или рейтинг аналогичного уровня одного из других рейтинговых агентств, и валюте "Евро" (с указанием суммы (коэффициента) по данной группе валют в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ниже "А" агентства Стэндард энд Пурс (Standard &amp; Poor’s) или рейтинг аналогичного уровня одного из других рейтинговых агентств или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для расчета коэффициента срочной валютной ликвидности k4-6: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не ниже "А" агентства Стэндард энд Пурс (Standard &amp; Poor’s) или рейтинг аналогичного уровня одного из других рейтинговых агентств, и валюте "Евро" (с указанием суммы (коэффициента) по данной группе валют в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ниже "А" агентства Стэндард энд Пурс (Standard &amp; Poor’s) или рейтинг аналогичного уровня одного из других рейтинговых агентств или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для расчета коэффициента срочной валютной ликвидности k4-6, умноженные на коэффициент конверсии равный 80 (восьмидесяти) процентам: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не ниже "А" агентства Стэндард энд Пурс (Standard &amp; Poor’s) или рейтинг аналогичного уровня одного из других рейтинговых агентств, и валюте "Евро" (с указанием суммы (коэффициента) по данной группе валют в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ниже "А" агентства Стэндард энд Пурс (Standard &amp; Poor’s) или рейтинг аналогичного уровня одного из других рейтинговых агентств или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срочной валютной ликвидности (k4-6):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не ниже "А" агентства Стэндард энд Пурс (Standard &amp; Poor’s) или рейтинг аналогичного уровня одного из других рейтинговых агентств, и валюте "Евро" (с указанием суммы (коэффициента) по данной группе валют в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ниже "А" агентства Стэндард энд Пурс (Standard &amp; Poor’s) или рейтинг аналогичного уровня одного из других рейтинговых агентств или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филиала банка-нерезидента Республики Казахстан в течение отчетного периода просроченных обязательств перед кредиторами (Да (Нет))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филиала банка нерезидента Республики Казахстан факта несвоевременного исполнения филиалом банка-нерезидента Республики Казахстан плана мероприятий, одобренного уполномоченным органом (Да (Нет))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обязательства перед нерезидентами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максимального лимита краткосрочных обязательств перед нерезидентами Республики Казахстан k7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финансируемые за счет средств, привлеченных по договору об инвестиционном депозите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размещения части средств во внутренние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90" w:id="718"/>
      <w:r>
        <w:rPr>
          <w:rFonts w:ascii="Times New Roman"/>
          <w:b w:val="false"/>
          <w:i w:val="false"/>
          <w:color w:val="000000"/>
          <w:sz w:val="28"/>
        </w:rPr>
        <w:t>
      Наименование __________________________________________________</w:t>
      </w:r>
    </w:p>
    <w:bookmarkEnd w:id="718"/>
    <w:p>
      <w:pPr>
        <w:spacing w:after="0"/>
        <w:ind w:left="0"/>
        <w:jc w:val="both"/>
      </w:pPr>
      <w:r>
        <w:rPr>
          <w:rFonts w:ascii="Times New Roman"/>
          <w:b w:val="false"/>
          <w:i w:val="false"/>
          <w:color w:val="000000"/>
          <w:sz w:val="28"/>
        </w:rPr>
        <w:t>Адрес__________________________________________________________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bookmarkStart w:name="z791" w:id="719"/>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выполнении пруденциальных нормативов филиалов банков-нерезидентов".</w:t>
      </w:r>
    </w:p>
    <w:bookmarkEnd w:id="7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выполнении</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филиалов банков-нерезидентов"</w:t>
            </w:r>
          </w:p>
        </w:tc>
      </w:tr>
    </w:tbl>
    <w:bookmarkStart w:name="z793" w:id="72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выполнении пруденциальных нормативов филиалов банков-нерезидентов</w:t>
      </w:r>
      <w:r>
        <w:br/>
      </w:r>
      <w:r>
        <w:rPr>
          <w:rFonts w:ascii="Times New Roman"/>
          <w:b/>
          <w:i w:val="false"/>
          <w:color w:val="000000"/>
        </w:rPr>
        <w:t>(индекс – 1- FBN_Prud_norm, периодичность – ежемесячная)</w:t>
      </w:r>
    </w:p>
    <w:bookmarkEnd w:id="720"/>
    <w:bookmarkStart w:name="z794" w:id="721"/>
    <w:p>
      <w:pPr>
        <w:spacing w:after="0"/>
        <w:ind w:left="0"/>
        <w:jc w:val="left"/>
      </w:pPr>
      <w:r>
        <w:rPr>
          <w:rFonts w:ascii="Times New Roman"/>
          <w:b/>
          <w:i w:val="false"/>
          <w:color w:val="000000"/>
        </w:rPr>
        <w:t xml:space="preserve"> Глава 1. Общие положения</w:t>
      </w:r>
    </w:p>
    <w:bookmarkEnd w:id="721"/>
    <w:bookmarkStart w:name="z795" w:id="72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выполнении пруденциальных нормативов филиалов банков-нерезидентов" (далее – Форма).</w:t>
      </w:r>
    </w:p>
    <w:bookmarkEnd w:id="722"/>
    <w:bookmarkStart w:name="z796" w:id="723"/>
    <w:p>
      <w:pPr>
        <w:spacing w:after="0"/>
        <w:ind w:left="0"/>
        <w:jc w:val="both"/>
      </w:pPr>
      <w:r>
        <w:rPr>
          <w:rFonts w:ascii="Times New Roman"/>
          <w:b w:val="false"/>
          <w:i w:val="false"/>
          <w:color w:val="000000"/>
          <w:sz w:val="28"/>
        </w:rPr>
        <w:t>
      2. Форма составляется ежемесячно филиалами банков-нерезидентов Республики Казахстан (в том числе филиалами исламских банков-нерезидентов Республики Казахстан) по состоянию на первое число каждого месяца. Данные в Форме заполняются в тысячах тенге.</w:t>
      </w:r>
    </w:p>
    <w:bookmarkEnd w:id="723"/>
    <w:bookmarkStart w:name="z797" w:id="724"/>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724"/>
    <w:bookmarkStart w:name="z798" w:id="725"/>
    <w:p>
      <w:pPr>
        <w:spacing w:after="0"/>
        <w:ind w:left="0"/>
        <w:jc w:val="left"/>
      </w:pPr>
      <w:r>
        <w:rPr>
          <w:rFonts w:ascii="Times New Roman"/>
          <w:b/>
          <w:i w:val="false"/>
          <w:color w:val="000000"/>
        </w:rPr>
        <w:t xml:space="preserve"> Глава 2. Пояснение по заполнению Формы</w:t>
      </w:r>
    </w:p>
    <w:bookmarkEnd w:id="725"/>
    <w:bookmarkStart w:name="z799" w:id="726"/>
    <w:p>
      <w:pPr>
        <w:spacing w:after="0"/>
        <w:ind w:left="0"/>
        <w:jc w:val="both"/>
      </w:pPr>
      <w:r>
        <w:rPr>
          <w:rFonts w:ascii="Times New Roman"/>
          <w:b w:val="false"/>
          <w:i w:val="false"/>
          <w:color w:val="000000"/>
          <w:sz w:val="28"/>
        </w:rPr>
        <w:t xml:space="preserve">
      4. Форма заполняется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12 февраля 2021 года № 23 "Об установлении пруденциальных нормативов и иных обязательных к соблюдению норм и лимитов для филиалов банков-нерезидентов Республики Казахстан (в том числе филиалов исламских банков-нерезидентов Республики Казахстан), их нормативных значений и методики расчетов, включая порядок формирования активов филиалов банков-нерезидентов Республики Казахстан (в том числе филиалов исламских банков-нерезидентов Республики Казахстан), принимаемых в качестве резерва, и их минимальный размер" (зарегистрировано в Реестре государственной регистрации нормативных правовых актов под № 22213 (далее – Постановление № 23). </w:t>
      </w:r>
    </w:p>
    <w:bookmarkEnd w:id="726"/>
    <w:bookmarkStart w:name="z800" w:id="727"/>
    <w:p>
      <w:pPr>
        <w:spacing w:after="0"/>
        <w:ind w:left="0"/>
        <w:jc w:val="both"/>
      </w:pPr>
      <w:r>
        <w:rPr>
          <w:rFonts w:ascii="Times New Roman"/>
          <w:b w:val="false"/>
          <w:i w:val="false"/>
          <w:color w:val="000000"/>
          <w:sz w:val="28"/>
        </w:rPr>
        <w:t xml:space="preserve">
      5. Строка 1 заполняется в соответствии с главой 2 Методики расчетов пруденциальных нормативов и иных обязательных к соблюдению норм и лимитов для филиалов банков-нерезидентов Республики Казахстан (в том числе филиалов исламских банков-нерезидентов Республики Казахстан), утвержденной </w:t>
      </w:r>
      <w:r>
        <w:rPr>
          <w:rFonts w:ascii="Times New Roman"/>
          <w:b w:val="false"/>
          <w:i w:val="false"/>
          <w:color w:val="000000"/>
          <w:sz w:val="28"/>
        </w:rPr>
        <w:t>Постановлением № 23</w:t>
      </w:r>
      <w:r>
        <w:rPr>
          <w:rFonts w:ascii="Times New Roman"/>
          <w:b w:val="false"/>
          <w:i w:val="false"/>
          <w:color w:val="000000"/>
          <w:sz w:val="28"/>
        </w:rPr>
        <w:t>.</w:t>
      </w:r>
    </w:p>
    <w:bookmarkEnd w:id="727"/>
    <w:bookmarkStart w:name="z801" w:id="728"/>
    <w:p>
      <w:pPr>
        <w:spacing w:after="0"/>
        <w:ind w:left="0"/>
        <w:jc w:val="both"/>
      </w:pPr>
      <w:r>
        <w:rPr>
          <w:rFonts w:ascii="Times New Roman"/>
          <w:b w:val="false"/>
          <w:i w:val="false"/>
          <w:color w:val="000000"/>
          <w:sz w:val="28"/>
        </w:rPr>
        <w:t xml:space="preserve">
      6. Строка 13 заполняется в соответствии с данными отчета о расшифровке активов, взвешенных с учетом кредитного риска согласно </w:t>
      </w:r>
      <w:r>
        <w:rPr>
          <w:rFonts w:ascii="Times New Roman"/>
          <w:b w:val="false"/>
          <w:i w:val="false"/>
          <w:color w:val="000000"/>
          <w:sz w:val="28"/>
        </w:rPr>
        <w:t>приложению 3</w:t>
      </w:r>
      <w:r>
        <w:rPr>
          <w:rFonts w:ascii="Times New Roman"/>
          <w:b w:val="false"/>
          <w:i w:val="false"/>
          <w:color w:val="000000"/>
          <w:sz w:val="28"/>
        </w:rPr>
        <w:t xml:space="preserve">. </w:t>
      </w:r>
    </w:p>
    <w:bookmarkEnd w:id="728"/>
    <w:bookmarkStart w:name="z802" w:id="729"/>
    <w:p>
      <w:pPr>
        <w:spacing w:after="0"/>
        <w:ind w:left="0"/>
        <w:jc w:val="both"/>
      </w:pPr>
      <w:r>
        <w:rPr>
          <w:rFonts w:ascii="Times New Roman"/>
          <w:b w:val="false"/>
          <w:i w:val="false"/>
          <w:color w:val="000000"/>
          <w:sz w:val="28"/>
        </w:rPr>
        <w:t xml:space="preserve">
      7. Строка 14 заполняется в соответствии с данными отчета о расшифровке условных и возможных обязательств, взвешенных с учетом кредитного риска согласно </w:t>
      </w:r>
      <w:r>
        <w:rPr>
          <w:rFonts w:ascii="Times New Roman"/>
          <w:b w:val="false"/>
          <w:i w:val="false"/>
          <w:color w:val="000000"/>
          <w:sz w:val="28"/>
        </w:rPr>
        <w:t>приложению 4</w:t>
      </w:r>
      <w:r>
        <w:rPr>
          <w:rFonts w:ascii="Times New Roman"/>
          <w:b w:val="false"/>
          <w:i w:val="false"/>
          <w:color w:val="000000"/>
          <w:sz w:val="28"/>
        </w:rPr>
        <w:t xml:space="preserve">. </w:t>
      </w:r>
    </w:p>
    <w:bookmarkEnd w:id="729"/>
    <w:bookmarkStart w:name="z803" w:id="730"/>
    <w:p>
      <w:pPr>
        <w:spacing w:after="0"/>
        <w:ind w:left="0"/>
        <w:jc w:val="both"/>
      </w:pPr>
      <w:r>
        <w:rPr>
          <w:rFonts w:ascii="Times New Roman"/>
          <w:b w:val="false"/>
          <w:i w:val="false"/>
          <w:color w:val="000000"/>
          <w:sz w:val="28"/>
        </w:rPr>
        <w:t xml:space="preserve">
      8. Строка 15 заполняется в соответствии с данными отчета о расшифровке условных и возможных требований и обязательств по производным финансовым инструментам, взвешенным с учетом кредитного риска согласно </w:t>
      </w:r>
      <w:r>
        <w:rPr>
          <w:rFonts w:ascii="Times New Roman"/>
          <w:b w:val="false"/>
          <w:i w:val="false"/>
          <w:color w:val="000000"/>
          <w:sz w:val="28"/>
        </w:rPr>
        <w:t>приложению 5</w:t>
      </w:r>
      <w:r>
        <w:rPr>
          <w:rFonts w:ascii="Times New Roman"/>
          <w:b w:val="false"/>
          <w:i w:val="false"/>
          <w:color w:val="000000"/>
          <w:sz w:val="28"/>
        </w:rPr>
        <w:t>.</w:t>
      </w:r>
    </w:p>
    <w:bookmarkEnd w:id="730"/>
    <w:bookmarkStart w:name="z804" w:id="731"/>
    <w:p>
      <w:pPr>
        <w:spacing w:after="0"/>
        <w:ind w:left="0"/>
        <w:jc w:val="both"/>
      </w:pPr>
      <w:r>
        <w:rPr>
          <w:rFonts w:ascii="Times New Roman"/>
          <w:b w:val="false"/>
          <w:i w:val="false"/>
          <w:color w:val="000000"/>
          <w:sz w:val="28"/>
        </w:rPr>
        <w:t xml:space="preserve">
      9. Строки 31, 32, 33, 34, 35, 36, 37, 38, 39, 40, 41, 42 и 43 заполняются в соответствии с данными отчета о расшифровке максимального размера риска на одного заемщика (в разрезе заемщиков) согласно </w:t>
      </w:r>
      <w:r>
        <w:rPr>
          <w:rFonts w:ascii="Times New Roman"/>
          <w:b w:val="false"/>
          <w:i w:val="false"/>
          <w:color w:val="000000"/>
          <w:sz w:val="28"/>
        </w:rPr>
        <w:t>приложению 9</w:t>
      </w:r>
      <w:r>
        <w:rPr>
          <w:rFonts w:ascii="Times New Roman"/>
          <w:b w:val="false"/>
          <w:i w:val="false"/>
          <w:color w:val="000000"/>
          <w:sz w:val="28"/>
        </w:rPr>
        <w:t xml:space="preserve">. </w:t>
      </w:r>
    </w:p>
    <w:bookmarkEnd w:id="731"/>
    <w:bookmarkStart w:name="z805" w:id="732"/>
    <w:p>
      <w:pPr>
        <w:spacing w:after="0"/>
        <w:ind w:left="0"/>
        <w:jc w:val="both"/>
      </w:pPr>
      <w:r>
        <w:rPr>
          <w:rFonts w:ascii="Times New Roman"/>
          <w:b w:val="false"/>
          <w:i w:val="false"/>
          <w:color w:val="000000"/>
          <w:sz w:val="28"/>
        </w:rPr>
        <w:t xml:space="preserve">
      10. Строки 43, 44 и 45 заполняются в соответствии с данными отчета о расшифровке коэффициента текущей ликвидности k4 согласно </w:t>
      </w:r>
      <w:r>
        <w:rPr>
          <w:rFonts w:ascii="Times New Roman"/>
          <w:b w:val="false"/>
          <w:i w:val="false"/>
          <w:color w:val="000000"/>
          <w:sz w:val="28"/>
        </w:rPr>
        <w:t>приложению 10</w:t>
      </w:r>
      <w:r>
        <w:rPr>
          <w:rFonts w:ascii="Times New Roman"/>
          <w:b w:val="false"/>
          <w:i w:val="false"/>
          <w:color w:val="000000"/>
          <w:sz w:val="28"/>
        </w:rPr>
        <w:t>.</w:t>
      </w:r>
    </w:p>
    <w:bookmarkEnd w:id="732"/>
    <w:bookmarkStart w:name="z806" w:id="733"/>
    <w:p>
      <w:pPr>
        <w:spacing w:after="0"/>
        <w:ind w:left="0"/>
        <w:jc w:val="both"/>
      </w:pPr>
      <w:r>
        <w:rPr>
          <w:rFonts w:ascii="Times New Roman"/>
          <w:b w:val="false"/>
          <w:i w:val="false"/>
          <w:color w:val="000000"/>
          <w:sz w:val="28"/>
        </w:rPr>
        <w:t xml:space="preserve">
      11. Строки 46, 47, 48, 49, 50, 51, 52 и 53 заполняются в соответствии с данными отчета о расшифровке коэффициентов срочной ликвидности k4-1, k4-2, k4-3 согласно </w:t>
      </w:r>
      <w:r>
        <w:rPr>
          <w:rFonts w:ascii="Times New Roman"/>
          <w:b w:val="false"/>
          <w:i w:val="false"/>
          <w:color w:val="000000"/>
          <w:sz w:val="28"/>
        </w:rPr>
        <w:t>приложению 11</w:t>
      </w:r>
      <w:r>
        <w:rPr>
          <w:rFonts w:ascii="Times New Roman"/>
          <w:b w:val="false"/>
          <w:i w:val="false"/>
          <w:color w:val="000000"/>
          <w:sz w:val="28"/>
        </w:rPr>
        <w:t>.</w:t>
      </w:r>
    </w:p>
    <w:bookmarkEnd w:id="733"/>
    <w:bookmarkStart w:name="z807" w:id="734"/>
    <w:p>
      <w:pPr>
        <w:spacing w:after="0"/>
        <w:ind w:left="0"/>
        <w:jc w:val="both"/>
      </w:pPr>
      <w:r>
        <w:rPr>
          <w:rFonts w:ascii="Times New Roman"/>
          <w:b w:val="false"/>
          <w:i w:val="false"/>
          <w:color w:val="000000"/>
          <w:sz w:val="28"/>
        </w:rPr>
        <w:t xml:space="preserve">
      12. Строки 54, 54.1, 54.2, 54.3, 54.4, 55, 55.1, 55.2, 55.3, 55.4, 56, 56.1, 56.2, 56.3, 56.4, 57, 57.1, 57.2, 57.3, 57.4, 58, 58.1, 58.2, 58.3, 58.4, 59, 59.1, 59.2, 59.3, 59.4, 60, 60.1, 60.2, 60.3, 60.4, 61, 61.1, 61.2, 61.3, 61.4, 62, 62.1, 62.2, 62.3 и 62.4 заполняются в соответствии с данными отчета о расшифровке коэффициентов срочной валютной ликвидности k4-4, k4-5, k4-6 согласно </w:t>
      </w:r>
      <w:r>
        <w:rPr>
          <w:rFonts w:ascii="Times New Roman"/>
          <w:b w:val="false"/>
          <w:i w:val="false"/>
          <w:color w:val="000000"/>
          <w:sz w:val="28"/>
        </w:rPr>
        <w:t>приложению 12</w:t>
      </w:r>
      <w:r>
        <w:rPr>
          <w:rFonts w:ascii="Times New Roman"/>
          <w:b w:val="false"/>
          <w:i w:val="false"/>
          <w:color w:val="000000"/>
          <w:sz w:val="28"/>
        </w:rPr>
        <w:t>.</w:t>
      </w:r>
    </w:p>
    <w:bookmarkEnd w:id="734"/>
    <w:bookmarkStart w:name="z808" w:id="735"/>
    <w:p>
      <w:pPr>
        <w:spacing w:after="0"/>
        <w:ind w:left="0"/>
        <w:jc w:val="both"/>
      </w:pPr>
      <w:r>
        <w:rPr>
          <w:rFonts w:ascii="Times New Roman"/>
          <w:b w:val="false"/>
          <w:i w:val="false"/>
          <w:color w:val="000000"/>
          <w:sz w:val="28"/>
        </w:rPr>
        <w:t>
      13. В строках 54.3, 54.4, 55.3, 55.4, 56.3, 56.4, 57.3, 57.4, 58.3, 58.4, 59.3, 59.4, 60.3, 60.4, 61.3, 61.4, 62.3 и 62.4 указываются вид валют согласно национальному классификатору Республики Казахстан НК РК 07 ISO 4217 "Коды для представления валют и фондов".</w:t>
      </w:r>
    </w:p>
    <w:bookmarkEnd w:id="735"/>
    <w:bookmarkStart w:name="z809" w:id="736"/>
    <w:p>
      <w:pPr>
        <w:spacing w:after="0"/>
        <w:ind w:left="0"/>
        <w:jc w:val="both"/>
      </w:pPr>
      <w:r>
        <w:rPr>
          <w:rFonts w:ascii="Times New Roman"/>
          <w:b w:val="false"/>
          <w:i w:val="false"/>
          <w:color w:val="000000"/>
          <w:sz w:val="28"/>
        </w:rPr>
        <w:t xml:space="preserve">
      14. Строки 65 и 66 заполняются в соответствии с данными отчета о расшифровке коэффициента капитализации филиалов банков-нерезидентов Республики Казахстан к обязательствам перед нерезидентами Республики Казахстан согласно приложению 15. </w:t>
      </w:r>
    </w:p>
    <w:bookmarkEnd w:id="736"/>
    <w:bookmarkStart w:name="z810" w:id="737"/>
    <w:p>
      <w:pPr>
        <w:spacing w:after="0"/>
        <w:ind w:left="0"/>
        <w:jc w:val="both"/>
      </w:pPr>
      <w:r>
        <w:rPr>
          <w:rFonts w:ascii="Times New Roman"/>
          <w:b w:val="false"/>
          <w:i w:val="false"/>
          <w:color w:val="000000"/>
          <w:sz w:val="28"/>
        </w:rPr>
        <w:t>
      15. Строки 23, 24 и 69 заполняются только филиалами исламских банков-нерезидентов.</w:t>
      </w:r>
    </w:p>
    <w:bookmarkEnd w:id="737"/>
    <w:bookmarkStart w:name="z811" w:id="738"/>
    <w:p>
      <w:pPr>
        <w:spacing w:after="0"/>
        <w:ind w:left="0"/>
        <w:jc w:val="both"/>
      </w:pPr>
      <w:r>
        <w:rPr>
          <w:rFonts w:ascii="Times New Roman"/>
          <w:b w:val="false"/>
          <w:i w:val="false"/>
          <w:color w:val="000000"/>
          <w:sz w:val="28"/>
        </w:rPr>
        <w:t xml:space="preserve">
      16. Строка 68 заполняется в соответствии с данными отчета о расчете среднемесячной величины внутренних активов, внутренних и иных обязательств, коэффициента размещения части средств во внутренние активы согласно приложению 14. </w:t>
      </w:r>
    </w:p>
    <w:bookmarkEnd w:id="738"/>
    <w:bookmarkStart w:name="z812" w:id="739"/>
    <w:p>
      <w:pPr>
        <w:spacing w:after="0"/>
        <w:ind w:left="0"/>
        <w:jc w:val="both"/>
      </w:pPr>
      <w:r>
        <w:rPr>
          <w:rFonts w:ascii="Times New Roman"/>
          <w:b w:val="false"/>
          <w:i w:val="false"/>
          <w:color w:val="000000"/>
          <w:sz w:val="28"/>
        </w:rPr>
        <w:t>
      17. Коэффициенты указывается с тремя знаками после запятой.</w:t>
      </w:r>
    </w:p>
    <w:bookmarkEnd w:id="739"/>
    <w:bookmarkStart w:name="z813" w:id="740"/>
    <w:p>
      <w:pPr>
        <w:spacing w:after="0"/>
        <w:ind w:left="0"/>
        <w:jc w:val="both"/>
      </w:pPr>
      <w:r>
        <w:rPr>
          <w:rFonts w:ascii="Times New Roman"/>
          <w:b w:val="false"/>
          <w:i w:val="false"/>
          <w:color w:val="000000"/>
          <w:sz w:val="28"/>
        </w:rPr>
        <w:t>
      18. Для заполнения строк 36, 38, 40 и 42 используются следующие сокращения:</w:t>
      </w:r>
    </w:p>
    <w:bookmarkEnd w:id="740"/>
    <w:bookmarkStart w:name="z814" w:id="741"/>
    <w:p>
      <w:pPr>
        <w:spacing w:after="0"/>
        <w:ind w:left="0"/>
        <w:jc w:val="both"/>
      </w:pPr>
      <w:r>
        <w:rPr>
          <w:rFonts w:ascii="Times New Roman"/>
          <w:b w:val="false"/>
          <w:i w:val="false"/>
          <w:color w:val="000000"/>
          <w:sz w:val="28"/>
        </w:rPr>
        <w:t>
      коэффициент суммы рисков по заемщикам, связанным с филиалом банка-нерезидента Республики Казахстан особыми отношениями – Ро;</w:t>
      </w:r>
    </w:p>
    <w:bookmarkEnd w:id="741"/>
    <w:bookmarkStart w:name="z815" w:id="742"/>
    <w:p>
      <w:pPr>
        <w:spacing w:after="0"/>
        <w:ind w:left="0"/>
        <w:jc w:val="both"/>
      </w:pPr>
      <w:r>
        <w:rPr>
          <w:rFonts w:ascii="Times New Roman"/>
          <w:b w:val="false"/>
          <w:i w:val="false"/>
          <w:color w:val="000000"/>
          <w:sz w:val="28"/>
        </w:rPr>
        <w:t>
      коэффициент максимального размера бланкового кредита – Бк;</w:t>
      </w:r>
    </w:p>
    <w:bookmarkEnd w:id="742"/>
    <w:bookmarkStart w:name="z816" w:id="743"/>
    <w:p>
      <w:pPr>
        <w:spacing w:after="0"/>
        <w:ind w:left="0"/>
        <w:jc w:val="both"/>
      </w:pPr>
      <w:r>
        <w:rPr>
          <w:rFonts w:ascii="Times New Roman"/>
          <w:b w:val="false"/>
          <w:i w:val="false"/>
          <w:color w:val="000000"/>
          <w:sz w:val="28"/>
        </w:rPr>
        <w:t>
      коэффициент совокупной суммы рисков на одного заемщика, размер каждого из которых превышает 10 (десять) процентов-от активов, принимаемых в качестве резерва – Рк;</w:t>
      </w:r>
    </w:p>
    <w:bookmarkEnd w:id="743"/>
    <w:bookmarkStart w:name="z817" w:id="744"/>
    <w:p>
      <w:pPr>
        <w:spacing w:after="0"/>
        <w:ind w:left="0"/>
        <w:jc w:val="both"/>
      </w:pPr>
      <w:r>
        <w:rPr>
          <w:rFonts w:ascii="Times New Roman"/>
          <w:b w:val="false"/>
          <w:i w:val="false"/>
          <w:color w:val="000000"/>
          <w:sz w:val="28"/>
        </w:rPr>
        <w:t>
      коэффициент размера риска по обязательствам Банк Развития Казахстана – Рбрк;</w:t>
      </w:r>
    </w:p>
    <w:bookmarkEnd w:id="744"/>
    <w:bookmarkStart w:name="z818" w:id="745"/>
    <w:p>
      <w:pPr>
        <w:spacing w:after="0"/>
        <w:ind w:left="0"/>
        <w:jc w:val="both"/>
      </w:pPr>
      <w:r>
        <w:rPr>
          <w:rFonts w:ascii="Times New Roman"/>
          <w:b w:val="false"/>
          <w:i w:val="false"/>
          <w:color w:val="000000"/>
          <w:sz w:val="28"/>
        </w:rPr>
        <w:t>
      19. При отсутствии данных Форма не представляется.</w:t>
      </w:r>
    </w:p>
    <w:bookmarkEnd w:id="7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отчетности</w:t>
            </w:r>
            <w:r>
              <w:br/>
            </w:r>
            <w:r>
              <w:rPr>
                <w:rFonts w:ascii="Times New Roman"/>
                <w:b w:val="false"/>
                <w:i w:val="false"/>
                <w:color w:val="000000"/>
                <w:sz w:val="20"/>
              </w:rPr>
              <w:t>о выполнении пруденциальных</w:t>
            </w:r>
            <w:r>
              <w:br/>
            </w:r>
            <w:r>
              <w:rPr>
                <w:rFonts w:ascii="Times New Roman"/>
                <w:b w:val="false"/>
                <w:i w:val="false"/>
                <w:color w:val="000000"/>
                <w:sz w:val="20"/>
              </w:rPr>
              <w:t>нормативов банками второго</w:t>
            </w:r>
            <w:r>
              <w:br/>
            </w:r>
            <w:r>
              <w:rPr>
                <w:rFonts w:ascii="Times New Roman"/>
                <w:b w:val="false"/>
                <w:i w:val="false"/>
                <w:color w:val="000000"/>
                <w:sz w:val="20"/>
              </w:rPr>
              <w:t>уровня, 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(в том числе филиалов</w:t>
            </w:r>
            <w:r>
              <w:br/>
            </w:r>
            <w:r>
              <w:rPr>
                <w:rFonts w:ascii="Times New Roman"/>
                <w:b w:val="false"/>
                <w:i w:val="false"/>
                <w:color w:val="000000"/>
                <w:sz w:val="20"/>
              </w:rPr>
              <w:t>исламских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банковскими конгломератами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821" w:id="746"/>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746"/>
    <w:bookmarkStart w:name="z822" w:id="74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747"/>
    <w:bookmarkStart w:name="z823" w:id="748"/>
    <w:p>
      <w:pPr>
        <w:spacing w:after="0"/>
        <w:ind w:left="0"/>
        <w:jc w:val="both"/>
      </w:pPr>
      <w:r>
        <w:rPr>
          <w:rFonts w:ascii="Times New Roman"/>
          <w:b w:val="false"/>
          <w:i w:val="false"/>
          <w:color w:val="000000"/>
          <w:sz w:val="28"/>
        </w:rPr>
        <w:t>
      Наименование административной формы: Отчет о расшифровке активов, взвешенных с учетом кредитного риска филиалов банков-нерезидентов</w:t>
      </w:r>
    </w:p>
    <w:bookmarkEnd w:id="748"/>
    <w:bookmarkStart w:name="z824" w:id="74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 FBN_RA</w:t>
      </w:r>
    </w:p>
    <w:bookmarkEnd w:id="749"/>
    <w:bookmarkStart w:name="z825" w:id="750"/>
    <w:p>
      <w:pPr>
        <w:spacing w:after="0"/>
        <w:ind w:left="0"/>
        <w:jc w:val="both"/>
      </w:pPr>
      <w:r>
        <w:rPr>
          <w:rFonts w:ascii="Times New Roman"/>
          <w:b w:val="false"/>
          <w:i w:val="false"/>
          <w:color w:val="000000"/>
          <w:sz w:val="28"/>
        </w:rPr>
        <w:t>
      Периодичность: ежемесячная</w:t>
      </w:r>
    </w:p>
    <w:bookmarkEnd w:id="750"/>
    <w:bookmarkStart w:name="z826" w:id="751"/>
    <w:p>
      <w:pPr>
        <w:spacing w:after="0"/>
        <w:ind w:left="0"/>
        <w:jc w:val="both"/>
      </w:pPr>
      <w:r>
        <w:rPr>
          <w:rFonts w:ascii="Times New Roman"/>
          <w:b w:val="false"/>
          <w:i w:val="false"/>
          <w:color w:val="000000"/>
          <w:sz w:val="28"/>
        </w:rPr>
        <w:t>
      Отчетный период: на "___" ________ 20__ года</w:t>
      </w:r>
    </w:p>
    <w:bookmarkEnd w:id="751"/>
    <w:bookmarkStart w:name="z827" w:id="752"/>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филиалы банков-нерезидентов Республики Казахстан </w:t>
      </w:r>
    </w:p>
    <w:bookmarkEnd w:id="752"/>
    <w:bookmarkStart w:name="z828" w:id="753"/>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седьмого рабочего дня месяца, следующего за отчетным месяцем</w:t>
      </w:r>
    </w:p>
    <w:bookmarkEnd w:id="753"/>
    <w:bookmarkStart w:name="z829" w:id="754"/>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bookmarkEnd w:id="754"/>
    <w:bookmarkStart w:name="z830" w:id="755"/>
    <w:p>
      <w:pPr>
        <w:spacing w:after="0"/>
        <w:ind w:left="0"/>
        <w:jc w:val="both"/>
      </w:pPr>
      <w:r>
        <w:rPr>
          <w:rFonts w:ascii="Times New Roman"/>
          <w:b w:val="false"/>
          <w:i w:val="false"/>
          <w:color w:val="000000"/>
          <w:sz w:val="28"/>
        </w:rPr>
        <w:t>
      БИН: _______________________</w:t>
      </w:r>
    </w:p>
    <w:bookmarkEnd w:id="755"/>
    <w:bookmarkStart w:name="z831" w:id="756"/>
    <w:p>
      <w:pPr>
        <w:spacing w:after="0"/>
        <w:ind w:left="0"/>
        <w:jc w:val="both"/>
      </w:pPr>
      <w:r>
        <w:rPr>
          <w:rFonts w:ascii="Times New Roman"/>
          <w:b w:val="false"/>
          <w:i w:val="false"/>
          <w:color w:val="000000"/>
          <w:sz w:val="28"/>
        </w:rPr>
        <w:t>
      Метод сбора: в электронном виде</w:t>
      </w:r>
    </w:p>
    <w:bookmarkEnd w:id="756"/>
    <w:bookmarkStart w:name="z832" w:id="757"/>
    <w:p>
      <w:pPr>
        <w:spacing w:after="0"/>
        <w:ind w:left="0"/>
        <w:jc w:val="both"/>
      </w:pPr>
      <w:r>
        <w:rPr>
          <w:rFonts w:ascii="Times New Roman"/>
          <w:b w:val="false"/>
          <w:i w:val="false"/>
          <w:color w:val="000000"/>
          <w:sz w:val="28"/>
        </w:rPr>
        <w:t>
      (в тысячах тенге)</w:t>
      </w:r>
    </w:p>
    <w:bookmarkEnd w:id="7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группы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риска в процентах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Справочник группы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актива, подлежащего взвешиванию по степени кредитного риска (справочник)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рисковые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33" w:id="758"/>
      <w:r>
        <w:rPr>
          <w:rFonts w:ascii="Times New Roman"/>
          <w:b w:val="false"/>
          <w:i w:val="false"/>
          <w:color w:val="000000"/>
          <w:sz w:val="28"/>
        </w:rPr>
        <w:t>
      Наименование __________________________________________________</w:t>
      </w:r>
    </w:p>
    <w:bookmarkEnd w:id="758"/>
    <w:p>
      <w:pPr>
        <w:spacing w:after="0"/>
        <w:ind w:left="0"/>
        <w:jc w:val="both"/>
      </w:pPr>
      <w:r>
        <w:rPr>
          <w:rFonts w:ascii="Times New Roman"/>
          <w:b w:val="false"/>
          <w:i w:val="false"/>
          <w:color w:val="000000"/>
          <w:sz w:val="28"/>
        </w:rPr>
        <w:t>Адрес__________________________________________________________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bookmarkStart w:name="z834" w:id="759"/>
    <w:p>
      <w:pPr>
        <w:spacing w:after="0"/>
        <w:ind w:left="0"/>
        <w:jc w:val="both"/>
      </w:pPr>
      <w:r>
        <w:rPr>
          <w:rFonts w:ascii="Times New Roman"/>
          <w:b w:val="false"/>
          <w:i w:val="false"/>
          <w:color w:val="000000"/>
          <w:sz w:val="28"/>
        </w:rPr>
        <w:t xml:space="preserve">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расшифровке активов, взвешенных с учетом кредитного риска филиалов банков-нерезидентов". </w:t>
      </w:r>
    </w:p>
    <w:bookmarkEnd w:id="7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расшифровке активов,</w:t>
            </w:r>
            <w:r>
              <w:br/>
            </w:r>
            <w:r>
              <w:rPr>
                <w:rFonts w:ascii="Times New Roman"/>
                <w:b w:val="false"/>
                <w:i w:val="false"/>
                <w:color w:val="000000"/>
                <w:sz w:val="20"/>
              </w:rPr>
              <w:t>взвешенных с учетом</w:t>
            </w:r>
            <w:r>
              <w:br/>
            </w:r>
            <w:r>
              <w:rPr>
                <w:rFonts w:ascii="Times New Roman"/>
                <w:b w:val="false"/>
                <w:i w:val="false"/>
                <w:color w:val="000000"/>
                <w:sz w:val="20"/>
              </w:rPr>
              <w:t>кредитного риска филиалов</w:t>
            </w:r>
            <w:r>
              <w:br/>
            </w:r>
            <w:r>
              <w:rPr>
                <w:rFonts w:ascii="Times New Roman"/>
                <w:b w:val="false"/>
                <w:i w:val="false"/>
                <w:color w:val="000000"/>
                <w:sz w:val="20"/>
              </w:rPr>
              <w:t xml:space="preserve">банков-нерезидентов" </w:t>
            </w:r>
          </w:p>
        </w:tc>
      </w:tr>
    </w:tbl>
    <w:bookmarkStart w:name="z836" w:id="76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расшифровке активов, взвешенных с учетом кредитного риска филиалов банков-нерезидентов</w:t>
      </w:r>
      <w:r>
        <w:br/>
      </w:r>
      <w:r>
        <w:rPr>
          <w:rFonts w:ascii="Times New Roman"/>
          <w:b/>
          <w:i w:val="false"/>
          <w:color w:val="000000"/>
        </w:rPr>
        <w:t>(индекс – 1- FBN_RA, периодичность – ежемесячная)</w:t>
      </w:r>
    </w:p>
    <w:bookmarkEnd w:id="760"/>
    <w:bookmarkStart w:name="z837" w:id="761"/>
    <w:p>
      <w:pPr>
        <w:spacing w:after="0"/>
        <w:ind w:left="0"/>
        <w:jc w:val="left"/>
      </w:pPr>
      <w:r>
        <w:rPr>
          <w:rFonts w:ascii="Times New Roman"/>
          <w:b/>
          <w:i w:val="false"/>
          <w:color w:val="000000"/>
        </w:rPr>
        <w:t xml:space="preserve"> Глава 1. Общие положения</w:t>
      </w:r>
    </w:p>
    <w:bookmarkEnd w:id="761"/>
    <w:bookmarkStart w:name="z838" w:id="76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расшифровке активов, взвешенных с учетом кредитного риска филиалов банков-нерезидентов" (далее – Форма).</w:t>
      </w:r>
    </w:p>
    <w:bookmarkEnd w:id="762"/>
    <w:bookmarkStart w:name="z839" w:id="763"/>
    <w:p>
      <w:pPr>
        <w:spacing w:after="0"/>
        <w:ind w:left="0"/>
        <w:jc w:val="both"/>
      </w:pPr>
      <w:r>
        <w:rPr>
          <w:rFonts w:ascii="Times New Roman"/>
          <w:b w:val="false"/>
          <w:i w:val="false"/>
          <w:color w:val="000000"/>
          <w:sz w:val="28"/>
        </w:rPr>
        <w:t>
      2. Форма составляется ежемесячно филиалами банков-нерезидентов Республики Казахстан по состоянию на первое число каждого месяца. Данные в Форме заполняются в тысячах тенге.</w:t>
      </w:r>
    </w:p>
    <w:bookmarkEnd w:id="763"/>
    <w:bookmarkStart w:name="z840" w:id="764"/>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764"/>
    <w:bookmarkStart w:name="z841" w:id="765"/>
    <w:p>
      <w:pPr>
        <w:spacing w:after="0"/>
        <w:ind w:left="0"/>
        <w:jc w:val="left"/>
      </w:pPr>
      <w:r>
        <w:rPr>
          <w:rFonts w:ascii="Times New Roman"/>
          <w:b/>
          <w:i w:val="false"/>
          <w:color w:val="000000"/>
        </w:rPr>
        <w:t xml:space="preserve"> Глава 2. Пояснение по заполнению Формы</w:t>
      </w:r>
    </w:p>
    <w:bookmarkEnd w:id="765"/>
    <w:bookmarkStart w:name="z842" w:id="766"/>
    <w:p>
      <w:pPr>
        <w:spacing w:after="0"/>
        <w:ind w:left="0"/>
        <w:jc w:val="both"/>
      </w:pPr>
      <w:r>
        <w:rPr>
          <w:rFonts w:ascii="Times New Roman"/>
          <w:b w:val="false"/>
          <w:i w:val="false"/>
          <w:color w:val="000000"/>
          <w:sz w:val="28"/>
        </w:rPr>
        <w:t xml:space="preserve">
      4. Форма заполняется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12 февраля 2021 года № 23 "Об установлении пруденциальных нормативов и иных обязательных к соблюдению норм и лимитов для филиалов банков-нерезидентов Республики Казахстан (в том числе филиалов исламских банков-нерезидентов Республики Казахстан), их нормативных значений и методики расчетов, включая порядок формирования активов филиалов банков-нерезидентов Республики Казахстан (в том числе филиалов исламских банков-нерезидентов Республики Казахстан), принимаемых в качестве резерва, и их минимальный размер" (зарегистрировано в Реестре государственной регистрации нормативных правовых актов под № 22213 (далее – Нормативы № 23).</w:t>
      </w:r>
    </w:p>
    <w:bookmarkEnd w:id="766"/>
    <w:bookmarkStart w:name="z843" w:id="767"/>
    <w:p>
      <w:pPr>
        <w:spacing w:after="0"/>
        <w:ind w:left="0"/>
        <w:jc w:val="both"/>
      </w:pPr>
      <w:r>
        <w:rPr>
          <w:rFonts w:ascii="Times New Roman"/>
          <w:b w:val="false"/>
          <w:i w:val="false"/>
          <w:color w:val="000000"/>
          <w:sz w:val="28"/>
        </w:rPr>
        <w:t>
      5. В графе 2 значения вида группы выбираются из справочника "Справочник группы", размещенного в информационной системе, посредством которой представляется Форма.</w:t>
      </w:r>
    </w:p>
    <w:bookmarkEnd w:id="767"/>
    <w:bookmarkStart w:name="z844" w:id="768"/>
    <w:p>
      <w:pPr>
        <w:spacing w:after="0"/>
        <w:ind w:left="0"/>
        <w:jc w:val="both"/>
      </w:pPr>
      <w:r>
        <w:rPr>
          <w:rFonts w:ascii="Times New Roman"/>
          <w:b w:val="false"/>
          <w:i w:val="false"/>
          <w:color w:val="000000"/>
          <w:sz w:val="28"/>
        </w:rPr>
        <w:t>
      6. В графе 3 значения выбираются из справочника "Вид актива, подлежащего взвешиванию по степени кредитного риска", размещенного в информационной системе, посредством которой представляется Форма.</w:t>
      </w:r>
    </w:p>
    <w:bookmarkEnd w:id="768"/>
    <w:bookmarkStart w:name="z845" w:id="769"/>
    <w:p>
      <w:pPr>
        <w:spacing w:after="0"/>
        <w:ind w:left="0"/>
        <w:jc w:val="both"/>
      </w:pPr>
      <w:r>
        <w:rPr>
          <w:rFonts w:ascii="Times New Roman"/>
          <w:b w:val="false"/>
          <w:i w:val="false"/>
          <w:color w:val="000000"/>
          <w:sz w:val="28"/>
        </w:rPr>
        <w:t>
      7. В графе 4 указывается сумма активов, подлежащих взвешиванию по степени кредитного риска.</w:t>
      </w:r>
    </w:p>
    <w:bookmarkEnd w:id="769"/>
    <w:bookmarkStart w:name="z846" w:id="770"/>
    <w:p>
      <w:pPr>
        <w:spacing w:after="0"/>
        <w:ind w:left="0"/>
        <w:jc w:val="both"/>
      </w:pPr>
      <w:r>
        <w:rPr>
          <w:rFonts w:ascii="Times New Roman"/>
          <w:b w:val="false"/>
          <w:i w:val="false"/>
          <w:color w:val="000000"/>
          <w:sz w:val="28"/>
        </w:rPr>
        <w:t>
      8. В графе 5 указывается степень риска в процентах для каждой группы активов, установленная Нормативами № 23. Значения степени риска в процентах выбираются из справочников, размещенных в информационной системе, посредством которой представляется Форма.</w:t>
      </w:r>
    </w:p>
    <w:bookmarkEnd w:id="770"/>
    <w:bookmarkStart w:name="z847" w:id="771"/>
    <w:p>
      <w:pPr>
        <w:spacing w:after="0"/>
        <w:ind w:left="0"/>
        <w:jc w:val="both"/>
      </w:pPr>
      <w:r>
        <w:rPr>
          <w:rFonts w:ascii="Times New Roman"/>
          <w:b w:val="false"/>
          <w:i w:val="false"/>
          <w:color w:val="000000"/>
          <w:sz w:val="28"/>
        </w:rPr>
        <w:t>
      9. В графе 6 указывается сумма активов, указанная в графе 3, умноженная на степень риска в процентах (графа 4).</w:t>
      </w:r>
    </w:p>
    <w:bookmarkEnd w:id="771"/>
    <w:bookmarkStart w:name="z848" w:id="772"/>
    <w:p>
      <w:pPr>
        <w:spacing w:after="0"/>
        <w:ind w:left="0"/>
        <w:jc w:val="both"/>
      </w:pPr>
      <w:r>
        <w:rPr>
          <w:rFonts w:ascii="Times New Roman"/>
          <w:b w:val="false"/>
          <w:i w:val="false"/>
          <w:color w:val="000000"/>
          <w:sz w:val="28"/>
        </w:rPr>
        <w:t>
      10. При отсутствии данных Форма не представляется.</w:t>
      </w:r>
    </w:p>
    <w:bookmarkEnd w:id="7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отчетности</w:t>
            </w:r>
            <w:r>
              <w:br/>
            </w:r>
            <w:r>
              <w:rPr>
                <w:rFonts w:ascii="Times New Roman"/>
                <w:b w:val="false"/>
                <w:i w:val="false"/>
                <w:color w:val="000000"/>
                <w:sz w:val="20"/>
              </w:rPr>
              <w:t>о выполнении пруденциальных</w:t>
            </w:r>
            <w:r>
              <w:br/>
            </w:r>
            <w:r>
              <w:rPr>
                <w:rFonts w:ascii="Times New Roman"/>
                <w:b w:val="false"/>
                <w:i w:val="false"/>
                <w:color w:val="000000"/>
                <w:sz w:val="20"/>
              </w:rPr>
              <w:t>нормативов банками второго</w:t>
            </w:r>
            <w:r>
              <w:br/>
            </w:r>
            <w:r>
              <w:rPr>
                <w:rFonts w:ascii="Times New Roman"/>
                <w:b w:val="false"/>
                <w:i w:val="false"/>
                <w:color w:val="000000"/>
                <w:sz w:val="20"/>
              </w:rPr>
              <w:t>уровня, 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(в том числе филиалов</w:t>
            </w:r>
            <w:r>
              <w:br/>
            </w:r>
            <w:r>
              <w:rPr>
                <w:rFonts w:ascii="Times New Roman"/>
                <w:b w:val="false"/>
                <w:i w:val="false"/>
                <w:color w:val="000000"/>
                <w:sz w:val="20"/>
              </w:rPr>
              <w:t>исламских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банковскими конгломератами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851" w:id="773"/>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773"/>
    <w:bookmarkStart w:name="z852" w:id="77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774"/>
    <w:bookmarkStart w:name="z853" w:id="775"/>
    <w:p>
      <w:pPr>
        <w:spacing w:after="0"/>
        <w:ind w:left="0"/>
        <w:jc w:val="both"/>
      </w:pPr>
      <w:r>
        <w:rPr>
          <w:rFonts w:ascii="Times New Roman"/>
          <w:b w:val="false"/>
          <w:i w:val="false"/>
          <w:color w:val="000000"/>
          <w:sz w:val="28"/>
        </w:rPr>
        <w:t>
      Наименование административной формы: Отчет о расшифровке условных и возможных обязательств, взвешенных с учетом кредитного риска филиалов банков-нерезидентов</w:t>
      </w:r>
    </w:p>
    <w:bookmarkEnd w:id="775"/>
    <w:bookmarkStart w:name="z854" w:id="77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 FBN_ RUIVO</w:t>
      </w:r>
    </w:p>
    <w:bookmarkEnd w:id="776"/>
    <w:bookmarkStart w:name="z855" w:id="777"/>
    <w:p>
      <w:pPr>
        <w:spacing w:after="0"/>
        <w:ind w:left="0"/>
        <w:jc w:val="both"/>
      </w:pPr>
      <w:r>
        <w:rPr>
          <w:rFonts w:ascii="Times New Roman"/>
          <w:b w:val="false"/>
          <w:i w:val="false"/>
          <w:color w:val="000000"/>
          <w:sz w:val="28"/>
        </w:rPr>
        <w:t>
      Периодичность: ежемесячная</w:t>
      </w:r>
    </w:p>
    <w:bookmarkEnd w:id="777"/>
    <w:bookmarkStart w:name="z856" w:id="778"/>
    <w:p>
      <w:pPr>
        <w:spacing w:after="0"/>
        <w:ind w:left="0"/>
        <w:jc w:val="both"/>
      </w:pPr>
      <w:r>
        <w:rPr>
          <w:rFonts w:ascii="Times New Roman"/>
          <w:b w:val="false"/>
          <w:i w:val="false"/>
          <w:color w:val="000000"/>
          <w:sz w:val="28"/>
        </w:rPr>
        <w:t>
      Отчетный период: на "___" ________ 20__ года</w:t>
      </w:r>
    </w:p>
    <w:bookmarkEnd w:id="778"/>
    <w:bookmarkStart w:name="z857" w:id="779"/>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филиалы банков-нерезидентов Республики Казахстан </w:t>
      </w:r>
    </w:p>
    <w:bookmarkEnd w:id="779"/>
    <w:bookmarkStart w:name="z858" w:id="780"/>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седьмого рабочего дня месяца, следующего за отчетным месяцем</w:t>
      </w:r>
    </w:p>
    <w:bookmarkEnd w:id="780"/>
    <w:bookmarkStart w:name="z859" w:id="781"/>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bookmarkEnd w:id="781"/>
    <w:bookmarkStart w:name="z860" w:id="782"/>
    <w:p>
      <w:pPr>
        <w:spacing w:after="0"/>
        <w:ind w:left="0"/>
        <w:jc w:val="both"/>
      </w:pPr>
      <w:r>
        <w:rPr>
          <w:rFonts w:ascii="Times New Roman"/>
          <w:b w:val="false"/>
          <w:i w:val="false"/>
          <w:color w:val="000000"/>
          <w:sz w:val="28"/>
        </w:rPr>
        <w:t>
      БИН: _______________________</w:t>
      </w:r>
    </w:p>
    <w:bookmarkEnd w:id="782"/>
    <w:bookmarkStart w:name="z861" w:id="783"/>
    <w:p>
      <w:pPr>
        <w:spacing w:after="0"/>
        <w:ind w:left="0"/>
        <w:jc w:val="both"/>
      </w:pPr>
      <w:r>
        <w:rPr>
          <w:rFonts w:ascii="Times New Roman"/>
          <w:b w:val="false"/>
          <w:i w:val="false"/>
          <w:color w:val="000000"/>
          <w:sz w:val="28"/>
        </w:rPr>
        <w:t>
      Метод сбора: в электронном виде</w:t>
      </w:r>
    </w:p>
    <w:bookmarkEnd w:id="783"/>
    <w:bookmarkStart w:name="z862" w:id="784"/>
    <w:p>
      <w:pPr>
        <w:spacing w:after="0"/>
        <w:ind w:left="0"/>
        <w:jc w:val="both"/>
      </w:pPr>
      <w:r>
        <w:rPr>
          <w:rFonts w:ascii="Times New Roman"/>
          <w:b w:val="false"/>
          <w:i w:val="false"/>
          <w:color w:val="000000"/>
          <w:sz w:val="28"/>
        </w:rPr>
        <w:t>
      (в тысячах тенге)</w:t>
      </w:r>
    </w:p>
    <w:bookmarkEnd w:id="7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группы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конверсии в процентах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кредитного риска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Справочник группы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условных и возможных обязательства, подлежащих взвешиванию по степени кредитного риска (справочник)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условные обязательства, взвешенные по степени кредитного риска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63" w:id="785"/>
      <w:r>
        <w:rPr>
          <w:rFonts w:ascii="Times New Roman"/>
          <w:b w:val="false"/>
          <w:i w:val="false"/>
          <w:color w:val="000000"/>
          <w:sz w:val="28"/>
        </w:rPr>
        <w:t>
      Наименование __________________________________________________</w:t>
      </w:r>
    </w:p>
    <w:bookmarkEnd w:id="785"/>
    <w:p>
      <w:pPr>
        <w:spacing w:after="0"/>
        <w:ind w:left="0"/>
        <w:jc w:val="both"/>
      </w:pPr>
      <w:r>
        <w:rPr>
          <w:rFonts w:ascii="Times New Roman"/>
          <w:b w:val="false"/>
          <w:i w:val="false"/>
          <w:color w:val="000000"/>
          <w:sz w:val="28"/>
        </w:rPr>
        <w:t>Адрес__________________________________________________________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w:t>
      </w:r>
    </w:p>
    <w:p>
      <w:pPr>
        <w:spacing w:after="0"/>
        <w:ind w:left="0"/>
        <w:jc w:val="both"/>
      </w:pPr>
      <w:r>
        <w:rPr>
          <w:rFonts w:ascii="Times New Roman"/>
          <w:b w:val="false"/>
          <w:i w:val="false"/>
          <w:color w:val="000000"/>
          <w:sz w:val="28"/>
        </w:rPr>
        <w:t>отчета 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bookmarkStart w:name="z864" w:id="786"/>
    <w:p>
      <w:pPr>
        <w:spacing w:after="0"/>
        <w:ind w:left="0"/>
        <w:jc w:val="both"/>
      </w:pPr>
      <w:r>
        <w:rPr>
          <w:rFonts w:ascii="Times New Roman"/>
          <w:b w:val="false"/>
          <w:i w:val="false"/>
          <w:color w:val="000000"/>
          <w:sz w:val="28"/>
        </w:rPr>
        <w:t xml:space="preserve">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расшифровке условных и возможных обязательств, взвешенных с учетом кредитного риска филиалов банков-нерезидентов". </w:t>
      </w:r>
    </w:p>
    <w:bookmarkEnd w:id="7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расшифровке условных</w:t>
            </w:r>
            <w:r>
              <w:br/>
            </w:r>
            <w:r>
              <w:rPr>
                <w:rFonts w:ascii="Times New Roman"/>
                <w:b w:val="false"/>
                <w:i w:val="false"/>
                <w:color w:val="000000"/>
                <w:sz w:val="20"/>
              </w:rPr>
              <w:t>и возможных обязательств,</w:t>
            </w:r>
            <w:r>
              <w:br/>
            </w:r>
            <w:r>
              <w:rPr>
                <w:rFonts w:ascii="Times New Roman"/>
                <w:b w:val="false"/>
                <w:i w:val="false"/>
                <w:color w:val="000000"/>
                <w:sz w:val="20"/>
              </w:rPr>
              <w:t>взвешенных с учетом</w:t>
            </w:r>
            <w:r>
              <w:br/>
            </w:r>
            <w:r>
              <w:rPr>
                <w:rFonts w:ascii="Times New Roman"/>
                <w:b w:val="false"/>
                <w:i w:val="false"/>
                <w:color w:val="000000"/>
                <w:sz w:val="20"/>
              </w:rPr>
              <w:t>кредитного риска филиалов</w:t>
            </w:r>
            <w:r>
              <w:br/>
            </w:r>
            <w:r>
              <w:rPr>
                <w:rFonts w:ascii="Times New Roman"/>
                <w:b w:val="false"/>
                <w:i w:val="false"/>
                <w:color w:val="000000"/>
                <w:sz w:val="20"/>
              </w:rPr>
              <w:t>банков-нерезидентов"</w:t>
            </w:r>
          </w:p>
        </w:tc>
      </w:tr>
    </w:tbl>
    <w:bookmarkStart w:name="z866" w:id="78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расшифровке условных и возможных обязательств, взвешенных с учетом кредитного риска филиалов банков-нерезидентов</w:t>
      </w:r>
      <w:r>
        <w:br/>
      </w:r>
      <w:r>
        <w:rPr>
          <w:rFonts w:ascii="Times New Roman"/>
          <w:b/>
          <w:i w:val="false"/>
          <w:color w:val="000000"/>
        </w:rPr>
        <w:t>(индекс – 1- FBN_ RUIVO, периодичность – ежемесячная)</w:t>
      </w:r>
    </w:p>
    <w:bookmarkEnd w:id="787"/>
    <w:bookmarkStart w:name="z867" w:id="788"/>
    <w:p>
      <w:pPr>
        <w:spacing w:after="0"/>
        <w:ind w:left="0"/>
        <w:jc w:val="left"/>
      </w:pPr>
      <w:r>
        <w:rPr>
          <w:rFonts w:ascii="Times New Roman"/>
          <w:b/>
          <w:i w:val="false"/>
          <w:color w:val="000000"/>
        </w:rPr>
        <w:t xml:space="preserve"> Глава 1. Общие положения</w:t>
      </w:r>
    </w:p>
    <w:bookmarkEnd w:id="788"/>
    <w:bookmarkStart w:name="z868" w:id="78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расшифровке условных и возможных обязательств, взвешенных с учетом кредитного риска филиалов банков-нерезидентов" (далее – Форма).</w:t>
      </w:r>
    </w:p>
    <w:bookmarkEnd w:id="789"/>
    <w:bookmarkStart w:name="z869" w:id="790"/>
    <w:p>
      <w:pPr>
        <w:spacing w:after="0"/>
        <w:ind w:left="0"/>
        <w:jc w:val="both"/>
      </w:pPr>
      <w:r>
        <w:rPr>
          <w:rFonts w:ascii="Times New Roman"/>
          <w:b w:val="false"/>
          <w:i w:val="false"/>
          <w:color w:val="000000"/>
          <w:sz w:val="28"/>
        </w:rPr>
        <w:t>
      2. Форма составляется ежемесячно филиалами банков-нерезидентов Республики Казахстан по состоянию на первое число каждого месяца. Данные в Форме заполняются в тысячах тенге.</w:t>
      </w:r>
    </w:p>
    <w:bookmarkEnd w:id="790"/>
    <w:bookmarkStart w:name="z870" w:id="791"/>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791"/>
    <w:bookmarkStart w:name="z871" w:id="792"/>
    <w:p>
      <w:pPr>
        <w:spacing w:after="0"/>
        <w:ind w:left="0"/>
        <w:jc w:val="left"/>
      </w:pPr>
      <w:r>
        <w:rPr>
          <w:rFonts w:ascii="Times New Roman"/>
          <w:b/>
          <w:i w:val="false"/>
          <w:color w:val="000000"/>
        </w:rPr>
        <w:t xml:space="preserve"> Глава 2. Пояснение по заполнению Формы</w:t>
      </w:r>
    </w:p>
    <w:bookmarkEnd w:id="792"/>
    <w:bookmarkStart w:name="z872" w:id="793"/>
    <w:p>
      <w:pPr>
        <w:spacing w:after="0"/>
        <w:ind w:left="0"/>
        <w:jc w:val="both"/>
      </w:pPr>
      <w:r>
        <w:rPr>
          <w:rFonts w:ascii="Times New Roman"/>
          <w:b w:val="false"/>
          <w:i w:val="false"/>
          <w:color w:val="000000"/>
          <w:sz w:val="28"/>
        </w:rPr>
        <w:t xml:space="preserve">
      4. Форма заполняется в соответствии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12 февраля 2021 года № 23 "Об установлении пруденциальных нормативов и иных обязательных к соблюдению норм и лимитов для филиалов банков-нерезидентов Республики Казахстан (в том числе филиалов исламских банков-нерезидентов Республики Казахстан), их нормативных значений и методики расчетов, включая порядок формирования активов филиалов банков-нерезидентов Республики Казахстан (в том числе филиалов исламских банков-нерезидентов Республики Казахстан), принимаемых в качестве резерва, и их минимальный размер" (зарегистрировано в Реестре государственной регистрации нормативных правовых актов под № 22213 (далее – Нормативы № 23).</w:t>
      </w:r>
    </w:p>
    <w:bookmarkEnd w:id="793"/>
    <w:bookmarkStart w:name="z873" w:id="794"/>
    <w:p>
      <w:pPr>
        <w:spacing w:after="0"/>
        <w:ind w:left="0"/>
        <w:jc w:val="both"/>
      </w:pPr>
      <w:r>
        <w:rPr>
          <w:rFonts w:ascii="Times New Roman"/>
          <w:b w:val="false"/>
          <w:i w:val="false"/>
          <w:color w:val="000000"/>
          <w:sz w:val="28"/>
        </w:rPr>
        <w:t>
      5. В графе 2 значения вида группы выбираются из справочника "Справочник группы", размещенного в информационной системе, посредством которой представляется Форма.</w:t>
      </w:r>
    </w:p>
    <w:bookmarkEnd w:id="794"/>
    <w:bookmarkStart w:name="z874" w:id="795"/>
    <w:p>
      <w:pPr>
        <w:spacing w:after="0"/>
        <w:ind w:left="0"/>
        <w:jc w:val="both"/>
      </w:pPr>
      <w:r>
        <w:rPr>
          <w:rFonts w:ascii="Times New Roman"/>
          <w:b w:val="false"/>
          <w:i w:val="false"/>
          <w:color w:val="000000"/>
          <w:sz w:val="28"/>
        </w:rPr>
        <w:t>
      6. В графе 3 значения выбираются из справочника "Вид условных и возможных обязательства, подлежащих взвешиванию по степени кредитного риска", размещенного в информационной системе, посредством которой представляется Форма.</w:t>
      </w:r>
    </w:p>
    <w:bookmarkEnd w:id="795"/>
    <w:bookmarkStart w:name="z875" w:id="796"/>
    <w:p>
      <w:pPr>
        <w:spacing w:after="0"/>
        <w:ind w:left="0"/>
        <w:jc w:val="both"/>
      </w:pPr>
      <w:r>
        <w:rPr>
          <w:rFonts w:ascii="Times New Roman"/>
          <w:b w:val="false"/>
          <w:i w:val="false"/>
          <w:color w:val="000000"/>
          <w:sz w:val="28"/>
        </w:rPr>
        <w:t>
      7. В графе 4 указывается сумма условных и возможных обязательств, подлежащих взвешиванию по степени кредитного риска.</w:t>
      </w:r>
    </w:p>
    <w:bookmarkEnd w:id="796"/>
    <w:bookmarkStart w:name="z876" w:id="797"/>
    <w:p>
      <w:pPr>
        <w:spacing w:after="0"/>
        <w:ind w:left="0"/>
        <w:jc w:val="both"/>
      </w:pPr>
      <w:r>
        <w:rPr>
          <w:rFonts w:ascii="Times New Roman"/>
          <w:b w:val="false"/>
          <w:i w:val="false"/>
          <w:color w:val="000000"/>
          <w:sz w:val="28"/>
        </w:rPr>
        <w:t>
      8. В графах 5 и 6 указываются коэффициент конверсии в процентах и коэффициент кредитного риска для каждой группы обязательств, согласно главе 2 Нормативов № 23. Значения выбираются из справочников, размещенных в информационной системе, посредством которой представляется Форма.</w:t>
      </w:r>
    </w:p>
    <w:bookmarkEnd w:id="797"/>
    <w:bookmarkStart w:name="z877" w:id="798"/>
    <w:p>
      <w:pPr>
        <w:spacing w:after="0"/>
        <w:ind w:left="0"/>
        <w:jc w:val="both"/>
      </w:pPr>
      <w:r>
        <w:rPr>
          <w:rFonts w:ascii="Times New Roman"/>
          <w:b w:val="false"/>
          <w:i w:val="false"/>
          <w:color w:val="000000"/>
          <w:sz w:val="28"/>
        </w:rPr>
        <w:t>
      9. В графе 7 указывается сумма по условным и возможным обязательствам, указанная в графе 3, умноженная на значение коэффициента конверсии в процентах (графа 4), и значение коэффициента кредитного риска в процентах (графа 5).</w:t>
      </w:r>
    </w:p>
    <w:bookmarkEnd w:id="798"/>
    <w:bookmarkStart w:name="z878" w:id="799"/>
    <w:p>
      <w:pPr>
        <w:spacing w:after="0"/>
        <w:ind w:left="0"/>
        <w:jc w:val="both"/>
      </w:pPr>
      <w:r>
        <w:rPr>
          <w:rFonts w:ascii="Times New Roman"/>
          <w:b w:val="false"/>
          <w:i w:val="false"/>
          <w:color w:val="000000"/>
          <w:sz w:val="28"/>
        </w:rPr>
        <w:t>
      10. При отсутствии данных Форма не представляется.</w:t>
      </w:r>
    </w:p>
    <w:bookmarkEnd w:id="7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отчетности</w:t>
            </w:r>
            <w:r>
              <w:br/>
            </w:r>
            <w:r>
              <w:rPr>
                <w:rFonts w:ascii="Times New Roman"/>
                <w:b w:val="false"/>
                <w:i w:val="false"/>
                <w:color w:val="000000"/>
                <w:sz w:val="20"/>
              </w:rPr>
              <w:t>о выполнении пруденциальных</w:t>
            </w:r>
            <w:r>
              <w:br/>
            </w:r>
            <w:r>
              <w:rPr>
                <w:rFonts w:ascii="Times New Roman"/>
                <w:b w:val="false"/>
                <w:i w:val="false"/>
                <w:color w:val="000000"/>
                <w:sz w:val="20"/>
              </w:rPr>
              <w:t>нормативов банками второго</w:t>
            </w:r>
            <w:r>
              <w:br/>
            </w:r>
            <w:r>
              <w:rPr>
                <w:rFonts w:ascii="Times New Roman"/>
                <w:b w:val="false"/>
                <w:i w:val="false"/>
                <w:color w:val="000000"/>
                <w:sz w:val="20"/>
              </w:rPr>
              <w:t>уровня, 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(в том числе филиалов</w:t>
            </w:r>
            <w:r>
              <w:br/>
            </w:r>
            <w:r>
              <w:rPr>
                <w:rFonts w:ascii="Times New Roman"/>
                <w:b w:val="false"/>
                <w:i w:val="false"/>
                <w:color w:val="000000"/>
                <w:sz w:val="20"/>
              </w:rPr>
              <w:t>исламских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банковскими конгломератами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881" w:id="800"/>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800"/>
    <w:bookmarkStart w:name="z882" w:id="80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801"/>
    <w:bookmarkStart w:name="z883" w:id="802"/>
    <w:p>
      <w:pPr>
        <w:spacing w:after="0"/>
        <w:ind w:left="0"/>
        <w:jc w:val="both"/>
      </w:pPr>
      <w:r>
        <w:rPr>
          <w:rFonts w:ascii="Times New Roman"/>
          <w:b w:val="false"/>
          <w:i w:val="false"/>
          <w:color w:val="000000"/>
          <w:sz w:val="28"/>
        </w:rPr>
        <w:t>
      Наименование административной формы: Отчет о расшифровке условных и возможных требований и обязательств по производным финансовым инструментам, взвешенным с учетом кредитного риска филиалов банков-нерезидентов</w:t>
      </w:r>
    </w:p>
    <w:bookmarkEnd w:id="802"/>
    <w:bookmarkStart w:name="z884" w:id="80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 FBN_ RPFI</w:t>
      </w:r>
    </w:p>
    <w:bookmarkEnd w:id="803"/>
    <w:bookmarkStart w:name="z885" w:id="804"/>
    <w:p>
      <w:pPr>
        <w:spacing w:after="0"/>
        <w:ind w:left="0"/>
        <w:jc w:val="both"/>
      </w:pPr>
      <w:r>
        <w:rPr>
          <w:rFonts w:ascii="Times New Roman"/>
          <w:b w:val="false"/>
          <w:i w:val="false"/>
          <w:color w:val="000000"/>
          <w:sz w:val="28"/>
        </w:rPr>
        <w:t>
      Периодичность: ежемесячная</w:t>
      </w:r>
    </w:p>
    <w:bookmarkEnd w:id="804"/>
    <w:bookmarkStart w:name="z886" w:id="805"/>
    <w:p>
      <w:pPr>
        <w:spacing w:after="0"/>
        <w:ind w:left="0"/>
        <w:jc w:val="both"/>
      </w:pPr>
      <w:r>
        <w:rPr>
          <w:rFonts w:ascii="Times New Roman"/>
          <w:b w:val="false"/>
          <w:i w:val="false"/>
          <w:color w:val="000000"/>
          <w:sz w:val="28"/>
        </w:rPr>
        <w:t>
      Отчетный период: на "___" ________ 20__ года</w:t>
      </w:r>
    </w:p>
    <w:bookmarkEnd w:id="805"/>
    <w:bookmarkStart w:name="z887" w:id="80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филиалы банков-нерезидентов Республики Казахстан и филиалы исламских банков-нерезидентов Республики Казахстан</w:t>
      </w:r>
    </w:p>
    <w:bookmarkEnd w:id="806"/>
    <w:bookmarkStart w:name="z888" w:id="807"/>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седьмого рабочего дня месяца, следующего за отчетным месяцем</w:t>
      </w:r>
    </w:p>
    <w:bookmarkEnd w:id="807"/>
    <w:bookmarkStart w:name="z889" w:id="808"/>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bookmarkEnd w:id="808"/>
    <w:bookmarkStart w:name="z890" w:id="809"/>
    <w:p>
      <w:pPr>
        <w:spacing w:after="0"/>
        <w:ind w:left="0"/>
        <w:jc w:val="both"/>
      </w:pPr>
      <w:r>
        <w:rPr>
          <w:rFonts w:ascii="Times New Roman"/>
          <w:b w:val="false"/>
          <w:i w:val="false"/>
          <w:color w:val="000000"/>
          <w:sz w:val="28"/>
        </w:rPr>
        <w:t>
      БИН: _______________________</w:t>
      </w:r>
    </w:p>
    <w:bookmarkEnd w:id="809"/>
    <w:bookmarkStart w:name="z891" w:id="810"/>
    <w:p>
      <w:pPr>
        <w:spacing w:after="0"/>
        <w:ind w:left="0"/>
        <w:jc w:val="both"/>
      </w:pPr>
      <w:r>
        <w:rPr>
          <w:rFonts w:ascii="Times New Roman"/>
          <w:b w:val="false"/>
          <w:i w:val="false"/>
          <w:color w:val="000000"/>
          <w:sz w:val="28"/>
        </w:rPr>
        <w:t>
      Метод сбора: в электронном виде</w:t>
      </w:r>
    </w:p>
    <w:bookmarkEnd w:id="810"/>
    <w:bookmarkStart w:name="z892" w:id="811"/>
    <w:p>
      <w:pPr>
        <w:spacing w:after="0"/>
        <w:ind w:left="0"/>
        <w:jc w:val="both"/>
      </w:pPr>
      <w:r>
        <w:rPr>
          <w:rFonts w:ascii="Times New Roman"/>
          <w:b w:val="false"/>
          <w:i w:val="false"/>
          <w:color w:val="000000"/>
          <w:sz w:val="28"/>
        </w:rPr>
        <w:t>
      (в тысячах тенге)</w:t>
      </w:r>
    </w:p>
    <w:bookmarkEnd w:id="8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 производных финансовых инструментов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кредитного риска для производных финансовых инструментов в процентах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 учетом кредитного риска для производных финансовых инструментов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Рыночная стоимость производных финансовых инструментов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кредитного риска для контрагента в процентах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условных и возможных требований и обязательств по производным финансовым инструментам, подлежащие взвешиванию с учетом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производные финансовые инструменты, взвешенные с учетом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93" w:id="812"/>
      <w:r>
        <w:rPr>
          <w:rFonts w:ascii="Times New Roman"/>
          <w:b w:val="false"/>
          <w:i w:val="false"/>
          <w:color w:val="000000"/>
          <w:sz w:val="28"/>
        </w:rPr>
        <w:t>
      Наименование __________________________________________________</w:t>
      </w:r>
    </w:p>
    <w:bookmarkEnd w:id="812"/>
    <w:p>
      <w:pPr>
        <w:spacing w:after="0"/>
        <w:ind w:left="0"/>
        <w:jc w:val="both"/>
      </w:pPr>
      <w:r>
        <w:rPr>
          <w:rFonts w:ascii="Times New Roman"/>
          <w:b w:val="false"/>
          <w:i w:val="false"/>
          <w:color w:val="000000"/>
          <w:sz w:val="28"/>
        </w:rPr>
        <w:t>Адрес__________________________________________________________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bookmarkStart w:name="z894" w:id="813"/>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расшифровке условных и возможных требований и обязательств по производным финансовым инструментам, взвешенным с учетом кредитного риска филиалов банков-нерезидентов".</w:t>
      </w:r>
    </w:p>
    <w:bookmarkEnd w:id="8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расшифровке условных</w:t>
            </w:r>
            <w:r>
              <w:br/>
            </w:r>
            <w:r>
              <w:rPr>
                <w:rFonts w:ascii="Times New Roman"/>
                <w:b w:val="false"/>
                <w:i w:val="false"/>
                <w:color w:val="000000"/>
                <w:sz w:val="20"/>
              </w:rPr>
              <w:t>и возможных требований</w:t>
            </w:r>
            <w:r>
              <w:br/>
            </w:r>
            <w:r>
              <w:rPr>
                <w:rFonts w:ascii="Times New Roman"/>
                <w:b w:val="false"/>
                <w:i w:val="false"/>
                <w:color w:val="000000"/>
                <w:sz w:val="20"/>
              </w:rPr>
              <w:t>и обязательств по производным</w:t>
            </w:r>
            <w:r>
              <w:br/>
            </w:r>
            <w:r>
              <w:rPr>
                <w:rFonts w:ascii="Times New Roman"/>
                <w:b w:val="false"/>
                <w:i w:val="false"/>
                <w:color w:val="000000"/>
                <w:sz w:val="20"/>
              </w:rPr>
              <w:t>финансовым инструментам,</w:t>
            </w:r>
            <w:r>
              <w:br/>
            </w:r>
            <w:r>
              <w:rPr>
                <w:rFonts w:ascii="Times New Roman"/>
                <w:b w:val="false"/>
                <w:i w:val="false"/>
                <w:color w:val="000000"/>
                <w:sz w:val="20"/>
              </w:rPr>
              <w:t>взвешенным с учетом</w:t>
            </w:r>
            <w:r>
              <w:br/>
            </w:r>
            <w:r>
              <w:rPr>
                <w:rFonts w:ascii="Times New Roman"/>
                <w:b w:val="false"/>
                <w:i w:val="false"/>
                <w:color w:val="000000"/>
                <w:sz w:val="20"/>
              </w:rPr>
              <w:t>кредитного риска филиалов</w:t>
            </w:r>
            <w:r>
              <w:br/>
            </w:r>
            <w:r>
              <w:rPr>
                <w:rFonts w:ascii="Times New Roman"/>
                <w:b w:val="false"/>
                <w:i w:val="false"/>
                <w:color w:val="000000"/>
                <w:sz w:val="20"/>
              </w:rPr>
              <w:t>банков-нерезидентов"</w:t>
            </w:r>
          </w:p>
        </w:tc>
      </w:tr>
    </w:tbl>
    <w:bookmarkStart w:name="z896" w:id="81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расшифровке условных и возможных требований и обязательств по производным финансовым инструментам, взвешенным с учетом кредитного риска филиалов банков-нерезидентов</w:t>
      </w:r>
      <w:r>
        <w:br/>
      </w:r>
      <w:r>
        <w:rPr>
          <w:rFonts w:ascii="Times New Roman"/>
          <w:b/>
          <w:i w:val="false"/>
          <w:color w:val="000000"/>
        </w:rPr>
        <w:t>(индекс – 1- FBN_ RPFI, периодичность – ежемесячная)</w:t>
      </w:r>
    </w:p>
    <w:bookmarkEnd w:id="814"/>
    <w:bookmarkStart w:name="z897" w:id="815"/>
    <w:p>
      <w:pPr>
        <w:spacing w:after="0"/>
        <w:ind w:left="0"/>
        <w:jc w:val="left"/>
      </w:pPr>
      <w:r>
        <w:rPr>
          <w:rFonts w:ascii="Times New Roman"/>
          <w:b/>
          <w:i w:val="false"/>
          <w:color w:val="000000"/>
        </w:rPr>
        <w:t xml:space="preserve"> Глава 1. Общие положения</w:t>
      </w:r>
    </w:p>
    <w:bookmarkEnd w:id="815"/>
    <w:bookmarkStart w:name="z898" w:id="81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расшифровке условных и возможных требований и обязательств по производным финансовым инструментам, взвешенным с учетом кредитного риска филиалов банков-нерезидентов" (далее – Форма).</w:t>
      </w:r>
    </w:p>
    <w:bookmarkEnd w:id="816"/>
    <w:bookmarkStart w:name="z899" w:id="817"/>
    <w:p>
      <w:pPr>
        <w:spacing w:after="0"/>
        <w:ind w:left="0"/>
        <w:jc w:val="both"/>
      </w:pPr>
      <w:r>
        <w:rPr>
          <w:rFonts w:ascii="Times New Roman"/>
          <w:b w:val="false"/>
          <w:i w:val="false"/>
          <w:color w:val="000000"/>
          <w:sz w:val="28"/>
        </w:rPr>
        <w:t>
      2. Форма составляется ежемесячно филиалами банков-нерезидентов Республики Казахстан (в том числе филиалами исламских банков-нерезидентов Республики Казахстан) по состоянию на первое число каждого месяца. Данные в Форме заполняются в тысячах тенге.</w:t>
      </w:r>
    </w:p>
    <w:bookmarkEnd w:id="817"/>
    <w:bookmarkStart w:name="z900" w:id="818"/>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818"/>
    <w:bookmarkStart w:name="z901" w:id="819"/>
    <w:p>
      <w:pPr>
        <w:spacing w:after="0"/>
        <w:ind w:left="0"/>
        <w:jc w:val="left"/>
      </w:pPr>
      <w:r>
        <w:rPr>
          <w:rFonts w:ascii="Times New Roman"/>
          <w:b/>
          <w:i w:val="false"/>
          <w:color w:val="000000"/>
        </w:rPr>
        <w:t xml:space="preserve"> Глава 2. Пояснение по заполнению Формы</w:t>
      </w:r>
    </w:p>
    <w:bookmarkEnd w:id="819"/>
    <w:bookmarkStart w:name="z902" w:id="820"/>
    <w:p>
      <w:pPr>
        <w:spacing w:after="0"/>
        <w:ind w:left="0"/>
        <w:jc w:val="both"/>
      </w:pPr>
      <w:r>
        <w:rPr>
          <w:rFonts w:ascii="Times New Roman"/>
          <w:b w:val="false"/>
          <w:i w:val="false"/>
          <w:color w:val="000000"/>
          <w:sz w:val="28"/>
        </w:rPr>
        <w:t xml:space="preserve">
      4. Форма заполняется в соответствии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12 февраля 2021 года № 23 "Об установлении пруденциальных нормативов и иных обязательных к соблюдению норм и лимитов для филиалов банков-нерезидентов Республики Казахстан (в том числе филиалов исламских банков-нерезидентов Республики Казахстан), их нормативных значений и методики расчетов, включая порядок формирования активов филиалов банков-нерезидентов Республики Казахстан (в том числе филиалов исламских банков-нерезидентов Республики Казахстан), принимаемых в качестве резерва, и их минимальный размер" (зарегистрировано в Реестре государственной регистрации нормативных правовых актов под № 22213 (далее – Нормативы № 23).</w:t>
      </w:r>
    </w:p>
    <w:bookmarkEnd w:id="820"/>
    <w:bookmarkStart w:name="z903" w:id="821"/>
    <w:p>
      <w:pPr>
        <w:spacing w:after="0"/>
        <w:ind w:left="0"/>
        <w:jc w:val="both"/>
      </w:pPr>
      <w:r>
        <w:rPr>
          <w:rFonts w:ascii="Times New Roman"/>
          <w:b w:val="false"/>
          <w:i w:val="false"/>
          <w:color w:val="000000"/>
          <w:sz w:val="28"/>
        </w:rPr>
        <w:t>
      5. В графе 2 значения выбираются из справочника "Вид условных и возможных требовании и обязательств по производным финансовым инструментам, подлежащие взвешиванию с учетом кредитного риска", размещенного в информационной системе, посредством которой представляется Форма.</w:t>
      </w:r>
    </w:p>
    <w:bookmarkEnd w:id="821"/>
    <w:bookmarkStart w:name="z904" w:id="822"/>
    <w:p>
      <w:pPr>
        <w:spacing w:after="0"/>
        <w:ind w:left="0"/>
        <w:jc w:val="both"/>
      </w:pPr>
      <w:r>
        <w:rPr>
          <w:rFonts w:ascii="Times New Roman"/>
          <w:b w:val="false"/>
          <w:i w:val="false"/>
          <w:color w:val="000000"/>
          <w:sz w:val="28"/>
        </w:rPr>
        <w:t>
      6. В графах 3 и 6 указываются номинальная и рыночная стоимость производных финансовых инструментов.</w:t>
      </w:r>
    </w:p>
    <w:bookmarkEnd w:id="822"/>
    <w:bookmarkStart w:name="z905" w:id="823"/>
    <w:p>
      <w:pPr>
        <w:spacing w:after="0"/>
        <w:ind w:left="0"/>
        <w:jc w:val="both"/>
      </w:pPr>
      <w:r>
        <w:rPr>
          <w:rFonts w:ascii="Times New Roman"/>
          <w:b w:val="false"/>
          <w:i w:val="false"/>
          <w:color w:val="000000"/>
          <w:sz w:val="28"/>
        </w:rPr>
        <w:t>
      7. В графах 4 и 7 указываются коэффициент кредитного риска для производных финансовых инструментов в процентах и коэффициент кредитного риска для контрагента в процентах для каждой группы активов, согласно главе 2 Нормативов № 23. Значения выбираются из справочников, размещенных в информационной системе, посредством которой представляется Форма.</w:t>
      </w:r>
    </w:p>
    <w:bookmarkEnd w:id="823"/>
    <w:bookmarkStart w:name="z906" w:id="824"/>
    <w:p>
      <w:pPr>
        <w:spacing w:after="0"/>
        <w:ind w:left="0"/>
        <w:jc w:val="both"/>
      </w:pPr>
      <w:r>
        <w:rPr>
          <w:rFonts w:ascii="Times New Roman"/>
          <w:b w:val="false"/>
          <w:i w:val="false"/>
          <w:color w:val="000000"/>
          <w:sz w:val="28"/>
        </w:rPr>
        <w:t>
      8. В графе 5 указывается номинальная стоимость по производным финансовым инструментам, умноженная на значение коэффициента кредитного риска для производных финансовых инструментов.</w:t>
      </w:r>
    </w:p>
    <w:bookmarkEnd w:id="824"/>
    <w:bookmarkStart w:name="z907" w:id="825"/>
    <w:p>
      <w:pPr>
        <w:spacing w:after="0"/>
        <w:ind w:left="0"/>
        <w:jc w:val="both"/>
      </w:pPr>
      <w:r>
        <w:rPr>
          <w:rFonts w:ascii="Times New Roman"/>
          <w:b w:val="false"/>
          <w:i w:val="false"/>
          <w:color w:val="000000"/>
          <w:sz w:val="28"/>
        </w:rPr>
        <w:t>
      9. В графе 8 указывается сумма номинальной стоимости производных финансовых инструментов с учетом кредитного риска для производных финансовых инструментов и рыночной стоимости производных финансовых инструментов, умноженная на значение коэффициента кредитного риска для контрагента.</w:t>
      </w:r>
    </w:p>
    <w:bookmarkEnd w:id="825"/>
    <w:bookmarkStart w:name="z908" w:id="826"/>
    <w:p>
      <w:pPr>
        <w:spacing w:after="0"/>
        <w:ind w:left="0"/>
        <w:jc w:val="both"/>
      </w:pPr>
      <w:r>
        <w:rPr>
          <w:rFonts w:ascii="Times New Roman"/>
          <w:b w:val="false"/>
          <w:i w:val="false"/>
          <w:color w:val="000000"/>
          <w:sz w:val="28"/>
        </w:rPr>
        <w:t>
      10. При отсутствии данных Форма не представляется.</w:t>
      </w:r>
    </w:p>
    <w:bookmarkEnd w:id="8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Правилам отчетности</w:t>
            </w:r>
            <w:r>
              <w:br/>
            </w:r>
            <w:r>
              <w:rPr>
                <w:rFonts w:ascii="Times New Roman"/>
                <w:b w:val="false"/>
                <w:i w:val="false"/>
                <w:color w:val="000000"/>
                <w:sz w:val="20"/>
              </w:rPr>
              <w:t>о выполнении пруденциальных</w:t>
            </w:r>
            <w:r>
              <w:br/>
            </w:r>
            <w:r>
              <w:rPr>
                <w:rFonts w:ascii="Times New Roman"/>
                <w:b w:val="false"/>
                <w:i w:val="false"/>
                <w:color w:val="000000"/>
                <w:sz w:val="20"/>
              </w:rPr>
              <w:t>нормативов банками второго</w:t>
            </w:r>
            <w:r>
              <w:br/>
            </w:r>
            <w:r>
              <w:rPr>
                <w:rFonts w:ascii="Times New Roman"/>
                <w:b w:val="false"/>
                <w:i w:val="false"/>
                <w:color w:val="000000"/>
                <w:sz w:val="20"/>
              </w:rPr>
              <w:t>уровня, 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(в том числе филиалов</w:t>
            </w:r>
            <w:r>
              <w:br/>
            </w:r>
            <w:r>
              <w:rPr>
                <w:rFonts w:ascii="Times New Roman"/>
                <w:b w:val="false"/>
                <w:i w:val="false"/>
                <w:color w:val="000000"/>
                <w:sz w:val="20"/>
              </w:rPr>
              <w:t>исламских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банковскими конгломератами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911" w:id="827"/>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827"/>
    <w:bookmarkStart w:name="z912" w:id="82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828"/>
    <w:bookmarkStart w:name="z913" w:id="829"/>
    <w:p>
      <w:pPr>
        <w:spacing w:after="0"/>
        <w:ind w:left="0"/>
        <w:jc w:val="both"/>
      </w:pPr>
      <w:r>
        <w:rPr>
          <w:rFonts w:ascii="Times New Roman"/>
          <w:b w:val="false"/>
          <w:i w:val="false"/>
          <w:color w:val="000000"/>
          <w:sz w:val="28"/>
        </w:rPr>
        <w:t>
      Наименование административной формы: Отчет о расшифровке расчета специфического процентного риска (в разрезе валют) филиалов банков-нерезидентов</w:t>
      </w:r>
    </w:p>
    <w:bookmarkEnd w:id="829"/>
    <w:bookmarkStart w:name="z914" w:id="83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 FBN_RSPR</w:t>
      </w:r>
    </w:p>
    <w:bookmarkEnd w:id="830"/>
    <w:bookmarkStart w:name="z915" w:id="831"/>
    <w:p>
      <w:pPr>
        <w:spacing w:after="0"/>
        <w:ind w:left="0"/>
        <w:jc w:val="both"/>
      </w:pPr>
      <w:r>
        <w:rPr>
          <w:rFonts w:ascii="Times New Roman"/>
          <w:b w:val="false"/>
          <w:i w:val="false"/>
          <w:color w:val="000000"/>
          <w:sz w:val="28"/>
        </w:rPr>
        <w:t>
      Периодичность: ежемесячная</w:t>
      </w:r>
    </w:p>
    <w:bookmarkEnd w:id="831"/>
    <w:bookmarkStart w:name="z916" w:id="832"/>
    <w:p>
      <w:pPr>
        <w:spacing w:after="0"/>
        <w:ind w:left="0"/>
        <w:jc w:val="both"/>
      </w:pPr>
      <w:r>
        <w:rPr>
          <w:rFonts w:ascii="Times New Roman"/>
          <w:b w:val="false"/>
          <w:i w:val="false"/>
          <w:color w:val="000000"/>
          <w:sz w:val="28"/>
        </w:rPr>
        <w:t>
      Отчетный период: на "___" ________ 20__ года</w:t>
      </w:r>
    </w:p>
    <w:bookmarkEnd w:id="832"/>
    <w:bookmarkStart w:name="z917" w:id="83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филиалы банков-нерезидентов Республики Казахстан и филиалы исламских банков-нерезидентов Республики Казахстан</w:t>
      </w:r>
    </w:p>
    <w:bookmarkEnd w:id="833"/>
    <w:bookmarkStart w:name="z918" w:id="834"/>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седьмого рабочего дня месяца, следующего за отчетным месяцем</w:t>
      </w:r>
    </w:p>
    <w:bookmarkEnd w:id="834"/>
    <w:bookmarkStart w:name="z919" w:id="835"/>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bookmarkEnd w:id="835"/>
    <w:bookmarkStart w:name="z920" w:id="836"/>
    <w:p>
      <w:pPr>
        <w:spacing w:after="0"/>
        <w:ind w:left="0"/>
        <w:jc w:val="both"/>
      </w:pPr>
      <w:r>
        <w:rPr>
          <w:rFonts w:ascii="Times New Roman"/>
          <w:b w:val="false"/>
          <w:i w:val="false"/>
          <w:color w:val="000000"/>
          <w:sz w:val="28"/>
        </w:rPr>
        <w:t>
      БИН: _______________________</w:t>
      </w:r>
    </w:p>
    <w:bookmarkEnd w:id="836"/>
    <w:bookmarkStart w:name="z921" w:id="837"/>
    <w:p>
      <w:pPr>
        <w:spacing w:after="0"/>
        <w:ind w:left="0"/>
        <w:jc w:val="both"/>
      </w:pPr>
      <w:r>
        <w:rPr>
          <w:rFonts w:ascii="Times New Roman"/>
          <w:b w:val="false"/>
          <w:i w:val="false"/>
          <w:color w:val="000000"/>
          <w:sz w:val="28"/>
        </w:rPr>
        <w:t>
      Метод сбора: в электронном виде</w:t>
      </w:r>
    </w:p>
    <w:bookmarkEnd w:id="837"/>
    <w:bookmarkStart w:name="z922" w:id="838"/>
    <w:p>
      <w:pPr>
        <w:spacing w:after="0"/>
        <w:ind w:left="0"/>
        <w:jc w:val="both"/>
      </w:pPr>
      <w:r>
        <w:rPr>
          <w:rFonts w:ascii="Times New Roman"/>
          <w:b w:val="false"/>
          <w:i w:val="false"/>
          <w:color w:val="000000"/>
          <w:sz w:val="28"/>
        </w:rPr>
        <w:t>
      (в тысячах тенге)</w:t>
      </w:r>
    </w:p>
    <w:bookmarkEnd w:id="8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специфичного риска в процентах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позиции по однородным финансовым инструментам с рыночным риском, связанным с изменением ставки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специфический риск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23" w:id="839"/>
      <w:r>
        <w:rPr>
          <w:rFonts w:ascii="Times New Roman"/>
          <w:b w:val="false"/>
          <w:i w:val="false"/>
          <w:color w:val="000000"/>
          <w:sz w:val="28"/>
        </w:rPr>
        <w:t>
      Наименование __________________________________________________</w:t>
      </w:r>
    </w:p>
    <w:bookmarkEnd w:id="839"/>
    <w:p>
      <w:pPr>
        <w:spacing w:after="0"/>
        <w:ind w:left="0"/>
        <w:jc w:val="both"/>
      </w:pPr>
      <w:r>
        <w:rPr>
          <w:rFonts w:ascii="Times New Roman"/>
          <w:b w:val="false"/>
          <w:i w:val="false"/>
          <w:color w:val="000000"/>
          <w:sz w:val="28"/>
        </w:rPr>
        <w:t>Адрес__________________________________________________________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w:t>
      </w:r>
    </w:p>
    <w:p>
      <w:pPr>
        <w:spacing w:after="0"/>
        <w:ind w:left="0"/>
        <w:jc w:val="both"/>
      </w:pPr>
      <w:r>
        <w:rPr>
          <w:rFonts w:ascii="Times New Roman"/>
          <w:b w:val="false"/>
          <w:i w:val="false"/>
          <w:color w:val="000000"/>
          <w:sz w:val="28"/>
        </w:rPr>
        <w:t>отчета 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 xml:space="preserve">Дата "______" ______________ 20__ года </w:t>
      </w:r>
    </w:p>
    <w:bookmarkStart w:name="z924" w:id="840"/>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расшифровке расчета специфического процентного риска (в разрезе валют) филиалов банков-нерезидентов".</w:t>
      </w:r>
    </w:p>
    <w:bookmarkEnd w:id="8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расшифровке расчета</w:t>
            </w:r>
            <w:r>
              <w:br/>
            </w:r>
            <w:r>
              <w:rPr>
                <w:rFonts w:ascii="Times New Roman"/>
                <w:b w:val="false"/>
                <w:i w:val="false"/>
                <w:color w:val="000000"/>
                <w:sz w:val="20"/>
              </w:rPr>
              <w:t>специфического процентного</w:t>
            </w:r>
            <w:r>
              <w:br/>
            </w:r>
            <w:r>
              <w:rPr>
                <w:rFonts w:ascii="Times New Roman"/>
                <w:b w:val="false"/>
                <w:i w:val="false"/>
                <w:color w:val="000000"/>
                <w:sz w:val="20"/>
              </w:rPr>
              <w:t>риска (в разрезе валют)</w:t>
            </w:r>
            <w:r>
              <w:br/>
            </w:r>
            <w:r>
              <w:rPr>
                <w:rFonts w:ascii="Times New Roman"/>
                <w:b w:val="false"/>
                <w:i w:val="false"/>
                <w:color w:val="000000"/>
                <w:sz w:val="20"/>
              </w:rPr>
              <w:t>филиалов банков-нерезидентов"</w:t>
            </w:r>
          </w:p>
        </w:tc>
      </w:tr>
    </w:tbl>
    <w:bookmarkStart w:name="z926" w:id="84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расшифровке расчета специфического процентного риска (в разрезе валют) филиалов банков-нерезидентов</w:t>
      </w:r>
      <w:r>
        <w:br/>
      </w:r>
      <w:r>
        <w:rPr>
          <w:rFonts w:ascii="Times New Roman"/>
          <w:b/>
          <w:i w:val="false"/>
          <w:color w:val="000000"/>
        </w:rPr>
        <w:t>(индекс – 1- FBN_RSPR, периодичность – ежемесячная)</w:t>
      </w:r>
    </w:p>
    <w:bookmarkEnd w:id="841"/>
    <w:bookmarkStart w:name="z927" w:id="842"/>
    <w:p>
      <w:pPr>
        <w:spacing w:after="0"/>
        <w:ind w:left="0"/>
        <w:jc w:val="left"/>
      </w:pPr>
      <w:r>
        <w:rPr>
          <w:rFonts w:ascii="Times New Roman"/>
          <w:b/>
          <w:i w:val="false"/>
          <w:color w:val="000000"/>
        </w:rPr>
        <w:t xml:space="preserve"> Глава 1. Общие положения</w:t>
      </w:r>
    </w:p>
    <w:bookmarkEnd w:id="842"/>
    <w:bookmarkStart w:name="z928" w:id="84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расшифровке расчета специфического процентного риска (в разрезе валют) филиалов банков-нерезидентов" (далее – Форма).</w:t>
      </w:r>
    </w:p>
    <w:bookmarkEnd w:id="843"/>
    <w:bookmarkStart w:name="z929" w:id="844"/>
    <w:p>
      <w:pPr>
        <w:spacing w:after="0"/>
        <w:ind w:left="0"/>
        <w:jc w:val="both"/>
      </w:pPr>
      <w:r>
        <w:rPr>
          <w:rFonts w:ascii="Times New Roman"/>
          <w:b w:val="false"/>
          <w:i w:val="false"/>
          <w:color w:val="000000"/>
          <w:sz w:val="28"/>
        </w:rPr>
        <w:t>
      2. Форма составляется ежемесячно филиалами банков-нерезидентов Республики Казахстан (в том числе филиалами исламских банков-нерезидентов Республики Казахстан) по состоянию на первое число каждого месяца. Данные в Форме заполняются в тысячах тенге.</w:t>
      </w:r>
    </w:p>
    <w:bookmarkEnd w:id="844"/>
    <w:bookmarkStart w:name="z930" w:id="845"/>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845"/>
    <w:bookmarkStart w:name="z931" w:id="846"/>
    <w:p>
      <w:pPr>
        <w:spacing w:after="0"/>
        <w:ind w:left="0"/>
        <w:jc w:val="left"/>
      </w:pPr>
      <w:r>
        <w:rPr>
          <w:rFonts w:ascii="Times New Roman"/>
          <w:b/>
          <w:i w:val="false"/>
          <w:color w:val="000000"/>
        </w:rPr>
        <w:t xml:space="preserve"> Глава 2. Пояснение по заполнению Формы</w:t>
      </w:r>
    </w:p>
    <w:bookmarkEnd w:id="846"/>
    <w:bookmarkStart w:name="z932" w:id="847"/>
    <w:p>
      <w:pPr>
        <w:spacing w:after="0"/>
        <w:ind w:left="0"/>
        <w:jc w:val="both"/>
      </w:pPr>
      <w:r>
        <w:rPr>
          <w:rFonts w:ascii="Times New Roman"/>
          <w:b w:val="false"/>
          <w:i w:val="false"/>
          <w:color w:val="000000"/>
          <w:sz w:val="28"/>
        </w:rPr>
        <w:t xml:space="preserve">
      4. Форма заполняется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12 февраля 2021 года № 23 "Об установлении пруденциальных нормативов и иных обязательных к соблюдению норм и лимитов для филиалов банков-нерезидентов Республики Казахстан (в том числе филиалов исламских банков-нерезидентов Республики Казахстан), их нормативных значений и методики расчетов, включая порядок формирования активов филиалов банков-нерезидентов Республики Казахстан (в том числе филиалов исламских банков-нерезидентов Республики Казахстан), принимаемых в качестве резерва, и их минимальный размер" (зарегистрировано в Реестре государственной регистрации нормативных правовых актов под № 22213 (далее – Нормативы № 23).</w:t>
      </w:r>
    </w:p>
    <w:bookmarkEnd w:id="847"/>
    <w:bookmarkStart w:name="z933" w:id="848"/>
    <w:p>
      <w:pPr>
        <w:spacing w:after="0"/>
        <w:ind w:left="0"/>
        <w:jc w:val="both"/>
      </w:pPr>
      <w:r>
        <w:rPr>
          <w:rFonts w:ascii="Times New Roman"/>
          <w:b w:val="false"/>
          <w:i w:val="false"/>
          <w:color w:val="000000"/>
          <w:sz w:val="28"/>
        </w:rPr>
        <w:t>
      5. В графе 3 указывается сумма открытых позиций по однородным финансовым инструментам.</w:t>
      </w:r>
    </w:p>
    <w:bookmarkEnd w:id="848"/>
    <w:bookmarkStart w:name="z934" w:id="849"/>
    <w:p>
      <w:pPr>
        <w:spacing w:after="0"/>
        <w:ind w:left="0"/>
        <w:jc w:val="both"/>
      </w:pPr>
      <w:r>
        <w:rPr>
          <w:rFonts w:ascii="Times New Roman"/>
          <w:b w:val="false"/>
          <w:i w:val="false"/>
          <w:color w:val="000000"/>
          <w:sz w:val="28"/>
        </w:rPr>
        <w:t>
      6. В графе 4 указываются коэффициенты специфичного риска в процентах, согласно главе 2 Нормативов № 23. Значения выбираются из справочников, размещенных в информационной системе, посредством которой представляется Форма.</w:t>
      </w:r>
    </w:p>
    <w:bookmarkEnd w:id="849"/>
    <w:bookmarkStart w:name="z935" w:id="850"/>
    <w:p>
      <w:pPr>
        <w:spacing w:after="0"/>
        <w:ind w:left="0"/>
        <w:jc w:val="both"/>
      </w:pPr>
      <w:r>
        <w:rPr>
          <w:rFonts w:ascii="Times New Roman"/>
          <w:b w:val="false"/>
          <w:i w:val="false"/>
          <w:color w:val="000000"/>
          <w:sz w:val="28"/>
        </w:rPr>
        <w:t>
      7. В графе 5 указывается сумма открытых позиций по однородным финансовым инструментам с учетом коэффициента специфического риска в процентах.</w:t>
      </w:r>
    </w:p>
    <w:bookmarkEnd w:id="850"/>
    <w:bookmarkStart w:name="z936" w:id="851"/>
    <w:p>
      <w:pPr>
        <w:spacing w:after="0"/>
        <w:ind w:left="0"/>
        <w:jc w:val="both"/>
      </w:pPr>
      <w:r>
        <w:rPr>
          <w:rFonts w:ascii="Times New Roman"/>
          <w:b w:val="false"/>
          <w:i w:val="false"/>
          <w:color w:val="000000"/>
          <w:sz w:val="28"/>
        </w:rPr>
        <w:t>
      8. В строке 1 значения выбираются из справочников, размещенных в информационной системе, посредством которой представляется Форма.</w:t>
      </w:r>
    </w:p>
    <w:bookmarkEnd w:id="851"/>
    <w:bookmarkStart w:name="z937" w:id="852"/>
    <w:p>
      <w:pPr>
        <w:spacing w:after="0"/>
        <w:ind w:left="0"/>
        <w:jc w:val="both"/>
      </w:pPr>
      <w:r>
        <w:rPr>
          <w:rFonts w:ascii="Times New Roman"/>
          <w:b w:val="false"/>
          <w:i w:val="false"/>
          <w:color w:val="000000"/>
          <w:sz w:val="28"/>
        </w:rPr>
        <w:t xml:space="preserve">
      9. При заполнении Формы используются международные фондовые биржи, перечень которых определен главой 6 </w:t>
      </w:r>
      <w:r>
        <w:rPr>
          <w:rFonts w:ascii="Times New Roman"/>
          <w:b w:val="false"/>
          <w:i w:val="false"/>
          <w:color w:val="000000"/>
          <w:sz w:val="28"/>
        </w:rPr>
        <w:t>постановления</w:t>
      </w:r>
      <w:r>
        <w:rPr>
          <w:rFonts w:ascii="Times New Roman"/>
          <w:b w:val="false"/>
          <w:i w:val="false"/>
          <w:color w:val="000000"/>
          <w:sz w:val="28"/>
        </w:rPr>
        <w:t xml:space="preserve"> Правления Национального Банка Республики Казахстан от 13 сентября 2017 года №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и Правил расчета и лимитов открытой валютной позиции" (зарегистрировано в Реестре нормативных правовых актов под № 15886).</w:t>
      </w:r>
    </w:p>
    <w:bookmarkEnd w:id="852"/>
    <w:bookmarkStart w:name="z938" w:id="853"/>
    <w:p>
      <w:pPr>
        <w:spacing w:after="0"/>
        <w:ind w:left="0"/>
        <w:jc w:val="both"/>
      </w:pPr>
      <w:r>
        <w:rPr>
          <w:rFonts w:ascii="Times New Roman"/>
          <w:b w:val="false"/>
          <w:i w:val="false"/>
          <w:color w:val="000000"/>
          <w:sz w:val="28"/>
        </w:rPr>
        <w:t>
      10. При отсутствии данных Форма не представляется.</w:t>
      </w:r>
    </w:p>
    <w:bookmarkEnd w:id="8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Правилам отчетности</w:t>
            </w:r>
            <w:r>
              <w:br/>
            </w:r>
            <w:r>
              <w:rPr>
                <w:rFonts w:ascii="Times New Roman"/>
                <w:b w:val="false"/>
                <w:i w:val="false"/>
                <w:color w:val="000000"/>
                <w:sz w:val="20"/>
              </w:rPr>
              <w:t>о выполнении пруденциальных</w:t>
            </w:r>
            <w:r>
              <w:br/>
            </w:r>
            <w:r>
              <w:rPr>
                <w:rFonts w:ascii="Times New Roman"/>
                <w:b w:val="false"/>
                <w:i w:val="false"/>
                <w:color w:val="000000"/>
                <w:sz w:val="20"/>
              </w:rPr>
              <w:t>нормативов банками второго</w:t>
            </w:r>
            <w:r>
              <w:br/>
            </w:r>
            <w:r>
              <w:rPr>
                <w:rFonts w:ascii="Times New Roman"/>
                <w:b w:val="false"/>
                <w:i w:val="false"/>
                <w:color w:val="000000"/>
                <w:sz w:val="20"/>
              </w:rPr>
              <w:t>уровня, 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(в том числе филиалов</w:t>
            </w:r>
            <w:r>
              <w:br/>
            </w:r>
            <w:r>
              <w:rPr>
                <w:rFonts w:ascii="Times New Roman"/>
                <w:b w:val="false"/>
                <w:i w:val="false"/>
                <w:color w:val="000000"/>
                <w:sz w:val="20"/>
              </w:rPr>
              <w:t>исламских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банковскими конгломератами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941" w:id="854"/>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854"/>
    <w:bookmarkStart w:name="z942" w:id="85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855"/>
    <w:bookmarkStart w:name="z943" w:id="856"/>
    <w:p>
      <w:pPr>
        <w:spacing w:after="0"/>
        <w:ind w:left="0"/>
        <w:jc w:val="both"/>
      </w:pPr>
      <w:r>
        <w:rPr>
          <w:rFonts w:ascii="Times New Roman"/>
          <w:b w:val="false"/>
          <w:i w:val="false"/>
          <w:color w:val="000000"/>
          <w:sz w:val="28"/>
        </w:rPr>
        <w:t>
      Наименование административной формы: Отчет о распределении открытых позиций по временным интервалам (в разрезе валют) филиалов банков-нерезидентов</w:t>
      </w:r>
    </w:p>
    <w:bookmarkEnd w:id="856"/>
    <w:bookmarkStart w:name="z944" w:id="85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 FBN_ ROPVI</w:t>
      </w:r>
    </w:p>
    <w:bookmarkEnd w:id="857"/>
    <w:bookmarkStart w:name="z945" w:id="858"/>
    <w:p>
      <w:pPr>
        <w:spacing w:after="0"/>
        <w:ind w:left="0"/>
        <w:jc w:val="both"/>
      </w:pPr>
      <w:r>
        <w:rPr>
          <w:rFonts w:ascii="Times New Roman"/>
          <w:b w:val="false"/>
          <w:i w:val="false"/>
          <w:color w:val="000000"/>
          <w:sz w:val="28"/>
        </w:rPr>
        <w:t>
      Периодичность: ежемесячная</w:t>
      </w:r>
    </w:p>
    <w:bookmarkEnd w:id="858"/>
    <w:bookmarkStart w:name="z946" w:id="859"/>
    <w:p>
      <w:pPr>
        <w:spacing w:after="0"/>
        <w:ind w:left="0"/>
        <w:jc w:val="both"/>
      </w:pPr>
      <w:r>
        <w:rPr>
          <w:rFonts w:ascii="Times New Roman"/>
          <w:b w:val="false"/>
          <w:i w:val="false"/>
          <w:color w:val="000000"/>
          <w:sz w:val="28"/>
        </w:rPr>
        <w:t>
      Отчетный период: на "___" ________ 20__ года</w:t>
      </w:r>
    </w:p>
    <w:bookmarkEnd w:id="859"/>
    <w:bookmarkStart w:name="z947" w:id="86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филиалы банков-нерезидентов Республики Казахстан и филиалы исламских банков-нерезидентов Республики Казахстан</w:t>
      </w:r>
    </w:p>
    <w:bookmarkEnd w:id="860"/>
    <w:bookmarkStart w:name="z948" w:id="861"/>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седьмого рабочего дня месяца, следующего за отчетным месяцем</w:t>
      </w:r>
    </w:p>
    <w:bookmarkEnd w:id="861"/>
    <w:bookmarkStart w:name="z949" w:id="862"/>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bookmarkEnd w:id="862"/>
    <w:bookmarkStart w:name="z950" w:id="863"/>
    <w:p>
      <w:pPr>
        <w:spacing w:after="0"/>
        <w:ind w:left="0"/>
        <w:jc w:val="both"/>
      </w:pPr>
      <w:r>
        <w:rPr>
          <w:rFonts w:ascii="Times New Roman"/>
          <w:b w:val="false"/>
          <w:i w:val="false"/>
          <w:color w:val="000000"/>
          <w:sz w:val="28"/>
        </w:rPr>
        <w:t>
      БИН: _______________________</w:t>
      </w:r>
    </w:p>
    <w:bookmarkEnd w:id="863"/>
    <w:bookmarkStart w:name="z951" w:id="864"/>
    <w:p>
      <w:pPr>
        <w:spacing w:after="0"/>
        <w:ind w:left="0"/>
        <w:jc w:val="both"/>
      </w:pPr>
      <w:r>
        <w:rPr>
          <w:rFonts w:ascii="Times New Roman"/>
          <w:b w:val="false"/>
          <w:i w:val="false"/>
          <w:color w:val="000000"/>
          <w:sz w:val="28"/>
        </w:rPr>
        <w:t>
      Метод сбора: в электронном виде</w:t>
      </w:r>
    </w:p>
    <w:bookmarkEnd w:id="864"/>
    <w:bookmarkStart w:name="z952" w:id="865"/>
    <w:p>
      <w:pPr>
        <w:spacing w:after="0"/>
        <w:ind w:left="0"/>
        <w:jc w:val="both"/>
      </w:pPr>
      <w:r>
        <w:rPr>
          <w:rFonts w:ascii="Times New Roman"/>
          <w:b w:val="false"/>
          <w:i w:val="false"/>
          <w:color w:val="000000"/>
          <w:sz w:val="28"/>
        </w:rPr>
        <w:t>
      (в тысячах тенге)</w:t>
      </w:r>
    </w:p>
    <w:bookmarkEnd w:id="8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интервалы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позиции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взвешивания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взвешенные позиции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короткая</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длинная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короткая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временных интервалов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зоны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временных интервалов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зоны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временных интервалов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зоны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3" w:id="866"/>
    <w:p>
      <w:pPr>
        <w:spacing w:after="0"/>
        <w:ind w:left="0"/>
        <w:jc w:val="both"/>
      </w:pPr>
      <w:r>
        <w:rPr>
          <w:rFonts w:ascii="Times New Roman"/>
          <w:b w:val="false"/>
          <w:i w:val="false"/>
          <w:color w:val="000000"/>
          <w:sz w:val="28"/>
        </w:rPr>
        <w:t>
      продолжение таблицы</w:t>
      </w:r>
    </w:p>
    <w:bookmarkEnd w:id="8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Закрытые взвешенные позиции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Итоговые взвешенные открытые позиции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p>
      <w:pPr>
        <w:spacing w:after="0"/>
        <w:ind w:left="0"/>
        <w:jc w:val="both"/>
      </w:pPr>
      <w:bookmarkStart w:name="z954" w:id="867"/>
      <w:r>
        <w:rPr>
          <w:rFonts w:ascii="Times New Roman"/>
          <w:b w:val="false"/>
          <w:i w:val="false"/>
          <w:color w:val="000000"/>
          <w:sz w:val="28"/>
        </w:rPr>
        <w:t>
      Наименование __________________________________________________</w:t>
      </w:r>
    </w:p>
    <w:bookmarkEnd w:id="867"/>
    <w:p>
      <w:pPr>
        <w:spacing w:after="0"/>
        <w:ind w:left="0"/>
        <w:jc w:val="both"/>
      </w:pPr>
      <w:r>
        <w:rPr>
          <w:rFonts w:ascii="Times New Roman"/>
          <w:b w:val="false"/>
          <w:i w:val="false"/>
          <w:color w:val="000000"/>
          <w:sz w:val="28"/>
        </w:rPr>
        <w:t>Адрес__________________________________________________________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 xml:space="preserve">Дата "______" ______________ 20__ года </w:t>
      </w:r>
    </w:p>
    <w:bookmarkStart w:name="z955" w:id="868"/>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распределении открытых позиций по временным интервалам (в разрезе валют) филиалов банков-нерезидентов".</w:t>
      </w:r>
    </w:p>
    <w:bookmarkEnd w:id="8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распределении</w:t>
            </w:r>
            <w:r>
              <w:br/>
            </w:r>
            <w:r>
              <w:rPr>
                <w:rFonts w:ascii="Times New Roman"/>
                <w:b w:val="false"/>
                <w:i w:val="false"/>
                <w:color w:val="000000"/>
                <w:sz w:val="20"/>
              </w:rPr>
              <w:t>открытых позиций</w:t>
            </w:r>
            <w:r>
              <w:br/>
            </w:r>
            <w:r>
              <w:rPr>
                <w:rFonts w:ascii="Times New Roman"/>
                <w:b w:val="false"/>
                <w:i w:val="false"/>
                <w:color w:val="000000"/>
                <w:sz w:val="20"/>
              </w:rPr>
              <w:t>по временным интервалам</w:t>
            </w:r>
            <w:r>
              <w:br/>
            </w:r>
            <w:r>
              <w:rPr>
                <w:rFonts w:ascii="Times New Roman"/>
                <w:b w:val="false"/>
                <w:i w:val="false"/>
                <w:color w:val="000000"/>
                <w:sz w:val="20"/>
              </w:rPr>
              <w:t>(в разрезе валют) филиалов</w:t>
            </w:r>
            <w:r>
              <w:br/>
            </w:r>
            <w:r>
              <w:rPr>
                <w:rFonts w:ascii="Times New Roman"/>
                <w:b w:val="false"/>
                <w:i w:val="false"/>
                <w:color w:val="000000"/>
                <w:sz w:val="20"/>
              </w:rPr>
              <w:t>банков-нерезидентов"</w:t>
            </w:r>
          </w:p>
        </w:tc>
      </w:tr>
    </w:tbl>
    <w:bookmarkStart w:name="z957" w:id="86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распределении открытых позиций по временным интервалам (в разрезе валют) филиалов банков-нерезидентов</w:t>
      </w:r>
      <w:r>
        <w:br/>
      </w:r>
      <w:r>
        <w:rPr>
          <w:rFonts w:ascii="Times New Roman"/>
          <w:b/>
          <w:i w:val="false"/>
          <w:color w:val="000000"/>
        </w:rPr>
        <w:t>(индекс – 1- FBN_ ROPVI, периодичность – ежемесячная)</w:t>
      </w:r>
    </w:p>
    <w:bookmarkEnd w:id="869"/>
    <w:bookmarkStart w:name="z958" w:id="870"/>
    <w:p>
      <w:pPr>
        <w:spacing w:after="0"/>
        <w:ind w:left="0"/>
        <w:jc w:val="left"/>
      </w:pPr>
      <w:r>
        <w:rPr>
          <w:rFonts w:ascii="Times New Roman"/>
          <w:b/>
          <w:i w:val="false"/>
          <w:color w:val="000000"/>
        </w:rPr>
        <w:t xml:space="preserve"> Глава 1. Общие положения</w:t>
      </w:r>
    </w:p>
    <w:bookmarkEnd w:id="870"/>
    <w:bookmarkStart w:name="z959" w:id="87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распределении открытых позиций по временным интервалам (в разрезе валют) филиалов банков-нерезидентов" (далее – Форма).</w:t>
      </w:r>
    </w:p>
    <w:bookmarkEnd w:id="871"/>
    <w:bookmarkStart w:name="z960" w:id="872"/>
    <w:p>
      <w:pPr>
        <w:spacing w:after="0"/>
        <w:ind w:left="0"/>
        <w:jc w:val="both"/>
      </w:pPr>
      <w:r>
        <w:rPr>
          <w:rFonts w:ascii="Times New Roman"/>
          <w:b w:val="false"/>
          <w:i w:val="false"/>
          <w:color w:val="000000"/>
          <w:sz w:val="28"/>
        </w:rPr>
        <w:t>
      2. Форма составляется ежемесячно филиалами банков-нерезидентов Республики Казахстан (в том числе филиалами исламских банков-нерезидентов Республики Казахстан) по состоянию на первое число каждого месяца. Данные в Форме заполняются в тысячах тенге.</w:t>
      </w:r>
    </w:p>
    <w:bookmarkEnd w:id="872"/>
    <w:bookmarkStart w:name="z961" w:id="873"/>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873"/>
    <w:bookmarkStart w:name="z962" w:id="874"/>
    <w:p>
      <w:pPr>
        <w:spacing w:after="0"/>
        <w:ind w:left="0"/>
        <w:jc w:val="left"/>
      </w:pPr>
      <w:r>
        <w:rPr>
          <w:rFonts w:ascii="Times New Roman"/>
          <w:b/>
          <w:i w:val="false"/>
          <w:color w:val="000000"/>
        </w:rPr>
        <w:t xml:space="preserve"> Глава 2. Пояснение по заполнению Формы</w:t>
      </w:r>
    </w:p>
    <w:bookmarkEnd w:id="874"/>
    <w:bookmarkStart w:name="z963" w:id="875"/>
    <w:p>
      <w:pPr>
        <w:spacing w:after="0"/>
        <w:ind w:left="0"/>
        <w:jc w:val="both"/>
      </w:pPr>
      <w:r>
        <w:rPr>
          <w:rFonts w:ascii="Times New Roman"/>
          <w:b w:val="false"/>
          <w:i w:val="false"/>
          <w:color w:val="000000"/>
          <w:sz w:val="28"/>
        </w:rPr>
        <w:t xml:space="preserve">
      4. Форма заполняется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12 февраля 2021 года № 23 "Об установлении пруденциальных нормативов и иных обязательных к соблюдению норм и лимитов для филиалов банков-нерезидентов Республики Казахстан (в том числе филиалов исламских банков-нерезидентов Республики Казахстан), их нормативных значений и методики расчетов, включая порядок формирования активов филиалов банков-нерезидентов Республики Казахстан (в том числе филиалов исламских банков-нерезидентов Республики Казахстан), принимаемых в качестве резерва, и их минимальный размер" (зарегистрировано в Реестре государственной регистрации нормативных правовых актов под № 22213 (далее – Нормативы № 23).</w:t>
      </w:r>
    </w:p>
    <w:bookmarkEnd w:id="875"/>
    <w:bookmarkStart w:name="z964" w:id="876"/>
    <w:p>
      <w:pPr>
        <w:spacing w:after="0"/>
        <w:ind w:left="0"/>
        <w:jc w:val="both"/>
      </w:pPr>
      <w:r>
        <w:rPr>
          <w:rFonts w:ascii="Times New Roman"/>
          <w:b w:val="false"/>
          <w:i w:val="false"/>
          <w:color w:val="000000"/>
          <w:sz w:val="28"/>
        </w:rPr>
        <w:t>
      5. В графах 3 и 4 указывается сумма открытых позиций.</w:t>
      </w:r>
    </w:p>
    <w:bookmarkEnd w:id="876"/>
    <w:bookmarkStart w:name="z965" w:id="877"/>
    <w:p>
      <w:pPr>
        <w:spacing w:after="0"/>
        <w:ind w:left="0"/>
        <w:jc w:val="both"/>
      </w:pPr>
      <w:r>
        <w:rPr>
          <w:rFonts w:ascii="Times New Roman"/>
          <w:b w:val="false"/>
          <w:i w:val="false"/>
          <w:color w:val="000000"/>
          <w:sz w:val="28"/>
        </w:rPr>
        <w:t>
      6. В графе 5 указываются коэффициенты взвешивания, согласно главе 2 Нормативов № 23. Значения выбираются из справочников, размещенных в информационной системе, посредством которой представляется Форма.</w:t>
      </w:r>
    </w:p>
    <w:bookmarkEnd w:id="877"/>
    <w:bookmarkStart w:name="z966" w:id="878"/>
    <w:p>
      <w:pPr>
        <w:spacing w:after="0"/>
        <w:ind w:left="0"/>
        <w:jc w:val="both"/>
      </w:pPr>
      <w:r>
        <w:rPr>
          <w:rFonts w:ascii="Times New Roman"/>
          <w:b w:val="false"/>
          <w:i w:val="false"/>
          <w:color w:val="000000"/>
          <w:sz w:val="28"/>
        </w:rPr>
        <w:t>
      7. В графах 6 и 7 указывается сумма открытых взвешенных позиций с учетом коэффициента взвешивания.</w:t>
      </w:r>
    </w:p>
    <w:bookmarkEnd w:id="878"/>
    <w:bookmarkStart w:name="z967" w:id="879"/>
    <w:p>
      <w:pPr>
        <w:spacing w:after="0"/>
        <w:ind w:left="0"/>
        <w:jc w:val="both"/>
      </w:pPr>
      <w:r>
        <w:rPr>
          <w:rFonts w:ascii="Times New Roman"/>
          <w:b w:val="false"/>
          <w:i w:val="false"/>
          <w:color w:val="000000"/>
          <w:sz w:val="28"/>
        </w:rPr>
        <w:t>
      8. В графе 8 указывается сумма закрытых взвешенных позиций.</w:t>
      </w:r>
    </w:p>
    <w:bookmarkEnd w:id="879"/>
    <w:bookmarkStart w:name="z968" w:id="880"/>
    <w:p>
      <w:pPr>
        <w:spacing w:after="0"/>
        <w:ind w:left="0"/>
        <w:jc w:val="both"/>
      </w:pPr>
      <w:r>
        <w:rPr>
          <w:rFonts w:ascii="Times New Roman"/>
          <w:b w:val="false"/>
          <w:i w:val="false"/>
          <w:color w:val="000000"/>
          <w:sz w:val="28"/>
        </w:rPr>
        <w:t xml:space="preserve">
      9. В графах 9 и 10 указывается сумма итоговых открытых взвешенных позиций. </w:t>
      </w:r>
    </w:p>
    <w:bookmarkEnd w:id="880"/>
    <w:bookmarkStart w:name="z969" w:id="881"/>
    <w:p>
      <w:pPr>
        <w:spacing w:after="0"/>
        <w:ind w:left="0"/>
        <w:jc w:val="both"/>
      </w:pPr>
      <w:r>
        <w:rPr>
          <w:rFonts w:ascii="Times New Roman"/>
          <w:b w:val="false"/>
          <w:i w:val="false"/>
          <w:color w:val="000000"/>
          <w:sz w:val="28"/>
        </w:rPr>
        <w:t>
      10. В строках 1, 2 и 3 значения выбираются из справочников, размещенных в информационной системе, посредством которой представляется Форма.</w:t>
      </w:r>
    </w:p>
    <w:bookmarkEnd w:id="881"/>
    <w:bookmarkStart w:name="z970" w:id="882"/>
    <w:p>
      <w:pPr>
        <w:spacing w:after="0"/>
        <w:ind w:left="0"/>
        <w:jc w:val="both"/>
      </w:pPr>
      <w:r>
        <w:rPr>
          <w:rFonts w:ascii="Times New Roman"/>
          <w:b w:val="false"/>
          <w:i w:val="false"/>
          <w:color w:val="000000"/>
          <w:sz w:val="28"/>
        </w:rPr>
        <w:t>
      11. При отсутствии данных Форма не представляется.</w:t>
      </w:r>
    </w:p>
    <w:bookmarkEnd w:id="8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Правилам отчетности</w:t>
            </w:r>
            <w:r>
              <w:br/>
            </w:r>
            <w:r>
              <w:rPr>
                <w:rFonts w:ascii="Times New Roman"/>
                <w:b w:val="false"/>
                <w:i w:val="false"/>
                <w:color w:val="000000"/>
                <w:sz w:val="20"/>
              </w:rPr>
              <w:t>о выполнении пруденциальных</w:t>
            </w:r>
            <w:r>
              <w:br/>
            </w:r>
            <w:r>
              <w:rPr>
                <w:rFonts w:ascii="Times New Roman"/>
                <w:b w:val="false"/>
                <w:i w:val="false"/>
                <w:color w:val="000000"/>
                <w:sz w:val="20"/>
              </w:rPr>
              <w:t>нормативов банками второго</w:t>
            </w:r>
            <w:r>
              <w:br/>
            </w:r>
            <w:r>
              <w:rPr>
                <w:rFonts w:ascii="Times New Roman"/>
                <w:b w:val="false"/>
                <w:i w:val="false"/>
                <w:color w:val="000000"/>
                <w:sz w:val="20"/>
              </w:rPr>
              <w:t>уровня, 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(в том числе филиалов</w:t>
            </w:r>
            <w:r>
              <w:br/>
            </w:r>
            <w:r>
              <w:rPr>
                <w:rFonts w:ascii="Times New Roman"/>
                <w:b w:val="false"/>
                <w:i w:val="false"/>
                <w:color w:val="000000"/>
                <w:sz w:val="20"/>
              </w:rPr>
              <w:t>исламских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банковскими конгломератами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973" w:id="883"/>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883"/>
    <w:bookmarkStart w:name="z974" w:id="88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884"/>
    <w:bookmarkStart w:name="z975" w:id="885"/>
    <w:p>
      <w:pPr>
        <w:spacing w:after="0"/>
        <w:ind w:left="0"/>
        <w:jc w:val="both"/>
      </w:pPr>
      <w:r>
        <w:rPr>
          <w:rFonts w:ascii="Times New Roman"/>
          <w:b w:val="false"/>
          <w:i w:val="false"/>
          <w:color w:val="000000"/>
          <w:sz w:val="28"/>
        </w:rPr>
        <w:t>
      Наименование административной формы: Отчет о расшифровке расчета общего процентного риска (в разрезе валют) филиалов банков-нерезидентов</w:t>
      </w:r>
    </w:p>
    <w:bookmarkEnd w:id="885"/>
    <w:bookmarkStart w:name="z976" w:id="88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 FBN_ ROPR</w:t>
      </w:r>
    </w:p>
    <w:bookmarkEnd w:id="886"/>
    <w:bookmarkStart w:name="z977" w:id="887"/>
    <w:p>
      <w:pPr>
        <w:spacing w:after="0"/>
        <w:ind w:left="0"/>
        <w:jc w:val="both"/>
      </w:pPr>
      <w:r>
        <w:rPr>
          <w:rFonts w:ascii="Times New Roman"/>
          <w:b w:val="false"/>
          <w:i w:val="false"/>
          <w:color w:val="000000"/>
          <w:sz w:val="28"/>
        </w:rPr>
        <w:t>
      Периодичность: ежемесячная</w:t>
      </w:r>
    </w:p>
    <w:bookmarkEnd w:id="887"/>
    <w:bookmarkStart w:name="z978" w:id="888"/>
    <w:p>
      <w:pPr>
        <w:spacing w:after="0"/>
        <w:ind w:left="0"/>
        <w:jc w:val="both"/>
      </w:pPr>
      <w:r>
        <w:rPr>
          <w:rFonts w:ascii="Times New Roman"/>
          <w:b w:val="false"/>
          <w:i w:val="false"/>
          <w:color w:val="000000"/>
          <w:sz w:val="28"/>
        </w:rPr>
        <w:t>
      Отчетный период: на "___" ________ 20__ года</w:t>
      </w:r>
    </w:p>
    <w:bookmarkEnd w:id="888"/>
    <w:bookmarkStart w:name="z979" w:id="88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филиалы банков-нерезидентов Республики Казахстан и филиалы исламских банков-нерезидентов Республики Казахстан</w:t>
      </w:r>
    </w:p>
    <w:bookmarkEnd w:id="889"/>
    <w:bookmarkStart w:name="z980" w:id="890"/>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седьмого рабочего дня месяца, следующего за отчетным месяцем</w:t>
      </w:r>
    </w:p>
    <w:bookmarkEnd w:id="890"/>
    <w:bookmarkStart w:name="z981" w:id="891"/>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bookmarkEnd w:id="891"/>
    <w:bookmarkStart w:name="z982" w:id="892"/>
    <w:p>
      <w:pPr>
        <w:spacing w:after="0"/>
        <w:ind w:left="0"/>
        <w:jc w:val="both"/>
      </w:pPr>
      <w:r>
        <w:rPr>
          <w:rFonts w:ascii="Times New Roman"/>
          <w:b w:val="false"/>
          <w:i w:val="false"/>
          <w:color w:val="000000"/>
          <w:sz w:val="28"/>
        </w:rPr>
        <w:t>
      БИН: _______________________</w:t>
      </w:r>
    </w:p>
    <w:bookmarkEnd w:id="892"/>
    <w:bookmarkStart w:name="z983" w:id="893"/>
    <w:p>
      <w:pPr>
        <w:spacing w:after="0"/>
        <w:ind w:left="0"/>
        <w:jc w:val="both"/>
      </w:pPr>
      <w:r>
        <w:rPr>
          <w:rFonts w:ascii="Times New Roman"/>
          <w:b w:val="false"/>
          <w:i w:val="false"/>
          <w:color w:val="000000"/>
          <w:sz w:val="28"/>
        </w:rPr>
        <w:t>
      Метод сбора: в электронном виде</w:t>
      </w:r>
    </w:p>
    <w:bookmarkEnd w:id="893"/>
    <w:bookmarkStart w:name="z984" w:id="894"/>
    <w:p>
      <w:pPr>
        <w:spacing w:after="0"/>
        <w:ind w:left="0"/>
        <w:jc w:val="both"/>
      </w:pPr>
      <w:r>
        <w:rPr>
          <w:rFonts w:ascii="Times New Roman"/>
          <w:b w:val="false"/>
          <w:i w:val="false"/>
          <w:color w:val="000000"/>
          <w:sz w:val="28"/>
        </w:rPr>
        <w:t>
      (в тысячах тенге)</w:t>
      </w:r>
    </w:p>
    <w:bookmarkEnd w:id="8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взвешенных позиций, компенсированных по зонам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по взвешенной закрытой позиции по временным интервалам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открытая позиция (длинная)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открытая позиция (короткая)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закрытая позиция по итоговым открытым позициям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открытая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по взвешенной закрытой позиции по временным интервалам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открытая позиция (длинная)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открытая позиция (короткая)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закрытая позиция по итоговым открытым позициям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открытая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по взвешенной закрытой позиции по временным интервалам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открытая позиция (длинная)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открытая позиция (короткая)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закрытая позиция по итоговым открытым позициям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открытая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 позиция между зонами 1 и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открытая позиция по зоне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открытая позиция по зоне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 позиция по зонам 2 и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открытая позиция по зоне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открытая позиция по зоне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 позиция по зонам 1 и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открытая позиция по зоне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открытая позиция по зоне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Оставшейся открытая взвешенная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процентов суммы взвешенных закрытых позиций по зонам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процентов закрытой взвешенной позиции зоны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процентов закрытой взвешенной позиции зоны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процентов закрытой взвешенной позиции зоны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процентов закрытой взвешенной позиции между зонами 1 и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процентов закрытой взвешенной позиции между зонами 2 и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процентов закрытой взвешенной позиции между зонами 1 и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процентов оставшейся открытой взвешенной позиции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общий процентный риск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85" w:id="895"/>
      <w:r>
        <w:rPr>
          <w:rFonts w:ascii="Times New Roman"/>
          <w:b w:val="false"/>
          <w:i w:val="false"/>
          <w:color w:val="000000"/>
          <w:sz w:val="28"/>
        </w:rPr>
        <w:t>
      Наименование __________________________________________________</w:t>
      </w:r>
    </w:p>
    <w:bookmarkEnd w:id="895"/>
    <w:p>
      <w:pPr>
        <w:spacing w:after="0"/>
        <w:ind w:left="0"/>
        <w:jc w:val="both"/>
      </w:pPr>
      <w:r>
        <w:rPr>
          <w:rFonts w:ascii="Times New Roman"/>
          <w:b w:val="false"/>
          <w:i w:val="false"/>
          <w:color w:val="000000"/>
          <w:sz w:val="28"/>
        </w:rPr>
        <w:t>Адрес__________________________________________________________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 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 xml:space="preserve">Дата "______" ______________ 20__ года </w:t>
      </w:r>
    </w:p>
    <w:bookmarkStart w:name="z986" w:id="896"/>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расшифровке расчета общего процентного риска (в разрезе валют) филиалов банков-нерезидентов".</w:t>
      </w:r>
    </w:p>
    <w:bookmarkEnd w:id="8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расшифровке расчета</w:t>
            </w:r>
            <w:r>
              <w:br/>
            </w:r>
            <w:r>
              <w:rPr>
                <w:rFonts w:ascii="Times New Roman"/>
                <w:b w:val="false"/>
                <w:i w:val="false"/>
                <w:color w:val="000000"/>
                <w:sz w:val="20"/>
              </w:rPr>
              <w:t>общего процентного риска</w:t>
            </w:r>
            <w:r>
              <w:br/>
            </w:r>
            <w:r>
              <w:rPr>
                <w:rFonts w:ascii="Times New Roman"/>
                <w:b w:val="false"/>
                <w:i w:val="false"/>
                <w:color w:val="000000"/>
                <w:sz w:val="20"/>
              </w:rPr>
              <w:t>(в разрезе валют) филиалов</w:t>
            </w:r>
            <w:r>
              <w:br/>
            </w:r>
            <w:r>
              <w:rPr>
                <w:rFonts w:ascii="Times New Roman"/>
                <w:b w:val="false"/>
                <w:i w:val="false"/>
                <w:color w:val="000000"/>
                <w:sz w:val="20"/>
              </w:rPr>
              <w:t>банков-нерезидентов"</w:t>
            </w:r>
          </w:p>
        </w:tc>
      </w:tr>
    </w:tbl>
    <w:bookmarkStart w:name="z988" w:id="89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расшифровке расчета общего процентного риска (в разрезе валют) филиалов банков-нерезидентов</w:t>
      </w:r>
      <w:r>
        <w:br/>
      </w:r>
      <w:r>
        <w:rPr>
          <w:rFonts w:ascii="Times New Roman"/>
          <w:b/>
          <w:i w:val="false"/>
          <w:color w:val="000000"/>
        </w:rPr>
        <w:t>(индекс – 1- FBN_ ROPR, периодичность – ежемесячная)</w:t>
      </w:r>
    </w:p>
    <w:bookmarkEnd w:id="897"/>
    <w:bookmarkStart w:name="z989" w:id="898"/>
    <w:p>
      <w:pPr>
        <w:spacing w:after="0"/>
        <w:ind w:left="0"/>
        <w:jc w:val="left"/>
      </w:pPr>
      <w:r>
        <w:rPr>
          <w:rFonts w:ascii="Times New Roman"/>
          <w:b/>
          <w:i w:val="false"/>
          <w:color w:val="000000"/>
        </w:rPr>
        <w:t xml:space="preserve"> Глава 1. Общие положения</w:t>
      </w:r>
    </w:p>
    <w:bookmarkEnd w:id="898"/>
    <w:bookmarkStart w:name="z990" w:id="89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расшифровке расчета общего процентного риска (в разрезе валют) филиалов банков-нерезидентов" (далее – Форма).</w:t>
      </w:r>
    </w:p>
    <w:bookmarkEnd w:id="899"/>
    <w:bookmarkStart w:name="z991" w:id="900"/>
    <w:p>
      <w:pPr>
        <w:spacing w:after="0"/>
        <w:ind w:left="0"/>
        <w:jc w:val="both"/>
      </w:pPr>
      <w:r>
        <w:rPr>
          <w:rFonts w:ascii="Times New Roman"/>
          <w:b w:val="false"/>
          <w:i w:val="false"/>
          <w:color w:val="000000"/>
          <w:sz w:val="28"/>
        </w:rPr>
        <w:t>
      2. Форма составляется ежемесячно филиалами банков-нерезидентов Республики Казахстан (в том числе филиалами исламских банков-нерезидентов Республики Казахстан) по состоянию на первое число каждого месяца. Данные в Форме заполняются в тысячах тенге.</w:t>
      </w:r>
    </w:p>
    <w:bookmarkEnd w:id="900"/>
    <w:bookmarkStart w:name="z992" w:id="901"/>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901"/>
    <w:bookmarkStart w:name="z993" w:id="902"/>
    <w:p>
      <w:pPr>
        <w:spacing w:after="0"/>
        <w:ind w:left="0"/>
        <w:jc w:val="left"/>
      </w:pPr>
      <w:r>
        <w:rPr>
          <w:rFonts w:ascii="Times New Roman"/>
          <w:b/>
          <w:i w:val="false"/>
          <w:color w:val="000000"/>
        </w:rPr>
        <w:t xml:space="preserve"> Глава 2. Пояснение по заполнению Формы</w:t>
      </w:r>
    </w:p>
    <w:bookmarkEnd w:id="902"/>
    <w:bookmarkStart w:name="z994" w:id="903"/>
    <w:p>
      <w:pPr>
        <w:spacing w:after="0"/>
        <w:ind w:left="0"/>
        <w:jc w:val="both"/>
      </w:pPr>
      <w:r>
        <w:rPr>
          <w:rFonts w:ascii="Times New Roman"/>
          <w:b w:val="false"/>
          <w:i w:val="false"/>
          <w:color w:val="000000"/>
          <w:sz w:val="28"/>
        </w:rPr>
        <w:t xml:space="preserve">
      4. Форма заполняется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12 февраля 2021 года № 23 "Об установлении пруденциальных нормативов и иных обязательных к соблюдению норм и лимитов для филиалов банков-нерезидентов Республики Казахстан (в том числе филиалов исламских банков-нерезидентов Республики Казахстан), их нормативных значений и методики расчетов, включая порядок формирования активов филиалов банков-нерезидентов Республики Казахстан (в том числе филиалов исламских банков-нерезидентов Республики Казахстан), принимаемых в качестве резерва, и их минимальный размер" (зарегистрировано в Реестре государственной регистрации нормативных правовых актов под № 22213).</w:t>
      </w:r>
    </w:p>
    <w:bookmarkEnd w:id="903"/>
    <w:bookmarkStart w:name="z995" w:id="904"/>
    <w:p>
      <w:pPr>
        <w:spacing w:after="0"/>
        <w:ind w:left="0"/>
        <w:jc w:val="both"/>
      </w:pPr>
      <w:r>
        <w:rPr>
          <w:rFonts w:ascii="Times New Roman"/>
          <w:b w:val="false"/>
          <w:i w:val="false"/>
          <w:color w:val="000000"/>
          <w:sz w:val="28"/>
        </w:rPr>
        <w:t>
      5. В графе 3 указываются суммы по взвешенным и остаточным открытым или закрытым и позициям по временным интервалам каждой из зон.</w:t>
      </w:r>
    </w:p>
    <w:bookmarkEnd w:id="904"/>
    <w:bookmarkStart w:name="z996" w:id="905"/>
    <w:p>
      <w:pPr>
        <w:spacing w:after="0"/>
        <w:ind w:left="0"/>
        <w:jc w:val="both"/>
      </w:pPr>
      <w:r>
        <w:rPr>
          <w:rFonts w:ascii="Times New Roman"/>
          <w:b w:val="false"/>
          <w:i w:val="false"/>
          <w:color w:val="000000"/>
          <w:sz w:val="28"/>
        </w:rPr>
        <w:t>
      6. В строке 38 указываются сведения по общему процентному риску.</w:t>
      </w:r>
    </w:p>
    <w:bookmarkEnd w:id="905"/>
    <w:bookmarkStart w:name="z997" w:id="906"/>
    <w:p>
      <w:pPr>
        <w:spacing w:after="0"/>
        <w:ind w:left="0"/>
        <w:jc w:val="both"/>
      </w:pPr>
      <w:r>
        <w:rPr>
          <w:rFonts w:ascii="Times New Roman"/>
          <w:b w:val="false"/>
          <w:i w:val="false"/>
          <w:color w:val="000000"/>
          <w:sz w:val="28"/>
        </w:rPr>
        <w:t>
      7. При отсутствии данных Форма не представляется.</w:t>
      </w:r>
    </w:p>
    <w:bookmarkEnd w:id="9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Правилам отчетности</w:t>
            </w:r>
            <w:r>
              <w:br/>
            </w:r>
            <w:r>
              <w:rPr>
                <w:rFonts w:ascii="Times New Roman"/>
                <w:b w:val="false"/>
                <w:i w:val="false"/>
                <w:color w:val="000000"/>
                <w:sz w:val="20"/>
              </w:rPr>
              <w:t>о выполнении пруденциальных</w:t>
            </w:r>
            <w:r>
              <w:br/>
            </w:r>
            <w:r>
              <w:rPr>
                <w:rFonts w:ascii="Times New Roman"/>
                <w:b w:val="false"/>
                <w:i w:val="false"/>
                <w:color w:val="000000"/>
                <w:sz w:val="20"/>
              </w:rPr>
              <w:t>нормативов банками второго</w:t>
            </w:r>
            <w:r>
              <w:br/>
            </w:r>
            <w:r>
              <w:rPr>
                <w:rFonts w:ascii="Times New Roman"/>
                <w:b w:val="false"/>
                <w:i w:val="false"/>
                <w:color w:val="000000"/>
                <w:sz w:val="20"/>
              </w:rPr>
              <w:t>уровня, 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(в том числе филиалов</w:t>
            </w:r>
            <w:r>
              <w:br/>
            </w:r>
            <w:r>
              <w:rPr>
                <w:rFonts w:ascii="Times New Roman"/>
                <w:b w:val="false"/>
                <w:i w:val="false"/>
                <w:color w:val="000000"/>
                <w:sz w:val="20"/>
              </w:rPr>
              <w:t>исламских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банковскими конгломератами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000" w:id="907"/>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907"/>
    <w:bookmarkStart w:name="z1001" w:id="90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908"/>
    <w:bookmarkStart w:name="z1002" w:id="909"/>
    <w:p>
      <w:pPr>
        <w:spacing w:after="0"/>
        <w:ind w:left="0"/>
        <w:jc w:val="both"/>
      </w:pPr>
      <w:r>
        <w:rPr>
          <w:rFonts w:ascii="Times New Roman"/>
          <w:b w:val="false"/>
          <w:i w:val="false"/>
          <w:color w:val="000000"/>
          <w:sz w:val="28"/>
        </w:rPr>
        <w:t>
      Наименование административной формы: Отчет о расшифровке максимального размера риска на одного заемщика (в разрезе заемщиков) филиалов банков-нерезидентов</w:t>
      </w:r>
    </w:p>
    <w:bookmarkEnd w:id="909"/>
    <w:bookmarkStart w:name="z1003" w:id="91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 FBN_ R_MRZ_R</w:t>
      </w:r>
    </w:p>
    <w:bookmarkEnd w:id="910"/>
    <w:bookmarkStart w:name="z1004" w:id="911"/>
    <w:p>
      <w:pPr>
        <w:spacing w:after="0"/>
        <w:ind w:left="0"/>
        <w:jc w:val="both"/>
      </w:pPr>
      <w:r>
        <w:rPr>
          <w:rFonts w:ascii="Times New Roman"/>
          <w:b w:val="false"/>
          <w:i w:val="false"/>
          <w:color w:val="000000"/>
          <w:sz w:val="28"/>
        </w:rPr>
        <w:t>
      Периодичность: ежемесячная</w:t>
      </w:r>
    </w:p>
    <w:bookmarkEnd w:id="911"/>
    <w:bookmarkStart w:name="z1005" w:id="912"/>
    <w:p>
      <w:pPr>
        <w:spacing w:after="0"/>
        <w:ind w:left="0"/>
        <w:jc w:val="both"/>
      </w:pPr>
      <w:r>
        <w:rPr>
          <w:rFonts w:ascii="Times New Roman"/>
          <w:b w:val="false"/>
          <w:i w:val="false"/>
          <w:color w:val="000000"/>
          <w:sz w:val="28"/>
        </w:rPr>
        <w:t>
      Отчетный период: на "___" ________ 20__ года</w:t>
      </w:r>
    </w:p>
    <w:bookmarkEnd w:id="912"/>
    <w:bookmarkStart w:name="z1006" w:id="91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филиалы банков-нерезидентов Республики Казахстан и филиалы исламских банков-нерезидентов Республики Казахстан</w:t>
      </w:r>
    </w:p>
    <w:bookmarkEnd w:id="913"/>
    <w:bookmarkStart w:name="z1007" w:id="914"/>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седьмого рабочего дня месяца, следующего за отчетным месяцем</w:t>
      </w:r>
    </w:p>
    <w:bookmarkEnd w:id="914"/>
    <w:bookmarkStart w:name="z1008" w:id="915"/>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bookmarkEnd w:id="915"/>
    <w:bookmarkStart w:name="z1009" w:id="916"/>
    <w:p>
      <w:pPr>
        <w:spacing w:after="0"/>
        <w:ind w:left="0"/>
        <w:jc w:val="both"/>
      </w:pPr>
      <w:r>
        <w:rPr>
          <w:rFonts w:ascii="Times New Roman"/>
          <w:b w:val="false"/>
          <w:i w:val="false"/>
          <w:color w:val="000000"/>
          <w:sz w:val="28"/>
        </w:rPr>
        <w:t>
      БИН: _______________________</w:t>
      </w:r>
    </w:p>
    <w:bookmarkEnd w:id="916"/>
    <w:bookmarkStart w:name="z1010" w:id="917"/>
    <w:p>
      <w:pPr>
        <w:spacing w:after="0"/>
        <w:ind w:left="0"/>
        <w:jc w:val="both"/>
      </w:pPr>
      <w:r>
        <w:rPr>
          <w:rFonts w:ascii="Times New Roman"/>
          <w:b w:val="false"/>
          <w:i w:val="false"/>
          <w:color w:val="000000"/>
          <w:sz w:val="28"/>
        </w:rPr>
        <w:t>
      Метод сбора: в электронном виде</w:t>
      </w:r>
    </w:p>
    <w:bookmarkEnd w:id="917"/>
    <w:bookmarkStart w:name="z1011" w:id="918"/>
    <w:p>
      <w:pPr>
        <w:spacing w:after="0"/>
        <w:ind w:left="0"/>
        <w:jc w:val="both"/>
      </w:pPr>
      <w:r>
        <w:rPr>
          <w:rFonts w:ascii="Times New Roman"/>
          <w:b w:val="false"/>
          <w:i w:val="false"/>
          <w:color w:val="000000"/>
          <w:sz w:val="28"/>
        </w:rPr>
        <w:t>
      Таблица 1. Отчет о расшифровке совокупной задолженности одного заемщика или группы взаимосвязанных заемщиков, не связанных с филиалом банка-нерезидента Республики Казахстан (в том числе филиалом исламского банка-нерезидента Республики Казахстан) (далее – филиал банка-нерезидента) особыми отношениями по любому виду обязательств перед филиалом банка-нерезидента</w:t>
      </w:r>
    </w:p>
    <w:bookmarkEnd w:id="9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бизнес-идентификационный номер, альтернативный идентификационный номер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взаимосвязанности заемщиков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требований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риска,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балансовый счет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обеспечения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2" w:id="919"/>
    <w:p>
      <w:pPr>
        <w:spacing w:after="0"/>
        <w:ind w:left="0"/>
        <w:jc w:val="both"/>
      </w:pPr>
      <w:r>
        <w:rPr>
          <w:rFonts w:ascii="Times New Roman"/>
          <w:b w:val="false"/>
          <w:i w:val="false"/>
          <w:color w:val="000000"/>
          <w:sz w:val="28"/>
        </w:rPr>
        <w:t>
      Таблица 2. Отчет о расшифровке совокупной задолженности одного заемщика или группы взаимосвязанных заемщиков, связанных с филиалом банка-нерезидента Республики Казахстан (в том числе филиалом исламского банка-нерезидента Республики Казахстан) (далее – филиал банка-нерезидента) особыми отношениями по любому виду обязательств перед филиалом банка-нерезидента</w:t>
      </w:r>
    </w:p>
    <w:bookmarkEnd w:id="9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бизнес-идентификационный номер, альтернативный идентификационный номер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связанности с филиалом банка-нерезидента особыми отношениями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взаимосвязанности заемщиков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требований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риска,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балансовый счет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обеспечения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3" w:id="920"/>
    <w:p>
      <w:pPr>
        <w:spacing w:after="0"/>
        <w:ind w:left="0"/>
        <w:jc w:val="both"/>
      </w:pPr>
      <w:r>
        <w:rPr>
          <w:rFonts w:ascii="Times New Roman"/>
          <w:b w:val="false"/>
          <w:i w:val="false"/>
          <w:color w:val="000000"/>
          <w:sz w:val="28"/>
        </w:rPr>
        <w:t>
      Таблица 3. Отчет о расшифровке суммы рисков по всем заемщикам, связанным с филиалом банка-нерезидента Республики Казахстан (в том числе филиалом исламского банка-нерезидента Республики Казахстан) (далее – филиал банка-нерезидента) особыми отношениями</w:t>
      </w:r>
    </w:p>
    <w:bookmarkEnd w:id="9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бизнес-идентификационный номер, альтернативный идентификационный номер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связанности с филиалом банка-нерезидента особыми отношениями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требований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риска,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балансовый счет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обеспечения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4" w:id="921"/>
    <w:p>
      <w:pPr>
        <w:spacing w:after="0"/>
        <w:ind w:left="0"/>
        <w:jc w:val="both"/>
      </w:pPr>
      <w:r>
        <w:rPr>
          <w:rFonts w:ascii="Times New Roman"/>
          <w:b w:val="false"/>
          <w:i w:val="false"/>
          <w:color w:val="000000"/>
          <w:sz w:val="28"/>
        </w:rPr>
        <w:t>
      Таблица 4. Отчет о расшифровке максимальной суммы бланкового займа, необеспеченных условных обязательств перед заемщиком либо за заемщика в пользу третьих лиц, по которым у филиала банка-нерезидента Республики Казахстан (в том числе филиала исламского банка-нерезидента Республики Казахстан) могут возникнуть требования к заемщику в течение текущего и двух последующих месяцев, по обязательствам соответствующих заемщиков</w:t>
      </w:r>
    </w:p>
    <w:bookmarkEnd w:id="9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бизнес-идентификационный номер, альтернативный идентификационный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взаимосвязанности заемщиков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риска,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балансовый счет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5" w:id="922"/>
    <w:p>
      <w:pPr>
        <w:spacing w:after="0"/>
        <w:ind w:left="0"/>
        <w:jc w:val="both"/>
      </w:pPr>
      <w:r>
        <w:rPr>
          <w:rFonts w:ascii="Times New Roman"/>
          <w:b w:val="false"/>
          <w:i w:val="false"/>
          <w:color w:val="000000"/>
          <w:sz w:val="28"/>
        </w:rPr>
        <w:t>
      Таблица 5. Отчет о расшифровке совокупной суммы рисков филиала банка-нерезидента Республики Казахстан (в том числе филиала исламского банка-нерезидента Республики Казахстан) на одного заемщика, размер каждого из которых превышает 10 процентов от размера активов, принимаемых в качестве резерва</w:t>
      </w:r>
    </w:p>
    <w:bookmarkEnd w:id="9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бизнес-идентификационный номер, альтернативный идентификационный номер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взаимосвязанности заемщиков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требований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риска,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балансовый счет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обеспечения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16" w:id="923"/>
      <w:r>
        <w:rPr>
          <w:rFonts w:ascii="Times New Roman"/>
          <w:b w:val="false"/>
          <w:i w:val="false"/>
          <w:color w:val="000000"/>
          <w:sz w:val="28"/>
        </w:rPr>
        <w:t>
      Наименование __________________________________________________</w:t>
      </w:r>
    </w:p>
    <w:bookmarkEnd w:id="923"/>
    <w:p>
      <w:pPr>
        <w:spacing w:after="0"/>
        <w:ind w:left="0"/>
        <w:jc w:val="both"/>
      </w:pPr>
      <w:r>
        <w:rPr>
          <w:rFonts w:ascii="Times New Roman"/>
          <w:b w:val="false"/>
          <w:i w:val="false"/>
          <w:color w:val="000000"/>
          <w:sz w:val="28"/>
        </w:rPr>
        <w:t>Адрес__________________________________________________________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 xml:space="preserve">Дата "______" ______________ 20__ года </w:t>
      </w:r>
    </w:p>
    <w:bookmarkStart w:name="z1017" w:id="924"/>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расшифровке максимального размера риска на одного заемщика (в разрезе заемщиков) филиалов банков-нерезидентов".</w:t>
      </w:r>
    </w:p>
    <w:bookmarkEnd w:id="9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расшифровке</w:t>
            </w:r>
            <w:r>
              <w:br/>
            </w:r>
            <w:r>
              <w:rPr>
                <w:rFonts w:ascii="Times New Roman"/>
                <w:b w:val="false"/>
                <w:i w:val="false"/>
                <w:color w:val="000000"/>
                <w:sz w:val="20"/>
              </w:rPr>
              <w:t>максимального размера</w:t>
            </w:r>
            <w:r>
              <w:br/>
            </w:r>
            <w:r>
              <w:rPr>
                <w:rFonts w:ascii="Times New Roman"/>
                <w:b w:val="false"/>
                <w:i w:val="false"/>
                <w:color w:val="000000"/>
                <w:sz w:val="20"/>
              </w:rPr>
              <w:t>риска на одного заемщика</w:t>
            </w:r>
            <w:r>
              <w:br/>
            </w:r>
            <w:r>
              <w:rPr>
                <w:rFonts w:ascii="Times New Roman"/>
                <w:b w:val="false"/>
                <w:i w:val="false"/>
                <w:color w:val="000000"/>
                <w:sz w:val="20"/>
              </w:rPr>
              <w:t>(в разрезе заемщиков) филиалов</w:t>
            </w:r>
            <w:r>
              <w:br/>
            </w:r>
            <w:r>
              <w:rPr>
                <w:rFonts w:ascii="Times New Roman"/>
                <w:b w:val="false"/>
                <w:i w:val="false"/>
                <w:color w:val="000000"/>
                <w:sz w:val="20"/>
              </w:rPr>
              <w:t>банков-нерезидентов"</w:t>
            </w:r>
          </w:p>
        </w:tc>
      </w:tr>
    </w:tbl>
    <w:bookmarkStart w:name="z1019" w:id="92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расшифровке максимального размера риска на одного заемщика (в разрезе заемщиков) филиалов банков-нерезидентов</w:t>
      </w:r>
      <w:r>
        <w:br/>
      </w:r>
      <w:r>
        <w:rPr>
          <w:rFonts w:ascii="Times New Roman"/>
          <w:b/>
          <w:i w:val="false"/>
          <w:color w:val="000000"/>
        </w:rPr>
        <w:t>(индекс – 1- FBN_ R_MRZ_R, периодичность – ежемесячная)</w:t>
      </w:r>
    </w:p>
    <w:bookmarkEnd w:id="925"/>
    <w:bookmarkStart w:name="z1020" w:id="926"/>
    <w:p>
      <w:pPr>
        <w:spacing w:after="0"/>
        <w:ind w:left="0"/>
        <w:jc w:val="left"/>
      </w:pPr>
      <w:r>
        <w:rPr>
          <w:rFonts w:ascii="Times New Roman"/>
          <w:b/>
          <w:i w:val="false"/>
          <w:color w:val="000000"/>
        </w:rPr>
        <w:t xml:space="preserve"> Глава 1. Общие положения</w:t>
      </w:r>
    </w:p>
    <w:bookmarkEnd w:id="926"/>
    <w:bookmarkStart w:name="z1021" w:id="92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расшифровке максимального размера риска на одного заемщика (в разрезе заемщиков) филиалов банков-нерезидентов" (далее – Форма).</w:t>
      </w:r>
    </w:p>
    <w:bookmarkEnd w:id="927"/>
    <w:bookmarkStart w:name="z1022" w:id="928"/>
    <w:p>
      <w:pPr>
        <w:spacing w:after="0"/>
        <w:ind w:left="0"/>
        <w:jc w:val="both"/>
      </w:pPr>
      <w:r>
        <w:rPr>
          <w:rFonts w:ascii="Times New Roman"/>
          <w:b w:val="false"/>
          <w:i w:val="false"/>
          <w:color w:val="000000"/>
          <w:sz w:val="28"/>
        </w:rPr>
        <w:t>
      2. Форма составляется филиалами банков-нерезидентов Республики Казахстан (в том числе филиалами исламских банков-нерезидентов Республики Казахстан) ежемесячно по состоянию на первое число каждого месяца. Данные в Форме заполняются в тысячах тенге.</w:t>
      </w:r>
    </w:p>
    <w:bookmarkEnd w:id="928"/>
    <w:bookmarkStart w:name="z1023" w:id="929"/>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929"/>
    <w:bookmarkStart w:name="z1024" w:id="930"/>
    <w:p>
      <w:pPr>
        <w:spacing w:after="0"/>
        <w:ind w:left="0"/>
        <w:jc w:val="left"/>
      </w:pPr>
      <w:r>
        <w:rPr>
          <w:rFonts w:ascii="Times New Roman"/>
          <w:b/>
          <w:i w:val="false"/>
          <w:color w:val="000000"/>
        </w:rPr>
        <w:t xml:space="preserve"> Глава 2. Пояснение по заполнению Формы</w:t>
      </w:r>
    </w:p>
    <w:bookmarkEnd w:id="930"/>
    <w:bookmarkStart w:name="z1025" w:id="931"/>
    <w:p>
      <w:pPr>
        <w:spacing w:after="0"/>
        <w:ind w:left="0"/>
        <w:jc w:val="both"/>
      </w:pPr>
      <w:r>
        <w:rPr>
          <w:rFonts w:ascii="Times New Roman"/>
          <w:b w:val="false"/>
          <w:i w:val="false"/>
          <w:color w:val="000000"/>
          <w:sz w:val="28"/>
        </w:rPr>
        <w:t xml:space="preserve">
      4. Форма заполняется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12 февраля 2021 года № 23 "Об установлении пруденциальных нормативов и иных обязательных к соблюдению норм и лимитов для филиалов банков-нерезидентов Республики Казахстан (в том числе филиалов исламских банков-нерезидентов Республики Казахстан), их нормативных значений и методики расчетов, включая порядок формирования активов филиалов банков-нерезидентов Республики Казахстан (в том числе филиалов исламских банков-нерезидентов Республики Казахстан), принимаемых в качестве резерва, и их минимальный размер" (зарегистрировано в Реестре государственной регистрации нормативных правовых актов под № 22213 (далее – Постановление № 23).</w:t>
      </w:r>
    </w:p>
    <w:bookmarkEnd w:id="931"/>
    <w:bookmarkStart w:name="z1026" w:id="932"/>
    <w:p>
      <w:pPr>
        <w:spacing w:after="0"/>
        <w:ind w:left="0"/>
        <w:jc w:val="both"/>
      </w:pPr>
      <w:r>
        <w:rPr>
          <w:rFonts w:ascii="Times New Roman"/>
          <w:b w:val="false"/>
          <w:i w:val="false"/>
          <w:color w:val="000000"/>
          <w:sz w:val="28"/>
        </w:rPr>
        <w:t>
      5. При заполнении Формы указываются сведения, рассчитанные в соответствии с главой 3 Методики расчетов пруденциальных нормативов и иных обязательных к соблюдению норм и лимитов для филиалов банков-нерезидентов Республики Казахстан (в том числе филиалов исламских банков-нерезидентов Республики Казахстан), утвержденной Постановлением № 23.</w:t>
      </w:r>
    </w:p>
    <w:bookmarkEnd w:id="932"/>
    <w:bookmarkStart w:name="z1027" w:id="933"/>
    <w:p>
      <w:pPr>
        <w:spacing w:after="0"/>
        <w:ind w:left="0"/>
        <w:jc w:val="both"/>
      </w:pPr>
      <w:r>
        <w:rPr>
          <w:rFonts w:ascii="Times New Roman"/>
          <w:b w:val="false"/>
          <w:i w:val="false"/>
          <w:color w:val="000000"/>
          <w:sz w:val="28"/>
        </w:rPr>
        <w:t>
      6. При отсутствии данных Форма не представляется.</w:t>
      </w:r>
    </w:p>
    <w:bookmarkEnd w:id="9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Правилам отчетности</w:t>
            </w:r>
            <w:r>
              <w:br/>
            </w:r>
            <w:r>
              <w:rPr>
                <w:rFonts w:ascii="Times New Roman"/>
                <w:b w:val="false"/>
                <w:i w:val="false"/>
                <w:color w:val="000000"/>
                <w:sz w:val="20"/>
              </w:rPr>
              <w:t>о выполнении пруденциальных</w:t>
            </w:r>
            <w:r>
              <w:br/>
            </w:r>
            <w:r>
              <w:rPr>
                <w:rFonts w:ascii="Times New Roman"/>
                <w:b w:val="false"/>
                <w:i w:val="false"/>
                <w:color w:val="000000"/>
                <w:sz w:val="20"/>
              </w:rPr>
              <w:t>нормативов банками второго</w:t>
            </w:r>
            <w:r>
              <w:br/>
            </w:r>
            <w:r>
              <w:rPr>
                <w:rFonts w:ascii="Times New Roman"/>
                <w:b w:val="false"/>
                <w:i w:val="false"/>
                <w:color w:val="000000"/>
                <w:sz w:val="20"/>
              </w:rPr>
              <w:t>уровня, 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(в том числе филиалов</w:t>
            </w:r>
            <w:r>
              <w:br/>
            </w:r>
            <w:r>
              <w:rPr>
                <w:rFonts w:ascii="Times New Roman"/>
                <w:b w:val="false"/>
                <w:i w:val="false"/>
                <w:color w:val="000000"/>
                <w:sz w:val="20"/>
              </w:rPr>
              <w:t>исламских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банковскими конгломератами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030" w:id="934"/>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934"/>
    <w:bookmarkStart w:name="z1031" w:id="93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935"/>
    <w:bookmarkStart w:name="z1032" w:id="936"/>
    <w:p>
      <w:pPr>
        <w:spacing w:after="0"/>
        <w:ind w:left="0"/>
        <w:jc w:val="both"/>
      </w:pPr>
      <w:r>
        <w:rPr>
          <w:rFonts w:ascii="Times New Roman"/>
          <w:b w:val="false"/>
          <w:i w:val="false"/>
          <w:color w:val="000000"/>
          <w:sz w:val="28"/>
        </w:rPr>
        <w:t>
      Наименование административной формы: Отчет о расшифровке коэффициента текущей ликвидности k4 филиалов банков-нерезидентов</w:t>
      </w:r>
    </w:p>
    <w:bookmarkEnd w:id="936"/>
    <w:bookmarkStart w:name="z1033" w:id="93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 FBN_R_K4</w:t>
      </w:r>
    </w:p>
    <w:bookmarkEnd w:id="937"/>
    <w:bookmarkStart w:name="z1034" w:id="938"/>
    <w:p>
      <w:pPr>
        <w:spacing w:after="0"/>
        <w:ind w:left="0"/>
        <w:jc w:val="both"/>
      </w:pPr>
      <w:r>
        <w:rPr>
          <w:rFonts w:ascii="Times New Roman"/>
          <w:b w:val="false"/>
          <w:i w:val="false"/>
          <w:color w:val="000000"/>
          <w:sz w:val="28"/>
        </w:rPr>
        <w:t>
      Периодичность: ежемесячная</w:t>
      </w:r>
    </w:p>
    <w:bookmarkEnd w:id="938"/>
    <w:bookmarkStart w:name="z1035" w:id="939"/>
    <w:p>
      <w:pPr>
        <w:spacing w:after="0"/>
        <w:ind w:left="0"/>
        <w:jc w:val="both"/>
      </w:pPr>
      <w:r>
        <w:rPr>
          <w:rFonts w:ascii="Times New Roman"/>
          <w:b w:val="false"/>
          <w:i w:val="false"/>
          <w:color w:val="000000"/>
          <w:sz w:val="28"/>
        </w:rPr>
        <w:t>
      Отчетный период: за "___" _________ 20__ года</w:t>
      </w:r>
    </w:p>
    <w:bookmarkEnd w:id="939"/>
    <w:bookmarkStart w:name="z1036" w:id="94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филиалы банков-нерезидентов Республики Казахстан и филиалы исламских банков-нерезидентов Республики Казахстан</w:t>
      </w:r>
    </w:p>
    <w:bookmarkEnd w:id="940"/>
    <w:bookmarkStart w:name="z1037" w:id="941"/>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седьмого рабочего дня месяца, следующего за отчетным месяцем</w:t>
      </w:r>
    </w:p>
    <w:bookmarkEnd w:id="941"/>
    <w:bookmarkStart w:name="z1038" w:id="942"/>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bookmarkEnd w:id="942"/>
    <w:bookmarkStart w:name="z1039" w:id="943"/>
    <w:p>
      <w:pPr>
        <w:spacing w:after="0"/>
        <w:ind w:left="0"/>
        <w:jc w:val="both"/>
      </w:pPr>
      <w:r>
        <w:rPr>
          <w:rFonts w:ascii="Times New Roman"/>
          <w:b w:val="false"/>
          <w:i w:val="false"/>
          <w:color w:val="000000"/>
          <w:sz w:val="28"/>
        </w:rPr>
        <w:t>
      БИН: _______________________</w:t>
      </w:r>
    </w:p>
    <w:bookmarkEnd w:id="943"/>
    <w:bookmarkStart w:name="z1040" w:id="944"/>
    <w:p>
      <w:pPr>
        <w:spacing w:after="0"/>
        <w:ind w:left="0"/>
        <w:jc w:val="both"/>
      </w:pPr>
      <w:r>
        <w:rPr>
          <w:rFonts w:ascii="Times New Roman"/>
          <w:b w:val="false"/>
          <w:i w:val="false"/>
          <w:color w:val="000000"/>
          <w:sz w:val="28"/>
        </w:rPr>
        <w:t>
      Метод сбора: в электронном виде</w:t>
      </w:r>
    </w:p>
    <w:bookmarkEnd w:id="944"/>
    <w:bookmarkStart w:name="z1041" w:id="945"/>
    <w:p>
      <w:pPr>
        <w:spacing w:after="0"/>
        <w:ind w:left="0"/>
        <w:jc w:val="both"/>
      </w:pPr>
      <w:r>
        <w:rPr>
          <w:rFonts w:ascii="Times New Roman"/>
          <w:b w:val="false"/>
          <w:i w:val="false"/>
          <w:color w:val="000000"/>
          <w:sz w:val="28"/>
        </w:rPr>
        <w:t>
      Таблица 1. Расшифровка среднемесячной величины высоколиквидных активов</w:t>
      </w:r>
    </w:p>
    <w:bookmarkEnd w:id="945"/>
    <w:bookmarkStart w:name="z1042" w:id="946"/>
    <w:p>
      <w:pPr>
        <w:spacing w:after="0"/>
        <w:ind w:left="0"/>
        <w:jc w:val="both"/>
      </w:pPr>
      <w:r>
        <w:rPr>
          <w:rFonts w:ascii="Times New Roman"/>
          <w:b w:val="false"/>
          <w:i w:val="false"/>
          <w:color w:val="000000"/>
          <w:sz w:val="28"/>
        </w:rPr>
        <w:t>
      (в тысячах тенге)</w:t>
      </w:r>
    </w:p>
    <w:bookmarkEnd w:id="9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Календарные дни месяца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величина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3" w:id="947"/>
    <w:p>
      <w:pPr>
        <w:spacing w:after="0"/>
        <w:ind w:left="0"/>
        <w:jc w:val="both"/>
      </w:pPr>
      <w:r>
        <w:rPr>
          <w:rFonts w:ascii="Times New Roman"/>
          <w:b w:val="false"/>
          <w:i w:val="false"/>
          <w:color w:val="000000"/>
          <w:sz w:val="28"/>
        </w:rPr>
        <w:t>
      Таблица 2. Расшифровка среднемесячной величины обязательств до востребования</w:t>
      </w:r>
    </w:p>
    <w:bookmarkEnd w:id="947"/>
    <w:bookmarkStart w:name="z1044" w:id="948"/>
    <w:p>
      <w:pPr>
        <w:spacing w:after="0"/>
        <w:ind w:left="0"/>
        <w:jc w:val="both"/>
      </w:pPr>
      <w:r>
        <w:rPr>
          <w:rFonts w:ascii="Times New Roman"/>
          <w:b w:val="false"/>
          <w:i w:val="false"/>
          <w:color w:val="000000"/>
          <w:sz w:val="28"/>
        </w:rPr>
        <w:t>
      (в тысячах тенге)</w:t>
      </w:r>
    </w:p>
    <w:bookmarkEnd w:id="9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Календарные дни месяца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величина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45" w:id="949"/>
      <w:r>
        <w:rPr>
          <w:rFonts w:ascii="Times New Roman"/>
          <w:b w:val="false"/>
          <w:i w:val="false"/>
          <w:color w:val="000000"/>
          <w:sz w:val="28"/>
        </w:rPr>
        <w:t>
      Наименование __________________________________________________</w:t>
      </w:r>
    </w:p>
    <w:bookmarkEnd w:id="949"/>
    <w:p>
      <w:pPr>
        <w:spacing w:after="0"/>
        <w:ind w:left="0"/>
        <w:jc w:val="both"/>
      </w:pPr>
      <w:r>
        <w:rPr>
          <w:rFonts w:ascii="Times New Roman"/>
          <w:b w:val="false"/>
          <w:i w:val="false"/>
          <w:color w:val="000000"/>
          <w:sz w:val="28"/>
        </w:rPr>
        <w:t>Адрес__________________________________________________________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 xml:space="preserve">Дата "______" ______________ 20__ года </w:t>
      </w:r>
    </w:p>
    <w:bookmarkStart w:name="z1046" w:id="950"/>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расшифровке коэффициента текущей ликвидности k4 филиалов банков-нерезидентов".</w:t>
      </w:r>
    </w:p>
    <w:bookmarkEnd w:id="9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расшифровке</w:t>
            </w:r>
            <w:r>
              <w:br/>
            </w:r>
            <w:r>
              <w:rPr>
                <w:rFonts w:ascii="Times New Roman"/>
                <w:b w:val="false"/>
                <w:i w:val="false"/>
                <w:color w:val="000000"/>
                <w:sz w:val="20"/>
              </w:rPr>
              <w:t>коэффициента текущей</w:t>
            </w:r>
            <w:r>
              <w:br/>
            </w:r>
            <w:r>
              <w:rPr>
                <w:rFonts w:ascii="Times New Roman"/>
                <w:b w:val="false"/>
                <w:i w:val="false"/>
                <w:color w:val="000000"/>
                <w:sz w:val="20"/>
              </w:rPr>
              <w:t>ликвидности k4 филиалов</w:t>
            </w:r>
            <w:r>
              <w:br/>
            </w:r>
            <w:r>
              <w:rPr>
                <w:rFonts w:ascii="Times New Roman"/>
                <w:b w:val="false"/>
                <w:i w:val="false"/>
                <w:color w:val="000000"/>
                <w:sz w:val="20"/>
              </w:rPr>
              <w:t xml:space="preserve">банков-нерезидентов" </w:t>
            </w:r>
          </w:p>
        </w:tc>
      </w:tr>
    </w:tbl>
    <w:bookmarkStart w:name="z1048" w:id="95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расшифровке коэффициента текущей ликвидности k4 филиалов банков-нерезидентов</w:t>
      </w:r>
      <w:r>
        <w:br/>
      </w:r>
      <w:r>
        <w:rPr>
          <w:rFonts w:ascii="Times New Roman"/>
          <w:b/>
          <w:i w:val="false"/>
          <w:color w:val="000000"/>
        </w:rPr>
        <w:t>(индекс – 1- FBN_R_K4, периодичность – ежемесячная)</w:t>
      </w:r>
    </w:p>
    <w:bookmarkEnd w:id="951"/>
    <w:bookmarkStart w:name="z1049" w:id="952"/>
    <w:p>
      <w:pPr>
        <w:spacing w:after="0"/>
        <w:ind w:left="0"/>
        <w:jc w:val="left"/>
      </w:pPr>
      <w:r>
        <w:rPr>
          <w:rFonts w:ascii="Times New Roman"/>
          <w:b/>
          <w:i w:val="false"/>
          <w:color w:val="000000"/>
        </w:rPr>
        <w:t xml:space="preserve"> Глава 1. Общие положения</w:t>
      </w:r>
    </w:p>
    <w:bookmarkEnd w:id="952"/>
    <w:bookmarkStart w:name="z1050" w:id="95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расшифровке коэффициента текущей ликвидности k4 филиалов банков-нерезидентов" (далее – Форма).</w:t>
      </w:r>
    </w:p>
    <w:bookmarkEnd w:id="953"/>
    <w:bookmarkStart w:name="z1051" w:id="954"/>
    <w:p>
      <w:pPr>
        <w:spacing w:after="0"/>
        <w:ind w:left="0"/>
        <w:jc w:val="both"/>
      </w:pPr>
      <w:r>
        <w:rPr>
          <w:rFonts w:ascii="Times New Roman"/>
          <w:b w:val="false"/>
          <w:i w:val="false"/>
          <w:color w:val="000000"/>
          <w:sz w:val="28"/>
        </w:rPr>
        <w:t>
      2. Форма составляется ежемесячно филиалами банков-нерезидентов Республики Казахстан (в том числе филиалы исламских банков-нерезидентов Республики Казахстан) и заполняется за каждый рабочий день отчетного периода. Данные в Форме заполняются в тысячах тенге.</w:t>
      </w:r>
    </w:p>
    <w:bookmarkEnd w:id="954"/>
    <w:bookmarkStart w:name="z1052" w:id="955"/>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955"/>
    <w:bookmarkStart w:name="z1053" w:id="956"/>
    <w:p>
      <w:pPr>
        <w:spacing w:after="0"/>
        <w:ind w:left="0"/>
        <w:jc w:val="left"/>
      </w:pPr>
      <w:r>
        <w:rPr>
          <w:rFonts w:ascii="Times New Roman"/>
          <w:b/>
          <w:i w:val="false"/>
          <w:color w:val="000000"/>
        </w:rPr>
        <w:t xml:space="preserve"> Глава 2. Пояснение по заполнению Формы</w:t>
      </w:r>
    </w:p>
    <w:bookmarkEnd w:id="956"/>
    <w:bookmarkStart w:name="z1054" w:id="957"/>
    <w:p>
      <w:pPr>
        <w:spacing w:after="0"/>
        <w:ind w:left="0"/>
        <w:jc w:val="both"/>
      </w:pPr>
      <w:r>
        <w:rPr>
          <w:rFonts w:ascii="Times New Roman"/>
          <w:b w:val="false"/>
          <w:i w:val="false"/>
          <w:color w:val="000000"/>
          <w:sz w:val="28"/>
        </w:rPr>
        <w:t xml:space="preserve">
      4. Форма заполняется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12 февраля 2021 года № 23 "Об установлении пруденциальных нормативов и иных обязательных к соблюдению норм и лимитов для филиалов банков-нерезидентов Республики Казахстан (в том числе филиалов исламских банков-нерезидентов Республики Казахстан), их нормативных значений и методики расчетов, включая порядок формирования активов филиалов банков-нерезидентов Республики Казахстан (в том числе филиалов исламских банков-нерезидентов Республики Казахстан), принимаемых в качестве резерва, и их минимальный размер" (зарегистрировано в Реестре государственной регистрации нормативных правовых актов под № 22213 (далее – Нормативы № 23).</w:t>
      </w:r>
    </w:p>
    <w:bookmarkEnd w:id="957"/>
    <w:bookmarkStart w:name="z1055" w:id="958"/>
    <w:p>
      <w:pPr>
        <w:spacing w:after="0"/>
        <w:ind w:left="0"/>
        <w:jc w:val="both"/>
      </w:pPr>
      <w:r>
        <w:rPr>
          <w:rFonts w:ascii="Times New Roman"/>
          <w:b w:val="false"/>
          <w:i w:val="false"/>
          <w:color w:val="000000"/>
          <w:sz w:val="28"/>
        </w:rPr>
        <w:t>
      5. При заполнении Таблицы 1 указываются сведения по высоколиквидным активам в соответствии с пунктами 52 и 53 Методики расчетов пруденциальных нормативов и иных обязательных к соблюдению норм и лимитов для филиалов банков-нерезидентов Республики Казахстан (в том числе филиалов исламских банков-нерезидентов Республики Казахстан), утвержденной Нормативами № 23.</w:t>
      </w:r>
    </w:p>
    <w:bookmarkEnd w:id="958"/>
    <w:bookmarkStart w:name="z1056" w:id="959"/>
    <w:p>
      <w:pPr>
        <w:spacing w:after="0"/>
        <w:ind w:left="0"/>
        <w:jc w:val="both"/>
      </w:pPr>
      <w:r>
        <w:rPr>
          <w:rFonts w:ascii="Times New Roman"/>
          <w:b w:val="false"/>
          <w:i w:val="false"/>
          <w:color w:val="000000"/>
          <w:sz w:val="28"/>
        </w:rPr>
        <w:t>
      6. При заполнении графы 4 Таблиц 1 и 2 указывается отношение совокупной суммы высоколиквидных активов (обязательств) до востребования за каждый рабочий день отчетного периода к количеству рабочих дней в отчетном периоде.</w:t>
      </w:r>
    </w:p>
    <w:bookmarkEnd w:id="959"/>
    <w:bookmarkStart w:name="z1057" w:id="960"/>
    <w:p>
      <w:pPr>
        <w:spacing w:after="0"/>
        <w:ind w:left="0"/>
        <w:jc w:val="both"/>
      </w:pPr>
      <w:r>
        <w:rPr>
          <w:rFonts w:ascii="Times New Roman"/>
          <w:b w:val="false"/>
          <w:i w:val="false"/>
          <w:color w:val="000000"/>
          <w:sz w:val="28"/>
        </w:rPr>
        <w:t>
      7. В строке 1 Таблиц 1 и 2 значения выбираются из справочников, размещенных в информационной системе, посредством которой представляется Форма.</w:t>
      </w:r>
    </w:p>
    <w:bookmarkEnd w:id="960"/>
    <w:bookmarkStart w:name="z1058" w:id="961"/>
    <w:p>
      <w:pPr>
        <w:spacing w:after="0"/>
        <w:ind w:left="0"/>
        <w:jc w:val="both"/>
      </w:pPr>
      <w:r>
        <w:rPr>
          <w:rFonts w:ascii="Times New Roman"/>
          <w:b w:val="false"/>
          <w:i w:val="false"/>
          <w:color w:val="000000"/>
          <w:sz w:val="28"/>
        </w:rPr>
        <w:t>
      8. При заполнении Формы указывается количество рабочих дней.</w:t>
      </w:r>
    </w:p>
    <w:bookmarkEnd w:id="961"/>
    <w:bookmarkStart w:name="z1059" w:id="962"/>
    <w:p>
      <w:pPr>
        <w:spacing w:after="0"/>
        <w:ind w:left="0"/>
        <w:jc w:val="both"/>
      </w:pPr>
      <w:r>
        <w:rPr>
          <w:rFonts w:ascii="Times New Roman"/>
          <w:b w:val="false"/>
          <w:i w:val="false"/>
          <w:color w:val="000000"/>
          <w:sz w:val="28"/>
        </w:rPr>
        <w:t>
      9. Требования по операциям валютный своп, учитываемые на балансовых счетах филиала банка-нерезидента Республики Казахстан, включаются в расчет высоколиквидных активов, если обязательства по данным сделкам учитываются на балансовых счетах филиала банка-нерезидента Республики Казахстан и включены в расчет коэффициентов срочной ликвидности.</w:t>
      </w:r>
    </w:p>
    <w:bookmarkEnd w:id="962"/>
    <w:bookmarkStart w:name="z1060" w:id="963"/>
    <w:p>
      <w:pPr>
        <w:spacing w:after="0"/>
        <w:ind w:left="0"/>
        <w:jc w:val="both"/>
      </w:pPr>
      <w:r>
        <w:rPr>
          <w:rFonts w:ascii="Times New Roman"/>
          <w:b w:val="false"/>
          <w:i w:val="false"/>
          <w:color w:val="000000"/>
          <w:sz w:val="28"/>
        </w:rPr>
        <w:t>
      10. При отсутствии данных Форма не представляется.</w:t>
      </w:r>
    </w:p>
    <w:bookmarkEnd w:id="9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отчетности</w:t>
            </w:r>
            <w:r>
              <w:br/>
            </w:r>
            <w:r>
              <w:rPr>
                <w:rFonts w:ascii="Times New Roman"/>
                <w:b w:val="false"/>
                <w:i w:val="false"/>
                <w:color w:val="000000"/>
                <w:sz w:val="20"/>
              </w:rPr>
              <w:t>о выполнении пруденциальных</w:t>
            </w:r>
            <w:r>
              <w:br/>
            </w:r>
            <w:r>
              <w:rPr>
                <w:rFonts w:ascii="Times New Roman"/>
                <w:b w:val="false"/>
                <w:i w:val="false"/>
                <w:color w:val="000000"/>
                <w:sz w:val="20"/>
              </w:rPr>
              <w:t>нормативов банками второго</w:t>
            </w:r>
            <w:r>
              <w:br/>
            </w:r>
            <w:r>
              <w:rPr>
                <w:rFonts w:ascii="Times New Roman"/>
                <w:b w:val="false"/>
                <w:i w:val="false"/>
                <w:color w:val="000000"/>
                <w:sz w:val="20"/>
              </w:rPr>
              <w:t>уровня, 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(в том числе филиалов</w:t>
            </w:r>
            <w:r>
              <w:br/>
            </w:r>
            <w:r>
              <w:rPr>
                <w:rFonts w:ascii="Times New Roman"/>
                <w:b w:val="false"/>
                <w:i w:val="false"/>
                <w:color w:val="000000"/>
                <w:sz w:val="20"/>
              </w:rPr>
              <w:t>исламских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банковскими конгломератами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063" w:id="964"/>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964"/>
    <w:bookmarkStart w:name="z1064" w:id="96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965"/>
    <w:bookmarkStart w:name="z1065" w:id="966"/>
    <w:p>
      <w:pPr>
        <w:spacing w:after="0"/>
        <w:ind w:left="0"/>
        <w:jc w:val="both"/>
      </w:pPr>
      <w:r>
        <w:rPr>
          <w:rFonts w:ascii="Times New Roman"/>
          <w:b w:val="false"/>
          <w:i w:val="false"/>
          <w:color w:val="000000"/>
          <w:sz w:val="28"/>
        </w:rPr>
        <w:t>
      Наименование административной формы: Отчет о расшифровке коэффициентов срочной ликвидности k4-1, k4-2, k4-3 филиалов банков-нерезидентов</w:t>
      </w:r>
    </w:p>
    <w:bookmarkEnd w:id="966"/>
    <w:bookmarkStart w:name="z1066" w:id="96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 FBN_ R_K4-1, k4-2, k4-3</w:t>
      </w:r>
    </w:p>
    <w:bookmarkEnd w:id="967"/>
    <w:bookmarkStart w:name="z1067" w:id="968"/>
    <w:p>
      <w:pPr>
        <w:spacing w:after="0"/>
        <w:ind w:left="0"/>
        <w:jc w:val="both"/>
      </w:pPr>
      <w:r>
        <w:rPr>
          <w:rFonts w:ascii="Times New Roman"/>
          <w:b w:val="false"/>
          <w:i w:val="false"/>
          <w:color w:val="000000"/>
          <w:sz w:val="28"/>
        </w:rPr>
        <w:t>
      Периодичность: ежемесячная</w:t>
      </w:r>
    </w:p>
    <w:bookmarkEnd w:id="968"/>
    <w:bookmarkStart w:name="z1068" w:id="969"/>
    <w:p>
      <w:pPr>
        <w:spacing w:after="0"/>
        <w:ind w:left="0"/>
        <w:jc w:val="both"/>
      </w:pPr>
      <w:r>
        <w:rPr>
          <w:rFonts w:ascii="Times New Roman"/>
          <w:b w:val="false"/>
          <w:i w:val="false"/>
          <w:color w:val="000000"/>
          <w:sz w:val="28"/>
        </w:rPr>
        <w:t>
      Отчетный период: на "___" ________ 20__ года</w:t>
      </w:r>
    </w:p>
    <w:bookmarkEnd w:id="969"/>
    <w:bookmarkStart w:name="z1069" w:id="97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филиалы банков-нерезидентов Республики Казахстан и филиалы исламских банков-нерезидентов Республики Казахстан</w:t>
      </w:r>
    </w:p>
    <w:bookmarkEnd w:id="970"/>
    <w:bookmarkStart w:name="z1070" w:id="971"/>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седьмого рабочего дня месяца, следующего за отчетным месяцем</w:t>
      </w:r>
    </w:p>
    <w:bookmarkEnd w:id="971"/>
    <w:bookmarkStart w:name="z1071" w:id="972"/>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bookmarkEnd w:id="972"/>
    <w:bookmarkStart w:name="z1072" w:id="973"/>
    <w:p>
      <w:pPr>
        <w:spacing w:after="0"/>
        <w:ind w:left="0"/>
        <w:jc w:val="both"/>
      </w:pPr>
      <w:r>
        <w:rPr>
          <w:rFonts w:ascii="Times New Roman"/>
          <w:b w:val="false"/>
          <w:i w:val="false"/>
          <w:color w:val="000000"/>
          <w:sz w:val="28"/>
        </w:rPr>
        <w:t>
      БИН: _______________________</w:t>
      </w:r>
    </w:p>
    <w:bookmarkEnd w:id="973"/>
    <w:bookmarkStart w:name="z1073" w:id="974"/>
    <w:p>
      <w:pPr>
        <w:spacing w:after="0"/>
        <w:ind w:left="0"/>
        <w:jc w:val="both"/>
      </w:pPr>
      <w:r>
        <w:rPr>
          <w:rFonts w:ascii="Times New Roman"/>
          <w:b w:val="false"/>
          <w:i w:val="false"/>
          <w:color w:val="000000"/>
          <w:sz w:val="28"/>
        </w:rPr>
        <w:t>
      Метод сбора: в электронном виде</w:t>
      </w:r>
    </w:p>
    <w:bookmarkEnd w:id="974"/>
    <w:bookmarkStart w:name="z1074" w:id="975"/>
    <w:p>
      <w:pPr>
        <w:spacing w:after="0"/>
        <w:ind w:left="0"/>
        <w:jc w:val="both"/>
      </w:pPr>
      <w:r>
        <w:rPr>
          <w:rFonts w:ascii="Times New Roman"/>
          <w:b w:val="false"/>
          <w:i w:val="false"/>
          <w:color w:val="000000"/>
          <w:sz w:val="28"/>
        </w:rPr>
        <w:t>
      Таблица 1. Расшифровка коэффициента срочной ликвидности k4-1</w:t>
      </w:r>
    </w:p>
    <w:bookmarkEnd w:id="975"/>
    <w:bookmarkStart w:name="z1075" w:id="976"/>
    <w:p>
      <w:pPr>
        <w:spacing w:after="0"/>
        <w:ind w:left="0"/>
        <w:jc w:val="both"/>
      </w:pPr>
      <w:r>
        <w:rPr>
          <w:rFonts w:ascii="Times New Roman"/>
          <w:b w:val="false"/>
          <w:i w:val="false"/>
          <w:color w:val="000000"/>
          <w:sz w:val="28"/>
        </w:rPr>
        <w:t>
      (в тысячах тенге)</w:t>
      </w:r>
    </w:p>
    <w:bookmarkEnd w:id="9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Высоколиквидные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обязательства с оставшимся сроком до погашения до семи дней включительно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среднемесячная величина активов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среднемесячная величина обязательств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6" w:id="977"/>
    <w:p>
      <w:pPr>
        <w:spacing w:after="0"/>
        <w:ind w:left="0"/>
        <w:jc w:val="both"/>
      </w:pPr>
      <w:r>
        <w:rPr>
          <w:rFonts w:ascii="Times New Roman"/>
          <w:b w:val="false"/>
          <w:i w:val="false"/>
          <w:color w:val="000000"/>
          <w:sz w:val="28"/>
        </w:rPr>
        <w:t>
      Таблица 2. Расшифровка коэффициента срочной ликвидности k4-2</w:t>
      </w:r>
    </w:p>
    <w:bookmarkEnd w:id="977"/>
    <w:bookmarkStart w:name="z1077" w:id="978"/>
    <w:p>
      <w:pPr>
        <w:spacing w:after="0"/>
        <w:ind w:left="0"/>
        <w:jc w:val="both"/>
      </w:pPr>
      <w:r>
        <w:rPr>
          <w:rFonts w:ascii="Times New Roman"/>
          <w:b w:val="false"/>
          <w:i w:val="false"/>
          <w:color w:val="000000"/>
          <w:sz w:val="28"/>
        </w:rPr>
        <w:t>
      (в тысячах тенге)</w:t>
      </w:r>
    </w:p>
    <w:bookmarkEnd w:id="9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Ликвидные активы с оставшимся сроком до погашения до одного месяца, включая высоколиквидные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обязательства с оставшимся сроком до погашения до одного месяца включительно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среднемесячная величина активов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среднемесячная величина обязательств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8" w:id="979"/>
    <w:p>
      <w:pPr>
        <w:spacing w:after="0"/>
        <w:ind w:left="0"/>
        <w:jc w:val="both"/>
      </w:pPr>
      <w:r>
        <w:rPr>
          <w:rFonts w:ascii="Times New Roman"/>
          <w:b w:val="false"/>
          <w:i w:val="false"/>
          <w:color w:val="000000"/>
          <w:sz w:val="28"/>
        </w:rPr>
        <w:t>
      Таблица 3. Расшифровка коэффициента срочной ликвидности k4-3</w:t>
      </w:r>
    </w:p>
    <w:bookmarkEnd w:id="979"/>
    <w:bookmarkStart w:name="z1079" w:id="980"/>
    <w:p>
      <w:pPr>
        <w:spacing w:after="0"/>
        <w:ind w:left="0"/>
        <w:jc w:val="both"/>
      </w:pPr>
      <w:r>
        <w:rPr>
          <w:rFonts w:ascii="Times New Roman"/>
          <w:b w:val="false"/>
          <w:i w:val="false"/>
          <w:color w:val="000000"/>
          <w:sz w:val="28"/>
        </w:rPr>
        <w:t>
      (в тысячах тенге)</w:t>
      </w:r>
    </w:p>
    <w:bookmarkEnd w:id="9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Ликвидные активы с оставшимся сроком до погашения до трех месяцев включительно, включая высоколиквидные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обязательства с оставшимся сроком до погашения до трех месяцев включительно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среднемесячная величина активов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среднемесячная величина обязательств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80" w:id="981"/>
      <w:r>
        <w:rPr>
          <w:rFonts w:ascii="Times New Roman"/>
          <w:b w:val="false"/>
          <w:i w:val="false"/>
          <w:color w:val="000000"/>
          <w:sz w:val="28"/>
        </w:rPr>
        <w:t>
      Наименование __________________________________________________</w:t>
      </w:r>
    </w:p>
    <w:bookmarkEnd w:id="981"/>
    <w:p>
      <w:pPr>
        <w:spacing w:after="0"/>
        <w:ind w:left="0"/>
        <w:jc w:val="both"/>
      </w:pPr>
      <w:r>
        <w:rPr>
          <w:rFonts w:ascii="Times New Roman"/>
          <w:b w:val="false"/>
          <w:i w:val="false"/>
          <w:color w:val="000000"/>
          <w:sz w:val="28"/>
        </w:rPr>
        <w:t>Адрес__________________________________________________________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 xml:space="preserve">Дата "______" ______________ 20__ года </w:t>
      </w:r>
    </w:p>
    <w:bookmarkStart w:name="z1081" w:id="982"/>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расшифровке коэффициентов срочной ликвидности k4-1, k4-2, k4-3 филиалов банков-нерезидентов".</w:t>
      </w:r>
    </w:p>
    <w:bookmarkEnd w:id="9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расшифровке</w:t>
            </w:r>
            <w:r>
              <w:br/>
            </w:r>
            <w:r>
              <w:rPr>
                <w:rFonts w:ascii="Times New Roman"/>
                <w:b w:val="false"/>
                <w:i w:val="false"/>
                <w:color w:val="000000"/>
                <w:sz w:val="20"/>
              </w:rPr>
              <w:t>коэффициентов срочной</w:t>
            </w:r>
            <w:r>
              <w:br/>
            </w:r>
            <w:r>
              <w:rPr>
                <w:rFonts w:ascii="Times New Roman"/>
                <w:b w:val="false"/>
                <w:i w:val="false"/>
                <w:color w:val="000000"/>
                <w:sz w:val="20"/>
              </w:rPr>
              <w:t>ликвидности k4-1, k4-2, k4-3</w:t>
            </w:r>
            <w:r>
              <w:br/>
            </w:r>
            <w:r>
              <w:rPr>
                <w:rFonts w:ascii="Times New Roman"/>
                <w:b w:val="false"/>
                <w:i w:val="false"/>
                <w:color w:val="000000"/>
                <w:sz w:val="20"/>
              </w:rPr>
              <w:t xml:space="preserve">филиалов банков-нерезидентов" </w:t>
            </w:r>
          </w:p>
        </w:tc>
      </w:tr>
    </w:tbl>
    <w:bookmarkStart w:name="z1083" w:id="98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расшифровке коэффициентов срочной ликвидности k4-1, k4-2, k4-3 филиалов банков-нерезидентов</w:t>
      </w:r>
      <w:r>
        <w:br/>
      </w:r>
      <w:r>
        <w:rPr>
          <w:rFonts w:ascii="Times New Roman"/>
          <w:b/>
          <w:i w:val="false"/>
          <w:color w:val="000000"/>
        </w:rPr>
        <w:t>(индекс – 1- FBN_R_K4-1, k4-2, k4-3, периодичность – ежемесячная)</w:t>
      </w:r>
    </w:p>
    <w:bookmarkEnd w:id="983"/>
    <w:bookmarkStart w:name="z1084" w:id="984"/>
    <w:p>
      <w:pPr>
        <w:spacing w:after="0"/>
        <w:ind w:left="0"/>
        <w:jc w:val="left"/>
      </w:pPr>
      <w:r>
        <w:rPr>
          <w:rFonts w:ascii="Times New Roman"/>
          <w:b/>
          <w:i w:val="false"/>
          <w:color w:val="000000"/>
        </w:rPr>
        <w:t xml:space="preserve"> Глава 1. Общие положения</w:t>
      </w:r>
    </w:p>
    <w:bookmarkEnd w:id="984"/>
    <w:bookmarkStart w:name="z1085" w:id="98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расшифровке коэффициентов срочной ликвидности k4-1, k4-2, k4-3 филиалов банков-нерезидентов" (далее – Форма).</w:t>
      </w:r>
    </w:p>
    <w:bookmarkEnd w:id="985"/>
    <w:bookmarkStart w:name="z1086" w:id="986"/>
    <w:p>
      <w:pPr>
        <w:spacing w:after="0"/>
        <w:ind w:left="0"/>
        <w:jc w:val="both"/>
      </w:pPr>
      <w:r>
        <w:rPr>
          <w:rFonts w:ascii="Times New Roman"/>
          <w:b w:val="false"/>
          <w:i w:val="false"/>
          <w:color w:val="000000"/>
          <w:sz w:val="28"/>
        </w:rPr>
        <w:t>
      2. Форма составляется ежемесячно филиалами банков-нерезидентов Республики Казахстан (в том числе филиалами исламских банков-нерезидентов Республики Казахстан) и заполняется за каждый рабочий день отчетного периода. Данные в Форме заполняются в тысячах тенге.</w:t>
      </w:r>
    </w:p>
    <w:bookmarkEnd w:id="986"/>
    <w:bookmarkStart w:name="z1087" w:id="987"/>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987"/>
    <w:bookmarkStart w:name="z1088" w:id="988"/>
    <w:p>
      <w:pPr>
        <w:spacing w:after="0"/>
        <w:ind w:left="0"/>
        <w:jc w:val="left"/>
      </w:pPr>
      <w:r>
        <w:rPr>
          <w:rFonts w:ascii="Times New Roman"/>
          <w:b/>
          <w:i w:val="false"/>
          <w:color w:val="000000"/>
        </w:rPr>
        <w:t xml:space="preserve"> Глава 2. Пояснение по заполнению Формы</w:t>
      </w:r>
    </w:p>
    <w:bookmarkEnd w:id="988"/>
    <w:bookmarkStart w:name="z1089" w:id="989"/>
    <w:p>
      <w:pPr>
        <w:spacing w:after="0"/>
        <w:ind w:left="0"/>
        <w:jc w:val="both"/>
      </w:pPr>
      <w:r>
        <w:rPr>
          <w:rFonts w:ascii="Times New Roman"/>
          <w:b w:val="false"/>
          <w:i w:val="false"/>
          <w:color w:val="000000"/>
          <w:sz w:val="28"/>
        </w:rPr>
        <w:t xml:space="preserve">
      4. Форма заполняется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12 февраля 2021 года № 23 "Об установлении пруденциальных нормативов и иных обязательных к соблюдению норм и лимитов для филиалов банков-нерезидентов Республики Казахстан (в том числе филиалов исламских банков-нерезидентов Республики Казахстан), их нормативных значений и методики расчетов, включая порядок формирования активов филиалов банков-нерезидентов Республики Казахстан (в том числе филиалов исламских банков-нерезидентов Республики Казахстан), принимаемых в качестве резерва, и их минимальный размер" (зарегистрировано в Реестре государственной регистрации нормативных правовых актов под № 22213 (далее – Нормативы № 23).</w:t>
      </w:r>
    </w:p>
    <w:bookmarkEnd w:id="989"/>
    <w:bookmarkStart w:name="z1090" w:id="990"/>
    <w:p>
      <w:pPr>
        <w:spacing w:after="0"/>
        <w:ind w:left="0"/>
        <w:jc w:val="both"/>
      </w:pPr>
      <w:r>
        <w:rPr>
          <w:rFonts w:ascii="Times New Roman"/>
          <w:b w:val="false"/>
          <w:i w:val="false"/>
          <w:color w:val="000000"/>
          <w:sz w:val="28"/>
        </w:rPr>
        <w:t>
      5. При заполнении Таблицы 1 указывается среднемесячная величина высоколиквидных активов и срочных обязательств с оставшимся сроком до погашения до семи календарных дней включительно, рассчитанных в соответствии с пунктами 61, 62, 63, 64, 65 и 66 Методики расчетов пруденциальных нормативов и иных обязательных к соблюдению норм и лимитов для филиалов банков-нерезидентов Республики Казахстан (в том числе филиалов исламских банков-нерезидентов Республики Казахстан), утвержденной Нормативами № 23 (далее – Методика).</w:t>
      </w:r>
    </w:p>
    <w:bookmarkEnd w:id="990"/>
    <w:bookmarkStart w:name="z1091" w:id="991"/>
    <w:p>
      <w:pPr>
        <w:spacing w:after="0"/>
        <w:ind w:left="0"/>
        <w:jc w:val="both"/>
      </w:pPr>
      <w:r>
        <w:rPr>
          <w:rFonts w:ascii="Times New Roman"/>
          <w:b w:val="false"/>
          <w:i w:val="false"/>
          <w:color w:val="000000"/>
          <w:sz w:val="28"/>
        </w:rPr>
        <w:t>
      6. При заполнении Таблиц 2 и 3 указывается среднемесячная величина ликвидных активов с оставшимся сроком до погашения до одного месяца, включая высоколиквидные активы и срочных обязательств с оставшимся сроком до погашения до одного месяца включительно, рассчитанных в соответствии с пунктами 64, 65 и 66 Методики.</w:t>
      </w:r>
    </w:p>
    <w:bookmarkEnd w:id="991"/>
    <w:bookmarkStart w:name="z1092" w:id="992"/>
    <w:p>
      <w:pPr>
        <w:spacing w:after="0"/>
        <w:ind w:left="0"/>
        <w:jc w:val="both"/>
      </w:pPr>
      <w:r>
        <w:rPr>
          <w:rFonts w:ascii="Times New Roman"/>
          <w:b w:val="false"/>
          <w:i w:val="false"/>
          <w:color w:val="000000"/>
          <w:sz w:val="28"/>
        </w:rPr>
        <w:t>
      7. При заполнении Таблиц 1, 2 и 3 в строках "Итого: среднемесячная величина активов" и "Итого: среднемесячная величина обязательств" указывается отношение совокупной суммы включаемых в расчет ликвидных активов (обязательств) за каждый рабочий день отчетного периода к количеству рабочих дней в отчетном периоде.</w:t>
      </w:r>
    </w:p>
    <w:bookmarkEnd w:id="992"/>
    <w:bookmarkStart w:name="z1093" w:id="993"/>
    <w:p>
      <w:pPr>
        <w:spacing w:after="0"/>
        <w:ind w:left="0"/>
        <w:jc w:val="both"/>
      </w:pPr>
      <w:r>
        <w:rPr>
          <w:rFonts w:ascii="Times New Roman"/>
          <w:b w:val="false"/>
          <w:i w:val="false"/>
          <w:color w:val="000000"/>
          <w:sz w:val="28"/>
        </w:rPr>
        <w:t>
      8. При заполнении Формы указывается количество рабочих дней.</w:t>
      </w:r>
    </w:p>
    <w:bookmarkEnd w:id="993"/>
    <w:bookmarkStart w:name="z1094" w:id="994"/>
    <w:p>
      <w:pPr>
        <w:spacing w:after="0"/>
        <w:ind w:left="0"/>
        <w:jc w:val="both"/>
      </w:pPr>
      <w:r>
        <w:rPr>
          <w:rFonts w:ascii="Times New Roman"/>
          <w:b w:val="false"/>
          <w:i w:val="false"/>
          <w:color w:val="000000"/>
          <w:sz w:val="28"/>
        </w:rPr>
        <w:t>
      9. При отсутствии данных Форма не представляется.</w:t>
      </w:r>
    </w:p>
    <w:bookmarkEnd w:id="9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Правилам отчетности</w:t>
            </w:r>
            <w:r>
              <w:br/>
            </w:r>
            <w:r>
              <w:rPr>
                <w:rFonts w:ascii="Times New Roman"/>
                <w:b w:val="false"/>
                <w:i w:val="false"/>
                <w:color w:val="000000"/>
                <w:sz w:val="20"/>
              </w:rPr>
              <w:t>о выполнении пруденциальных</w:t>
            </w:r>
            <w:r>
              <w:br/>
            </w:r>
            <w:r>
              <w:rPr>
                <w:rFonts w:ascii="Times New Roman"/>
                <w:b w:val="false"/>
                <w:i w:val="false"/>
                <w:color w:val="000000"/>
                <w:sz w:val="20"/>
              </w:rPr>
              <w:t>нормативов банками второго</w:t>
            </w:r>
            <w:r>
              <w:br/>
            </w:r>
            <w:r>
              <w:rPr>
                <w:rFonts w:ascii="Times New Roman"/>
                <w:b w:val="false"/>
                <w:i w:val="false"/>
                <w:color w:val="000000"/>
                <w:sz w:val="20"/>
              </w:rPr>
              <w:t>уровня, 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(в том числе филиалов</w:t>
            </w:r>
            <w:r>
              <w:br/>
            </w:r>
            <w:r>
              <w:rPr>
                <w:rFonts w:ascii="Times New Roman"/>
                <w:b w:val="false"/>
                <w:i w:val="false"/>
                <w:color w:val="000000"/>
                <w:sz w:val="20"/>
              </w:rPr>
              <w:t>исламских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банковскими конгломератами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097" w:id="995"/>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995"/>
    <w:bookmarkStart w:name="z1098" w:id="99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996"/>
    <w:bookmarkStart w:name="z1099" w:id="997"/>
    <w:p>
      <w:pPr>
        <w:spacing w:after="0"/>
        <w:ind w:left="0"/>
        <w:jc w:val="both"/>
      </w:pPr>
      <w:r>
        <w:rPr>
          <w:rFonts w:ascii="Times New Roman"/>
          <w:b w:val="false"/>
          <w:i w:val="false"/>
          <w:color w:val="000000"/>
          <w:sz w:val="28"/>
        </w:rPr>
        <w:t>
      Наименование административной формы: Отчет о расшифровке коэффициентов срочной валютной ликвидности k4-4, k4-5, k4-6 филиалов банков-нерезидентов</w:t>
      </w:r>
    </w:p>
    <w:bookmarkEnd w:id="997"/>
    <w:bookmarkStart w:name="z1100" w:id="99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 FBN_ R_K4-4, k4-5, k4-6</w:t>
      </w:r>
    </w:p>
    <w:bookmarkEnd w:id="998"/>
    <w:bookmarkStart w:name="z1101" w:id="999"/>
    <w:p>
      <w:pPr>
        <w:spacing w:after="0"/>
        <w:ind w:left="0"/>
        <w:jc w:val="both"/>
      </w:pPr>
      <w:r>
        <w:rPr>
          <w:rFonts w:ascii="Times New Roman"/>
          <w:b w:val="false"/>
          <w:i w:val="false"/>
          <w:color w:val="000000"/>
          <w:sz w:val="28"/>
        </w:rPr>
        <w:t>
      Периодичность: ежемесячная</w:t>
      </w:r>
    </w:p>
    <w:bookmarkEnd w:id="999"/>
    <w:bookmarkStart w:name="z1102" w:id="1000"/>
    <w:p>
      <w:pPr>
        <w:spacing w:after="0"/>
        <w:ind w:left="0"/>
        <w:jc w:val="both"/>
      </w:pPr>
      <w:r>
        <w:rPr>
          <w:rFonts w:ascii="Times New Roman"/>
          <w:b w:val="false"/>
          <w:i w:val="false"/>
          <w:color w:val="000000"/>
          <w:sz w:val="28"/>
        </w:rPr>
        <w:t>
      Отчетный период: на "___" ________ 20__ года</w:t>
      </w:r>
    </w:p>
    <w:bookmarkEnd w:id="1000"/>
    <w:bookmarkStart w:name="z1103" w:id="100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филиалы банков-нерезидентов Республики Казахстан и филиалы исламских банков-нерезидентов Республики Казахстан</w:t>
      </w:r>
    </w:p>
    <w:bookmarkEnd w:id="1001"/>
    <w:bookmarkStart w:name="z1104" w:id="1002"/>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седьмого рабочего дня месяца, следующего за отчетным месяцем</w:t>
      </w:r>
    </w:p>
    <w:bookmarkEnd w:id="1002"/>
    <w:bookmarkStart w:name="z1105" w:id="1003"/>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bookmarkEnd w:id="1003"/>
    <w:bookmarkStart w:name="z1106" w:id="1004"/>
    <w:p>
      <w:pPr>
        <w:spacing w:after="0"/>
        <w:ind w:left="0"/>
        <w:jc w:val="both"/>
      </w:pPr>
      <w:r>
        <w:rPr>
          <w:rFonts w:ascii="Times New Roman"/>
          <w:b w:val="false"/>
          <w:i w:val="false"/>
          <w:color w:val="000000"/>
          <w:sz w:val="28"/>
        </w:rPr>
        <w:t>
      БИН: _______________________</w:t>
      </w:r>
    </w:p>
    <w:bookmarkEnd w:id="1004"/>
    <w:bookmarkStart w:name="z1107" w:id="1005"/>
    <w:p>
      <w:pPr>
        <w:spacing w:after="0"/>
        <w:ind w:left="0"/>
        <w:jc w:val="both"/>
      </w:pPr>
      <w:r>
        <w:rPr>
          <w:rFonts w:ascii="Times New Roman"/>
          <w:b w:val="false"/>
          <w:i w:val="false"/>
          <w:color w:val="000000"/>
          <w:sz w:val="28"/>
        </w:rPr>
        <w:t>
      Метод сбора: в электронном виде</w:t>
      </w:r>
    </w:p>
    <w:bookmarkEnd w:id="1005"/>
    <w:bookmarkStart w:name="z1108" w:id="1006"/>
    <w:p>
      <w:pPr>
        <w:spacing w:after="0"/>
        <w:ind w:left="0"/>
        <w:jc w:val="both"/>
      </w:pPr>
      <w:r>
        <w:rPr>
          <w:rFonts w:ascii="Times New Roman"/>
          <w:b w:val="false"/>
          <w:i w:val="false"/>
          <w:color w:val="000000"/>
          <w:sz w:val="28"/>
        </w:rPr>
        <w:t>
      Таблица 1. Расшифровка коэффициента срочной валютной ликвидности k4-4</w:t>
      </w:r>
    </w:p>
    <w:bookmarkEnd w:id="1006"/>
    <w:bookmarkStart w:name="z1109" w:id="1007"/>
    <w:p>
      <w:pPr>
        <w:spacing w:after="0"/>
        <w:ind w:left="0"/>
        <w:jc w:val="both"/>
      </w:pPr>
      <w:r>
        <w:rPr>
          <w:rFonts w:ascii="Times New Roman"/>
          <w:b w:val="false"/>
          <w:i w:val="false"/>
          <w:color w:val="000000"/>
          <w:sz w:val="28"/>
        </w:rPr>
        <w:t>
      (в тысячах тенге)</w:t>
      </w:r>
    </w:p>
    <w:bookmarkEnd w:id="10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Высоколиквидные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обязательства с оставшимся сроком до погашения до семи дней включительно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среднемесячная величина активов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среднемесячная величина обязательств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0" w:id="1008"/>
    <w:p>
      <w:pPr>
        <w:spacing w:after="0"/>
        <w:ind w:left="0"/>
        <w:jc w:val="both"/>
      </w:pPr>
      <w:r>
        <w:rPr>
          <w:rFonts w:ascii="Times New Roman"/>
          <w:b w:val="false"/>
          <w:i w:val="false"/>
          <w:color w:val="000000"/>
          <w:sz w:val="28"/>
        </w:rPr>
        <w:t>
      Таблица 2. Расшифровка коэффициента срочной валютной ликвидности k4-5</w:t>
      </w:r>
    </w:p>
    <w:bookmarkEnd w:id="1008"/>
    <w:bookmarkStart w:name="z1111" w:id="1009"/>
    <w:p>
      <w:pPr>
        <w:spacing w:after="0"/>
        <w:ind w:left="0"/>
        <w:jc w:val="both"/>
      </w:pPr>
      <w:r>
        <w:rPr>
          <w:rFonts w:ascii="Times New Roman"/>
          <w:b w:val="false"/>
          <w:i w:val="false"/>
          <w:color w:val="000000"/>
          <w:sz w:val="28"/>
        </w:rPr>
        <w:t>
      (в тысячах тенге)</w:t>
      </w:r>
    </w:p>
    <w:bookmarkEnd w:id="10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Ликвидные активы с оставшимся сроком до погашения до одного месяца, включая высоколиквидные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обязательства с оставшимся сроком до погашения до одного месяца включительно, умноженные на коэффициент конверсии равный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среднемесячная величина активов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среднемесячная величина обязательств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2" w:id="1010"/>
    <w:p>
      <w:pPr>
        <w:spacing w:after="0"/>
        <w:ind w:left="0"/>
        <w:jc w:val="both"/>
      </w:pPr>
      <w:r>
        <w:rPr>
          <w:rFonts w:ascii="Times New Roman"/>
          <w:b w:val="false"/>
          <w:i w:val="false"/>
          <w:color w:val="000000"/>
          <w:sz w:val="28"/>
        </w:rPr>
        <w:t>
      Таблица 3. Расшифровка коэффициента срочной валютной ликвидности k4-6</w:t>
      </w:r>
    </w:p>
    <w:bookmarkEnd w:id="1010"/>
    <w:bookmarkStart w:name="z1113" w:id="1011"/>
    <w:p>
      <w:pPr>
        <w:spacing w:after="0"/>
        <w:ind w:left="0"/>
        <w:jc w:val="both"/>
      </w:pPr>
      <w:r>
        <w:rPr>
          <w:rFonts w:ascii="Times New Roman"/>
          <w:b w:val="false"/>
          <w:i w:val="false"/>
          <w:color w:val="000000"/>
          <w:sz w:val="28"/>
        </w:rPr>
        <w:t>
      (в тысячах тенге)</w:t>
      </w:r>
    </w:p>
    <w:bookmarkEnd w:id="10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Ликвидные активы с оставшимся сроком до погашения до трех месяцев включительно, включая высоколиквидные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обязательства с оставшимся сроком до погашения до трех месяцев включительно, умноженные на коэффициент конверсии равный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среднемесячная величина активов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среднемесячная величина обязательств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14" w:id="1012"/>
      <w:r>
        <w:rPr>
          <w:rFonts w:ascii="Times New Roman"/>
          <w:b w:val="false"/>
          <w:i w:val="false"/>
          <w:color w:val="000000"/>
          <w:sz w:val="28"/>
        </w:rPr>
        <w:t>
      Наименование __________________________________________________</w:t>
      </w:r>
    </w:p>
    <w:bookmarkEnd w:id="1012"/>
    <w:p>
      <w:pPr>
        <w:spacing w:after="0"/>
        <w:ind w:left="0"/>
        <w:jc w:val="both"/>
      </w:pPr>
      <w:r>
        <w:rPr>
          <w:rFonts w:ascii="Times New Roman"/>
          <w:b w:val="false"/>
          <w:i w:val="false"/>
          <w:color w:val="000000"/>
          <w:sz w:val="28"/>
        </w:rPr>
        <w:t>Адрес__________________________________________________________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 xml:space="preserve">Дата "______" ______________ 20__ года </w:t>
      </w:r>
    </w:p>
    <w:bookmarkStart w:name="z1115" w:id="1013"/>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расшифровке коэффициентов срочной валютной ликвидности k4-4, k4-5, k4-6 филиалов банков-нерезидентов".</w:t>
      </w:r>
    </w:p>
    <w:bookmarkEnd w:id="10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расшифровке</w:t>
            </w:r>
            <w:r>
              <w:br/>
            </w:r>
            <w:r>
              <w:rPr>
                <w:rFonts w:ascii="Times New Roman"/>
                <w:b w:val="false"/>
                <w:i w:val="false"/>
                <w:color w:val="000000"/>
                <w:sz w:val="20"/>
              </w:rPr>
              <w:t>коэффициентов срочной</w:t>
            </w:r>
            <w:r>
              <w:br/>
            </w:r>
            <w:r>
              <w:rPr>
                <w:rFonts w:ascii="Times New Roman"/>
                <w:b w:val="false"/>
                <w:i w:val="false"/>
                <w:color w:val="000000"/>
                <w:sz w:val="20"/>
              </w:rPr>
              <w:t>валютной ликвидности k4-4, k4-5, k4-6</w:t>
            </w:r>
            <w:r>
              <w:br/>
            </w:r>
            <w:r>
              <w:rPr>
                <w:rFonts w:ascii="Times New Roman"/>
                <w:b w:val="false"/>
                <w:i w:val="false"/>
                <w:color w:val="000000"/>
                <w:sz w:val="20"/>
              </w:rPr>
              <w:t xml:space="preserve">филиалов банков-нерезидентов" </w:t>
            </w:r>
          </w:p>
        </w:tc>
      </w:tr>
    </w:tbl>
    <w:bookmarkStart w:name="z1117" w:id="101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расшифровке коэффициентов срочной валютной ликвидности k4-4, k4-5, k4-6 филиалов банков-нерезидентов</w:t>
      </w:r>
      <w:r>
        <w:br/>
      </w:r>
      <w:r>
        <w:rPr>
          <w:rFonts w:ascii="Times New Roman"/>
          <w:b/>
          <w:i w:val="false"/>
          <w:color w:val="000000"/>
        </w:rPr>
        <w:t>(индекс – 1- FBN_R_K4-4, k4-5, k4-6, периодичность – ежемесячная)</w:t>
      </w:r>
    </w:p>
    <w:bookmarkEnd w:id="1014"/>
    <w:bookmarkStart w:name="z1118" w:id="1015"/>
    <w:p>
      <w:pPr>
        <w:spacing w:after="0"/>
        <w:ind w:left="0"/>
        <w:jc w:val="left"/>
      </w:pPr>
      <w:r>
        <w:rPr>
          <w:rFonts w:ascii="Times New Roman"/>
          <w:b/>
          <w:i w:val="false"/>
          <w:color w:val="000000"/>
        </w:rPr>
        <w:t xml:space="preserve"> Глава 1. Общие положения</w:t>
      </w:r>
    </w:p>
    <w:bookmarkEnd w:id="1015"/>
    <w:bookmarkStart w:name="z1119" w:id="101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расшифровке коэффициентов срочной валютной ликвидности k4-4, k4-5, k4-6 филиалов банков-нерезидентов" (далее – Форма).</w:t>
      </w:r>
    </w:p>
    <w:bookmarkEnd w:id="1016"/>
    <w:bookmarkStart w:name="z1120" w:id="1017"/>
    <w:p>
      <w:pPr>
        <w:spacing w:after="0"/>
        <w:ind w:left="0"/>
        <w:jc w:val="both"/>
      </w:pPr>
      <w:r>
        <w:rPr>
          <w:rFonts w:ascii="Times New Roman"/>
          <w:b w:val="false"/>
          <w:i w:val="false"/>
          <w:color w:val="000000"/>
          <w:sz w:val="28"/>
        </w:rPr>
        <w:t>
      2. Форма составляется ежемесячно филиалами банков-нерезидентов Республики Казахстан (в том числе филиалы исламских банков-нерезидентов Республики Казахстан) и заполняется за каждый рабочий день отчетного периода. Данные в Форме заполняются в тысячах тенге.</w:t>
      </w:r>
    </w:p>
    <w:bookmarkEnd w:id="1017"/>
    <w:bookmarkStart w:name="z1121" w:id="1018"/>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1018"/>
    <w:bookmarkStart w:name="z1122" w:id="1019"/>
    <w:p>
      <w:pPr>
        <w:spacing w:after="0"/>
        <w:ind w:left="0"/>
        <w:jc w:val="left"/>
      </w:pPr>
      <w:r>
        <w:rPr>
          <w:rFonts w:ascii="Times New Roman"/>
          <w:b/>
          <w:i w:val="false"/>
          <w:color w:val="000000"/>
        </w:rPr>
        <w:t xml:space="preserve"> Глава 2. Пояснение по заполнению Формы</w:t>
      </w:r>
    </w:p>
    <w:bookmarkEnd w:id="1019"/>
    <w:bookmarkStart w:name="z1123" w:id="1020"/>
    <w:p>
      <w:pPr>
        <w:spacing w:after="0"/>
        <w:ind w:left="0"/>
        <w:jc w:val="both"/>
      </w:pPr>
      <w:r>
        <w:rPr>
          <w:rFonts w:ascii="Times New Roman"/>
          <w:b w:val="false"/>
          <w:i w:val="false"/>
          <w:color w:val="000000"/>
          <w:sz w:val="28"/>
        </w:rPr>
        <w:t xml:space="preserve">
      4. Форма заполняется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12 февраля 2021 года № 23 "Об установлении пруденциальных нормативов и иных обязательных к соблюдению норм и лимитов для филиалов банков-нерезидентов Республики Казахстан (в том числе филиалов исламских банков-нерезидентов Республики Казахстан), их нормативных значений и методики расчетов, включая порядок формирования активов филиалов банков-нерезидентов Республики Казахстан (в том числе филиалов исламских банков-нерезидентов Республики Казахстан), принимаемых в качестве резерва, и их минимальный размер" (зарегистрировано в Реестре государственной регистрации нормативных правовых актов под № 22213 (далее – Нормативы № 23).</w:t>
      </w:r>
    </w:p>
    <w:bookmarkEnd w:id="1020"/>
    <w:bookmarkStart w:name="z1124" w:id="1021"/>
    <w:p>
      <w:pPr>
        <w:spacing w:after="0"/>
        <w:ind w:left="0"/>
        <w:jc w:val="both"/>
      </w:pPr>
      <w:r>
        <w:rPr>
          <w:rFonts w:ascii="Times New Roman"/>
          <w:b w:val="false"/>
          <w:i w:val="false"/>
          <w:color w:val="000000"/>
          <w:sz w:val="28"/>
        </w:rPr>
        <w:t>
      5. При заполнении Таблицы 1 указывается среднемесячная величина высоколиквидных активов в иностранной валюте и срочных обязательств в этой же иностранной валюте с оставшимся сроком погашения до семи календарных дней включительно, рассчитанная в соответствии с пунктами 57, 58, 59, 60, 61, 62, 63, 64, 65 и 66 Методики расчетов пруденциальных нормативов и иных обязательных к соблюдению норм и лимитов для филиалов банков-нерезидентов Республики Казахстан (в том числе филиалов исламских банков-нерезидентов Республики Казахстан), утвержденной Нормативами № 23 (далее – Методика).</w:t>
      </w:r>
    </w:p>
    <w:bookmarkEnd w:id="1021"/>
    <w:bookmarkStart w:name="z1125" w:id="1022"/>
    <w:p>
      <w:pPr>
        <w:spacing w:after="0"/>
        <w:ind w:left="0"/>
        <w:jc w:val="both"/>
      </w:pPr>
      <w:r>
        <w:rPr>
          <w:rFonts w:ascii="Times New Roman"/>
          <w:b w:val="false"/>
          <w:i w:val="false"/>
          <w:color w:val="000000"/>
          <w:sz w:val="28"/>
        </w:rPr>
        <w:t>
      6. При заполнении Таблицы 2 указывается среднемесячная величина ликвидных активов в иностранной валюте с оставшимся сроком погашения до одного месяца, включая высоколиквидные активы и срочных обязательств в этой же иностранной валюте с оставшимся сроком до погашения до одного месяца включительно, рассчитанная в соответствии с пунктами 57, 58, 59, 60, 61, 62, 63, 64, 65 и 66 Методики.</w:t>
      </w:r>
    </w:p>
    <w:bookmarkEnd w:id="1022"/>
    <w:bookmarkStart w:name="z1126" w:id="1023"/>
    <w:p>
      <w:pPr>
        <w:spacing w:after="0"/>
        <w:ind w:left="0"/>
        <w:jc w:val="both"/>
      </w:pPr>
      <w:r>
        <w:rPr>
          <w:rFonts w:ascii="Times New Roman"/>
          <w:b w:val="false"/>
          <w:i w:val="false"/>
          <w:color w:val="000000"/>
          <w:sz w:val="28"/>
        </w:rPr>
        <w:t>
      7. При заполнении Таблицы 3 указывается среднемесячная величина ликвидных активов в иностранной валюте с оставшимся сроком погашения до трех месяцев, включая высоколиквидные активы и срочных обязательств в этой же иностранной валюте с оставшимся сроком до погашения до трех месяцев включительно, рассчитанных в соответствии с пунктами 57, 58, 59, 60, 61, 62, 63, 64, 65 и 66 Методики.</w:t>
      </w:r>
    </w:p>
    <w:bookmarkEnd w:id="1023"/>
    <w:bookmarkStart w:name="z1127" w:id="1024"/>
    <w:p>
      <w:pPr>
        <w:spacing w:after="0"/>
        <w:ind w:left="0"/>
        <w:jc w:val="both"/>
      </w:pPr>
      <w:r>
        <w:rPr>
          <w:rFonts w:ascii="Times New Roman"/>
          <w:b w:val="false"/>
          <w:i w:val="false"/>
          <w:color w:val="000000"/>
          <w:sz w:val="28"/>
        </w:rPr>
        <w:t>
      8. При заполнении Таблиц 1, 2 и 3 сведения указываются в совокупности по иностранным валютам стран, имеющих суверенный рейтинг не ниже "А" агентства Стэндард энд Пурс (Standard &amp; Poor’s) или рейтинг аналогичного уровня агентств Фитч (Fitch) или Мудис Инвесторс Сервис (Moody‘s Investors Service), и валюте "Евро" и в разрезе по иностранным валютам стран, имеющих суверенный рейтинг ниже "А" вышеуказанных рейтинговых агентств или не имеющих соответствующей рейтинговой оценки.</w:t>
      </w:r>
    </w:p>
    <w:bookmarkEnd w:id="1024"/>
    <w:bookmarkStart w:name="z1128" w:id="1025"/>
    <w:p>
      <w:pPr>
        <w:spacing w:after="0"/>
        <w:ind w:left="0"/>
        <w:jc w:val="both"/>
      </w:pPr>
      <w:r>
        <w:rPr>
          <w:rFonts w:ascii="Times New Roman"/>
          <w:b w:val="false"/>
          <w:i w:val="false"/>
          <w:color w:val="000000"/>
          <w:sz w:val="28"/>
        </w:rPr>
        <w:t>
      9. В строках "Итого: среднемесячная величина активов" и "Итого: среднемесячная величина обязательств" указывается отношение совокупной суммы включаемых в расчет ликвидных активов (обязательств) за каждый рабочий день отчетного периода к количеству рабочих дней в отчетном периоде.</w:t>
      </w:r>
    </w:p>
    <w:bookmarkEnd w:id="1025"/>
    <w:bookmarkStart w:name="z1129" w:id="1026"/>
    <w:p>
      <w:pPr>
        <w:spacing w:after="0"/>
        <w:ind w:left="0"/>
        <w:jc w:val="both"/>
      </w:pPr>
      <w:r>
        <w:rPr>
          <w:rFonts w:ascii="Times New Roman"/>
          <w:b w:val="false"/>
          <w:i w:val="false"/>
          <w:color w:val="000000"/>
          <w:sz w:val="28"/>
        </w:rPr>
        <w:t>
      10. При заполнении Формы указывается количество рабочих дней.</w:t>
      </w:r>
    </w:p>
    <w:bookmarkEnd w:id="1026"/>
    <w:bookmarkStart w:name="z1130" w:id="1027"/>
    <w:p>
      <w:pPr>
        <w:spacing w:after="0"/>
        <w:ind w:left="0"/>
        <w:jc w:val="both"/>
      </w:pPr>
      <w:r>
        <w:rPr>
          <w:rFonts w:ascii="Times New Roman"/>
          <w:b w:val="false"/>
          <w:i w:val="false"/>
          <w:color w:val="000000"/>
          <w:sz w:val="28"/>
        </w:rPr>
        <w:t>
      11. При отсутствии данных Форма не представляется.</w:t>
      </w:r>
    </w:p>
    <w:bookmarkEnd w:id="10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Правилам отчетности</w:t>
            </w:r>
            <w:r>
              <w:br/>
            </w:r>
            <w:r>
              <w:rPr>
                <w:rFonts w:ascii="Times New Roman"/>
                <w:b w:val="false"/>
                <w:i w:val="false"/>
                <w:color w:val="000000"/>
                <w:sz w:val="20"/>
              </w:rPr>
              <w:t>о выполнении пруденциальных</w:t>
            </w:r>
            <w:r>
              <w:br/>
            </w:r>
            <w:r>
              <w:rPr>
                <w:rFonts w:ascii="Times New Roman"/>
                <w:b w:val="false"/>
                <w:i w:val="false"/>
                <w:color w:val="000000"/>
                <w:sz w:val="20"/>
              </w:rPr>
              <w:t>нормативов банками второго</w:t>
            </w:r>
            <w:r>
              <w:br/>
            </w:r>
            <w:r>
              <w:rPr>
                <w:rFonts w:ascii="Times New Roman"/>
                <w:b w:val="false"/>
                <w:i w:val="false"/>
                <w:color w:val="000000"/>
                <w:sz w:val="20"/>
              </w:rPr>
              <w:t>уровня, 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(в том числе филиалов</w:t>
            </w:r>
            <w:r>
              <w:br/>
            </w:r>
            <w:r>
              <w:rPr>
                <w:rFonts w:ascii="Times New Roman"/>
                <w:b w:val="false"/>
                <w:i w:val="false"/>
                <w:color w:val="000000"/>
                <w:sz w:val="20"/>
              </w:rPr>
              <w:t>исламских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банковскими конгломератами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133" w:id="1028"/>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028"/>
    <w:bookmarkStart w:name="z1134" w:id="102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029"/>
    <w:bookmarkStart w:name="z1135" w:id="1030"/>
    <w:p>
      <w:pPr>
        <w:spacing w:after="0"/>
        <w:ind w:left="0"/>
        <w:jc w:val="both"/>
      </w:pPr>
      <w:r>
        <w:rPr>
          <w:rFonts w:ascii="Times New Roman"/>
          <w:b w:val="false"/>
          <w:i w:val="false"/>
          <w:color w:val="000000"/>
          <w:sz w:val="28"/>
        </w:rPr>
        <w:t>
      Наименование административной формы: Отчет о валютных позициях по каждой иностранной валюте и валютной нетто-позиции за каждый рабочий день недели (месяца) филиалов банков-нерезидентов</w:t>
      </w:r>
    </w:p>
    <w:bookmarkEnd w:id="1030"/>
    <w:bookmarkStart w:name="z1136" w:id="103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 FBN_DVP</w:t>
      </w:r>
    </w:p>
    <w:bookmarkEnd w:id="1031"/>
    <w:bookmarkStart w:name="z1137" w:id="1032"/>
    <w:p>
      <w:pPr>
        <w:spacing w:after="0"/>
        <w:ind w:left="0"/>
        <w:jc w:val="both"/>
      </w:pPr>
      <w:r>
        <w:rPr>
          <w:rFonts w:ascii="Times New Roman"/>
          <w:b w:val="false"/>
          <w:i w:val="false"/>
          <w:color w:val="000000"/>
          <w:sz w:val="28"/>
        </w:rPr>
        <w:t xml:space="preserve">
      Периодичность: еженедельная, ежемесячная </w:t>
      </w:r>
    </w:p>
    <w:bookmarkEnd w:id="1032"/>
    <w:bookmarkStart w:name="z1138" w:id="1033"/>
    <w:p>
      <w:pPr>
        <w:spacing w:after="0"/>
        <w:ind w:left="0"/>
        <w:jc w:val="both"/>
      </w:pPr>
      <w:r>
        <w:rPr>
          <w:rFonts w:ascii="Times New Roman"/>
          <w:b w:val="false"/>
          <w:i w:val="false"/>
          <w:color w:val="000000"/>
          <w:sz w:val="28"/>
        </w:rPr>
        <w:t>
      Отчетный период: за "___" ________ 20__ года</w:t>
      </w:r>
    </w:p>
    <w:bookmarkEnd w:id="1033"/>
    <w:bookmarkStart w:name="z1139" w:id="103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филиалы банков-нерезидентов Республики Казахстан и филиалы исламских банков-нерезидентов Республики Казахстан</w:t>
      </w:r>
    </w:p>
    <w:bookmarkEnd w:id="1034"/>
    <w:bookmarkStart w:name="z1140" w:id="1035"/>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w:t>
      </w:r>
    </w:p>
    <w:bookmarkEnd w:id="1035"/>
    <w:bookmarkStart w:name="z1141" w:id="1036"/>
    <w:p>
      <w:pPr>
        <w:spacing w:after="0"/>
        <w:ind w:left="0"/>
        <w:jc w:val="both"/>
      </w:pPr>
      <w:r>
        <w:rPr>
          <w:rFonts w:ascii="Times New Roman"/>
          <w:b w:val="false"/>
          <w:i w:val="false"/>
          <w:color w:val="000000"/>
          <w:sz w:val="28"/>
        </w:rPr>
        <w:t>
      еженедельно, не позднее пятого рабочего дня недели, следующего за отчетной неделей</w:t>
      </w:r>
    </w:p>
    <w:bookmarkEnd w:id="1036"/>
    <w:bookmarkStart w:name="z1142" w:id="1037"/>
    <w:p>
      <w:pPr>
        <w:spacing w:after="0"/>
        <w:ind w:left="0"/>
        <w:jc w:val="both"/>
      </w:pPr>
      <w:r>
        <w:rPr>
          <w:rFonts w:ascii="Times New Roman"/>
          <w:b w:val="false"/>
          <w:i w:val="false"/>
          <w:color w:val="000000"/>
          <w:sz w:val="28"/>
        </w:rPr>
        <w:t>
      ежемесячно, не позднее седьмого рабочего дня месяца, следующего за отчетным месяцем</w:t>
      </w:r>
    </w:p>
    <w:bookmarkEnd w:id="1037"/>
    <w:bookmarkStart w:name="z1143" w:id="1038"/>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bookmarkEnd w:id="1038"/>
    <w:bookmarkStart w:name="z1144" w:id="1039"/>
    <w:p>
      <w:pPr>
        <w:spacing w:after="0"/>
        <w:ind w:left="0"/>
        <w:jc w:val="both"/>
      </w:pPr>
      <w:r>
        <w:rPr>
          <w:rFonts w:ascii="Times New Roman"/>
          <w:b w:val="false"/>
          <w:i w:val="false"/>
          <w:color w:val="000000"/>
          <w:sz w:val="28"/>
        </w:rPr>
        <w:t>
      БИН: _______________________</w:t>
      </w:r>
    </w:p>
    <w:bookmarkEnd w:id="1039"/>
    <w:bookmarkStart w:name="z1145" w:id="1040"/>
    <w:p>
      <w:pPr>
        <w:spacing w:after="0"/>
        <w:ind w:left="0"/>
        <w:jc w:val="both"/>
      </w:pPr>
      <w:r>
        <w:rPr>
          <w:rFonts w:ascii="Times New Roman"/>
          <w:b w:val="false"/>
          <w:i w:val="false"/>
          <w:color w:val="000000"/>
          <w:sz w:val="28"/>
        </w:rPr>
        <w:t>
      Метод сбора: в электронном виде</w:t>
      </w:r>
    </w:p>
    <w:bookmarkEnd w:id="1040"/>
    <w:bookmarkStart w:name="z1146" w:id="1041"/>
    <w:p>
      <w:pPr>
        <w:spacing w:after="0"/>
        <w:ind w:left="0"/>
        <w:jc w:val="both"/>
      </w:pPr>
      <w:r>
        <w:rPr>
          <w:rFonts w:ascii="Times New Roman"/>
          <w:b w:val="false"/>
          <w:i w:val="false"/>
          <w:color w:val="000000"/>
          <w:sz w:val="28"/>
        </w:rPr>
        <w:t>
      (в тысячах тенге)</w:t>
      </w:r>
    </w:p>
    <w:bookmarkEnd w:id="10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принимаемые в качестве резерва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 открытой валютной позиции (длинной и короткой) по иностранным валютам стран, имеющих суверенный рейтинг не ниже "А" агентства Стэндард энд Пурс (Standard &amp; Poor’s) или рейтинг аналогичного уровня одного из других рейтинговых агентств, и валюте "Евро", а также аффинированным драгоценным металлам в размере, не превышающем 12,5 процентов величины активов, принимаемых в качестве резерва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 открытой валютной позиции (длинной и короткой) по иностранным валютам стран, имеющих суверенный рейтинг ниже "А" агентства Стэндард энд Пурс (Standard &amp; Poor’s) или рейтинг аналогичного уровня одного из других рейтинговых агентств - 5 процентов величины активов, принимаемых в качестве резерва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 валютной нетто-позиции - 25 процентов от активов, принимаемых в качестве резерва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 открытой длинной и (или) короткой позиции филиала банка-нерезидента Республики Казахстан по производным финансовым инструментам в валюте отдельного иностранного государства (группы иностранных государств), открытых на счетах условных требований и на счетах условных обязательств - 50 процентов от активов, принимаемых в качестве резерва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валюты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операционного дня по дням отчетного периода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1.Наличная иностранная валюта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Вклады, размещенные(привлеченные)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Займы, выданные (полученные)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Начисленное вознаграждение к получению (выплате)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Долговые и долевые ценные бумаги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Дебиторская (кредиторская)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Производные финансовые инструменты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Итого по балансовым счетам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9.Производные финансовые инструменты в валюте отдельного иностранного государства (группы иностранных государств), открытых на счетах условных требований и на счетах условных обязательств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Итого по внебалансовым счетам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Итого по балансовым и внебалансовым счетам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Итого валютная нетто-позиция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7" w:id="1042"/>
    <w:p>
      <w:pPr>
        <w:spacing w:after="0"/>
        <w:ind w:left="0"/>
        <w:jc w:val="both"/>
      </w:pPr>
      <w:r>
        <w:rPr>
          <w:rFonts w:ascii="Times New Roman"/>
          <w:b w:val="false"/>
          <w:i w:val="false"/>
          <w:color w:val="000000"/>
          <w:sz w:val="28"/>
        </w:rPr>
        <w:t>
      продолжение таблицы:</w:t>
      </w:r>
    </w:p>
    <w:bookmarkEnd w:id="10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операционного дня по дням отчетного периода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48" w:id="1043"/>
      <w:r>
        <w:rPr>
          <w:rFonts w:ascii="Times New Roman"/>
          <w:b w:val="false"/>
          <w:i w:val="false"/>
          <w:color w:val="000000"/>
          <w:sz w:val="28"/>
        </w:rPr>
        <w:t>
      Наименование __________________________________________________</w:t>
      </w:r>
    </w:p>
    <w:bookmarkEnd w:id="1043"/>
    <w:p>
      <w:pPr>
        <w:spacing w:after="0"/>
        <w:ind w:left="0"/>
        <w:jc w:val="both"/>
      </w:pPr>
      <w:r>
        <w:rPr>
          <w:rFonts w:ascii="Times New Roman"/>
          <w:b w:val="false"/>
          <w:i w:val="false"/>
          <w:color w:val="000000"/>
          <w:sz w:val="28"/>
        </w:rPr>
        <w:t>Адрес__________________________________________________________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 xml:space="preserve">Дата "______" ______________ 20__ года </w:t>
      </w:r>
    </w:p>
    <w:bookmarkStart w:name="z1149" w:id="1044"/>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валютных позициях по каждой иностранной валюте и валютной нетто-позиции за каждый рабочий день недели (месяца) филиалов банков-нерезидентов".</w:t>
      </w:r>
    </w:p>
    <w:bookmarkEnd w:id="10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валютных позициях</w:t>
            </w:r>
            <w:r>
              <w:br/>
            </w:r>
            <w:r>
              <w:rPr>
                <w:rFonts w:ascii="Times New Roman"/>
                <w:b w:val="false"/>
                <w:i w:val="false"/>
                <w:color w:val="000000"/>
                <w:sz w:val="20"/>
              </w:rPr>
              <w:t>по каждой иностранной валюте</w:t>
            </w:r>
            <w:r>
              <w:br/>
            </w:r>
            <w:r>
              <w:rPr>
                <w:rFonts w:ascii="Times New Roman"/>
                <w:b w:val="false"/>
                <w:i w:val="false"/>
                <w:color w:val="000000"/>
                <w:sz w:val="20"/>
              </w:rPr>
              <w:t>и валютной нетто-позиции</w:t>
            </w:r>
            <w:r>
              <w:br/>
            </w:r>
            <w:r>
              <w:rPr>
                <w:rFonts w:ascii="Times New Roman"/>
                <w:b w:val="false"/>
                <w:i w:val="false"/>
                <w:color w:val="000000"/>
                <w:sz w:val="20"/>
              </w:rPr>
              <w:t>за каждый рабочий день недели</w:t>
            </w:r>
            <w:r>
              <w:br/>
            </w:r>
            <w:r>
              <w:rPr>
                <w:rFonts w:ascii="Times New Roman"/>
                <w:b w:val="false"/>
                <w:i w:val="false"/>
                <w:color w:val="000000"/>
                <w:sz w:val="20"/>
              </w:rPr>
              <w:t>(месяца) филиалов</w:t>
            </w:r>
            <w:r>
              <w:br/>
            </w:r>
            <w:r>
              <w:rPr>
                <w:rFonts w:ascii="Times New Roman"/>
                <w:b w:val="false"/>
                <w:i w:val="false"/>
                <w:color w:val="000000"/>
                <w:sz w:val="20"/>
              </w:rPr>
              <w:t>банков-нерезидентов"</w:t>
            </w:r>
          </w:p>
        </w:tc>
      </w:tr>
    </w:tbl>
    <w:bookmarkStart w:name="z1151" w:id="104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валютных позициях по каждой иностранной валюте и валютной нетто-позиции за каждый рабочий день недели (месяца) филиалов банков-нерезидентов</w:t>
      </w:r>
      <w:r>
        <w:br/>
      </w:r>
      <w:r>
        <w:rPr>
          <w:rFonts w:ascii="Times New Roman"/>
          <w:b/>
          <w:i w:val="false"/>
          <w:color w:val="000000"/>
        </w:rPr>
        <w:t>(индекс – 1- FBN_DVP, периодичность – еженедельная, ежемесячная)</w:t>
      </w:r>
    </w:p>
    <w:bookmarkEnd w:id="1045"/>
    <w:bookmarkStart w:name="z1152" w:id="1046"/>
    <w:p>
      <w:pPr>
        <w:spacing w:after="0"/>
        <w:ind w:left="0"/>
        <w:jc w:val="left"/>
      </w:pPr>
      <w:r>
        <w:rPr>
          <w:rFonts w:ascii="Times New Roman"/>
          <w:b/>
          <w:i w:val="false"/>
          <w:color w:val="000000"/>
        </w:rPr>
        <w:t xml:space="preserve"> Глава 1. Общие положения</w:t>
      </w:r>
    </w:p>
    <w:bookmarkEnd w:id="1046"/>
    <w:bookmarkStart w:name="z1153" w:id="104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валютных позициях по каждой иностранной валюте и валютной нетто-позиции за каждый рабочий день недели (месяца) филиалов банков-нерезидентов" (далее – Форма).</w:t>
      </w:r>
    </w:p>
    <w:bookmarkEnd w:id="1047"/>
    <w:bookmarkStart w:name="z1154" w:id="1048"/>
    <w:p>
      <w:pPr>
        <w:spacing w:after="0"/>
        <w:ind w:left="0"/>
        <w:jc w:val="both"/>
      </w:pPr>
      <w:r>
        <w:rPr>
          <w:rFonts w:ascii="Times New Roman"/>
          <w:b w:val="false"/>
          <w:i w:val="false"/>
          <w:color w:val="000000"/>
          <w:sz w:val="28"/>
        </w:rPr>
        <w:t>
      2. Форма составляется еженедельно, ежемесячно и заполняется за каждый рабочий день отчетного периода.</w:t>
      </w:r>
    </w:p>
    <w:bookmarkEnd w:id="1048"/>
    <w:bookmarkStart w:name="z1155" w:id="1049"/>
    <w:p>
      <w:pPr>
        <w:spacing w:after="0"/>
        <w:ind w:left="0"/>
        <w:jc w:val="both"/>
      </w:pPr>
      <w:r>
        <w:rPr>
          <w:rFonts w:ascii="Times New Roman"/>
          <w:b w:val="false"/>
          <w:i w:val="false"/>
          <w:color w:val="000000"/>
          <w:sz w:val="28"/>
        </w:rPr>
        <w:t>
      При завершении календарного месяца в отчетную неделю, форма составляется раздельно за календарные дни отчетной недели, относящиеся к завершаемому месяцу и за календарные дни отчетной недели месяца, следующего за завершаемым месяцем. Данные в Форме заполняются в тысячах тенге.</w:t>
      </w:r>
    </w:p>
    <w:bookmarkEnd w:id="1049"/>
    <w:bookmarkStart w:name="z1156" w:id="1050"/>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1050"/>
    <w:bookmarkStart w:name="z1157" w:id="1051"/>
    <w:p>
      <w:pPr>
        <w:spacing w:after="0"/>
        <w:ind w:left="0"/>
        <w:jc w:val="left"/>
      </w:pPr>
      <w:r>
        <w:rPr>
          <w:rFonts w:ascii="Times New Roman"/>
          <w:b/>
          <w:i w:val="false"/>
          <w:color w:val="000000"/>
        </w:rPr>
        <w:t xml:space="preserve"> Глава 2. Пояснение по заполнению Формы</w:t>
      </w:r>
    </w:p>
    <w:bookmarkEnd w:id="1051"/>
    <w:bookmarkStart w:name="z1158" w:id="1052"/>
    <w:p>
      <w:pPr>
        <w:spacing w:after="0"/>
        <w:ind w:left="0"/>
        <w:jc w:val="both"/>
      </w:pPr>
      <w:r>
        <w:rPr>
          <w:rFonts w:ascii="Times New Roman"/>
          <w:b w:val="false"/>
          <w:i w:val="false"/>
          <w:color w:val="000000"/>
          <w:sz w:val="28"/>
        </w:rPr>
        <w:t xml:space="preserve">
      4. Форма заполняется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12 февраля 2021 года № 23 "Об установлении пруденциальных нормативов и иных обязательных к соблюдению норм и лимитов для филиалов банков-нерезидентов Республики Казахстан (в том числе филиалов исламских банков-нерезидентов Республики Казахстан), их нормативных значений и методики расчетов, включая порядок формирования активов филиалов банков-нерезидентов Республики Казахстан (в том числе филиалов исламских банков-нерезидентов Республики Казахстан), принимаемых в качестве резерва, и их минимальный размер" (зарегистрировано в Реестре государственной регистрации нормативных правовых актов под № 22213). </w:t>
      </w:r>
    </w:p>
    <w:bookmarkEnd w:id="1052"/>
    <w:bookmarkStart w:name="z1159" w:id="1053"/>
    <w:p>
      <w:pPr>
        <w:spacing w:after="0"/>
        <w:ind w:left="0"/>
        <w:jc w:val="both"/>
      </w:pPr>
      <w:r>
        <w:rPr>
          <w:rFonts w:ascii="Times New Roman"/>
          <w:b w:val="false"/>
          <w:i w:val="false"/>
          <w:color w:val="000000"/>
          <w:sz w:val="28"/>
        </w:rPr>
        <w:t>
      5. В строках 1, 2, 3, 4, 5, 6 и 7 указываются сведения по требованиям и обязательствам в иностранной валюте, учитываемые на балансовых счетах, за вычетом резервов, сформированных в соответствии с международными стандартами финансовой отчетности.</w:t>
      </w:r>
    </w:p>
    <w:bookmarkEnd w:id="1053"/>
    <w:bookmarkStart w:name="z1160" w:id="1054"/>
    <w:p>
      <w:pPr>
        <w:spacing w:after="0"/>
        <w:ind w:left="0"/>
        <w:jc w:val="both"/>
      </w:pPr>
      <w:r>
        <w:rPr>
          <w:rFonts w:ascii="Times New Roman"/>
          <w:b w:val="false"/>
          <w:i w:val="false"/>
          <w:color w:val="000000"/>
          <w:sz w:val="28"/>
        </w:rPr>
        <w:t>
      6. В строке 10 указываются условные требования и обязательства в иностранной валюте, с учетом сумм, проводимых филиалом банка-нерезидента Республики Казахстан хеджируемых сделок, в том числе беспоставочных сделок, за вычетом резервов, сформированных в соответствии с международными стандартами финансовой отчетности.</w:t>
      </w:r>
    </w:p>
    <w:bookmarkEnd w:id="1054"/>
    <w:bookmarkStart w:name="z1161" w:id="1055"/>
    <w:p>
      <w:pPr>
        <w:spacing w:after="0"/>
        <w:ind w:left="0"/>
        <w:jc w:val="both"/>
      </w:pPr>
      <w:r>
        <w:rPr>
          <w:rFonts w:ascii="Times New Roman"/>
          <w:b w:val="false"/>
          <w:i w:val="false"/>
          <w:color w:val="000000"/>
          <w:sz w:val="28"/>
        </w:rPr>
        <w:t>
      7. В строке 12 по графам 4, 7, 10, 13 и 16 "позиция" указывается нетто-позиция по всем иностранным валютам за каждый рабочий день отчетного периода.</w:t>
      </w:r>
    </w:p>
    <w:bookmarkEnd w:id="10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Правилам отчетности</w:t>
            </w:r>
            <w:r>
              <w:br/>
            </w:r>
            <w:r>
              <w:rPr>
                <w:rFonts w:ascii="Times New Roman"/>
                <w:b w:val="false"/>
                <w:i w:val="false"/>
                <w:color w:val="000000"/>
                <w:sz w:val="20"/>
              </w:rPr>
              <w:t>о выполнении пруденциальных</w:t>
            </w:r>
            <w:r>
              <w:br/>
            </w:r>
            <w:r>
              <w:rPr>
                <w:rFonts w:ascii="Times New Roman"/>
                <w:b w:val="false"/>
                <w:i w:val="false"/>
                <w:color w:val="000000"/>
                <w:sz w:val="20"/>
              </w:rPr>
              <w:t>нормативов банками второго</w:t>
            </w:r>
            <w:r>
              <w:br/>
            </w:r>
            <w:r>
              <w:rPr>
                <w:rFonts w:ascii="Times New Roman"/>
                <w:b w:val="false"/>
                <w:i w:val="false"/>
                <w:color w:val="000000"/>
                <w:sz w:val="20"/>
              </w:rPr>
              <w:t>уровня, 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(в том числе филиалов</w:t>
            </w:r>
            <w:r>
              <w:br/>
            </w:r>
            <w:r>
              <w:rPr>
                <w:rFonts w:ascii="Times New Roman"/>
                <w:b w:val="false"/>
                <w:i w:val="false"/>
                <w:color w:val="000000"/>
                <w:sz w:val="20"/>
              </w:rPr>
              <w:t>исламских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банковскими конгломератами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164" w:id="1056"/>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056"/>
    <w:bookmarkStart w:name="z1165" w:id="105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057"/>
    <w:bookmarkStart w:name="z1166" w:id="1058"/>
    <w:p>
      <w:pPr>
        <w:spacing w:after="0"/>
        <w:ind w:left="0"/>
        <w:jc w:val="both"/>
      </w:pPr>
      <w:r>
        <w:rPr>
          <w:rFonts w:ascii="Times New Roman"/>
          <w:b w:val="false"/>
          <w:i w:val="false"/>
          <w:color w:val="000000"/>
          <w:sz w:val="28"/>
        </w:rPr>
        <w:t>
      Наименование административной формы: Отчет о расчете среднемесячной величины внутренних активов, внутренних и иных обязательств, коэффициента размещения части средств во внутренние активы филиалов банков-нерезидентов</w:t>
      </w:r>
    </w:p>
    <w:bookmarkEnd w:id="1058"/>
    <w:bookmarkStart w:name="z1167" w:id="105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 FBN_ KVA</w:t>
      </w:r>
    </w:p>
    <w:bookmarkEnd w:id="1059"/>
    <w:bookmarkStart w:name="z1168" w:id="1060"/>
    <w:p>
      <w:pPr>
        <w:spacing w:after="0"/>
        <w:ind w:left="0"/>
        <w:jc w:val="both"/>
      </w:pPr>
      <w:r>
        <w:rPr>
          <w:rFonts w:ascii="Times New Roman"/>
          <w:b w:val="false"/>
          <w:i w:val="false"/>
          <w:color w:val="000000"/>
          <w:sz w:val="28"/>
        </w:rPr>
        <w:t>
      Периодичность: ежемесячная</w:t>
      </w:r>
    </w:p>
    <w:bookmarkEnd w:id="1060"/>
    <w:bookmarkStart w:name="z1169" w:id="1061"/>
    <w:p>
      <w:pPr>
        <w:spacing w:after="0"/>
        <w:ind w:left="0"/>
        <w:jc w:val="both"/>
      </w:pPr>
      <w:r>
        <w:rPr>
          <w:rFonts w:ascii="Times New Roman"/>
          <w:b w:val="false"/>
          <w:i w:val="false"/>
          <w:color w:val="000000"/>
          <w:sz w:val="28"/>
        </w:rPr>
        <w:t>
      Отчетный период: на "___" ________ 20__ года</w:t>
      </w:r>
    </w:p>
    <w:bookmarkEnd w:id="1061"/>
    <w:bookmarkStart w:name="z1170" w:id="1062"/>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филиалы банков-нерезидентов Республики Казахстан и филиалы исламских банков-нерезидентов Республики Казахстан</w:t>
      </w:r>
    </w:p>
    <w:bookmarkEnd w:id="1062"/>
    <w:bookmarkStart w:name="z1171" w:id="1063"/>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седьмого рабочего дня месяца, следующего за отчетным месяцем</w:t>
      </w:r>
    </w:p>
    <w:bookmarkEnd w:id="1063"/>
    <w:bookmarkStart w:name="z1172" w:id="1064"/>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bookmarkEnd w:id="1064"/>
    <w:bookmarkStart w:name="z1173" w:id="1065"/>
    <w:p>
      <w:pPr>
        <w:spacing w:after="0"/>
        <w:ind w:left="0"/>
        <w:jc w:val="both"/>
      </w:pPr>
      <w:r>
        <w:rPr>
          <w:rFonts w:ascii="Times New Roman"/>
          <w:b w:val="false"/>
          <w:i w:val="false"/>
          <w:color w:val="000000"/>
          <w:sz w:val="28"/>
        </w:rPr>
        <w:t>
      БИН: _______________________</w:t>
      </w:r>
    </w:p>
    <w:bookmarkEnd w:id="1065"/>
    <w:bookmarkStart w:name="z1174" w:id="1066"/>
    <w:p>
      <w:pPr>
        <w:spacing w:after="0"/>
        <w:ind w:left="0"/>
        <w:jc w:val="both"/>
      </w:pPr>
      <w:r>
        <w:rPr>
          <w:rFonts w:ascii="Times New Roman"/>
          <w:b w:val="false"/>
          <w:i w:val="false"/>
          <w:color w:val="000000"/>
          <w:sz w:val="28"/>
        </w:rPr>
        <w:t>
      Метод сбора: в электронном виде</w:t>
      </w:r>
    </w:p>
    <w:bookmarkEnd w:id="1066"/>
    <w:bookmarkStart w:name="z1175" w:id="1067"/>
    <w:p>
      <w:pPr>
        <w:spacing w:after="0"/>
        <w:ind w:left="0"/>
        <w:jc w:val="both"/>
      </w:pPr>
      <w:r>
        <w:rPr>
          <w:rFonts w:ascii="Times New Roman"/>
          <w:b w:val="false"/>
          <w:i w:val="false"/>
          <w:color w:val="000000"/>
          <w:sz w:val="28"/>
        </w:rPr>
        <w:t>
      Таблица 1. Расчет среднемесячной величины внутренних активов</w:t>
      </w:r>
    </w:p>
    <w:bookmarkEnd w:id="1067"/>
    <w:bookmarkStart w:name="z1176" w:id="1068"/>
    <w:p>
      <w:pPr>
        <w:spacing w:after="0"/>
        <w:ind w:left="0"/>
        <w:jc w:val="both"/>
      </w:pPr>
      <w:r>
        <w:rPr>
          <w:rFonts w:ascii="Times New Roman"/>
          <w:b w:val="false"/>
          <w:i w:val="false"/>
          <w:color w:val="000000"/>
          <w:sz w:val="28"/>
        </w:rPr>
        <w:t>
      (в тысячах тенге)</w:t>
      </w:r>
    </w:p>
    <w:bookmarkEnd w:id="10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активы по датам в течение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величина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величина внутренних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внутренних активов (Да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7" w:id="1069"/>
    <w:p>
      <w:pPr>
        <w:spacing w:after="0"/>
        <w:ind w:left="0"/>
        <w:jc w:val="both"/>
      </w:pPr>
      <w:r>
        <w:rPr>
          <w:rFonts w:ascii="Times New Roman"/>
          <w:b w:val="false"/>
          <w:i w:val="false"/>
          <w:color w:val="000000"/>
          <w:sz w:val="28"/>
        </w:rPr>
        <w:t>
      Таблица 2. Расчет среднемесячной величины внутренних и иных обязательств, коэффициента размещения части средств банка во внутренние активы</w:t>
      </w:r>
    </w:p>
    <w:bookmarkEnd w:id="1069"/>
    <w:bookmarkStart w:name="z1178" w:id="1070"/>
    <w:p>
      <w:pPr>
        <w:spacing w:after="0"/>
        <w:ind w:left="0"/>
        <w:jc w:val="both"/>
      </w:pPr>
      <w:r>
        <w:rPr>
          <w:rFonts w:ascii="Times New Roman"/>
          <w:b w:val="false"/>
          <w:i w:val="false"/>
          <w:color w:val="000000"/>
          <w:sz w:val="28"/>
        </w:rPr>
        <w:t>
      (в тысячах тенге)</w:t>
      </w:r>
    </w:p>
    <w:bookmarkEnd w:id="10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и иные обязательства по датам в течение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величина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величина внутренних обязательств и активов, принимаемых в качестве резерва или минимального размера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величина внутренних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размещения части средств филиала банка-нерезидента Республики Казахстан во внутренние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величина внутренних обязательств, активов, принимаемых в качестве резерва и минимального размера активов, принимаемых в качестве резерва за предыдущий отчетный месяц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79" w:id="1071"/>
      <w:r>
        <w:rPr>
          <w:rFonts w:ascii="Times New Roman"/>
          <w:b w:val="false"/>
          <w:i w:val="false"/>
          <w:color w:val="000000"/>
          <w:sz w:val="28"/>
        </w:rPr>
        <w:t>
      Наименование __________________________________________________</w:t>
      </w:r>
    </w:p>
    <w:bookmarkEnd w:id="1071"/>
    <w:p>
      <w:pPr>
        <w:spacing w:after="0"/>
        <w:ind w:left="0"/>
        <w:jc w:val="both"/>
      </w:pPr>
      <w:r>
        <w:rPr>
          <w:rFonts w:ascii="Times New Roman"/>
          <w:b w:val="false"/>
          <w:i w:val="false"/>
          <w:color w:val="000000"/>
          <w:sz w:val="28"/>
        </w:rPr>
        <w:t>Адрес__________________________________________________________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 xml:space="preserve">Дата "______" ______________ 20__ года </w:t>
      </w:r>
    </w:p>
    <w:bookmarkStart w:name="z1180" w:id="1072"/>
    <w:p>
      <w:pPr>
        <w:spacing w:after="0"/>
        <w:ind w:left="0"/>
        <w:jc w:val="both"/>
      </w:pPr>
      <w:r>
        <w:rPr>
          <w:rFonts w:ascii="Times New Roman"/>
          <w:b w:val="false"/>
          <w:i w:val="false"/>
          <w:color w:val="000000"/>
          <w:sz w:val="28"/>
        </w:rPr>
        <w:t xml:space="preserve">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расчете среднемесячной величины внутренних активов, внутренних и иных обязательств, коэффициента размещения части средств во внутренние активы филиалов банков-нерезидентов". </w:t>
      </w:r>
    </w:p>
    <w:bookmarkEnd w:id="10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расчете</w:t>
            </w:r>
            <w:r>
              <w:br/>
            </w:r>
            <w:r>
              <w:rPr>
                <w:rFonts w:ascii="Times New Roman"/>
                <w:b w:val="false"/>
                <w:i w:val="false"/>
                <w:color w:val="000000"/>
                <w:sz w:val="20"/>
              </w:rPr>
              <w:t>среднемесячной величины</w:t>
            </w:r>
            <w:r>
              <w:br/>
            </w:r>
            <w:r>
              <w:rPr>
                <w:rFonts w:ascii="Times New Roman"/>
                <w:b w:val="false"/>
                <w:i w:val="false"/>
                <w:color w:val="000000"/>
                <w:sz w:val="20"/>
              </w:rPr>
              <w:t>внутренних активов, внутренних</w:t>
            </w:r>
            <w:r>
              <w:br/>
            </w:r>
            <w:r>
              <w:rPr>
                <w:rFonts w:ascii="Times New Roman"/>
                <w:b w:val="false"/>
                <w:i w:val="false"/>
                <w:color w:val="000000"/>
                <w:sz w:val="20"/>
              </w:rPr>
              <w:t>и иных обязательств, коэффициента</w:t>
            </w:r>
            <w:r>
              <w:br/>
            </w:r>
            <w:r>
              <w:rPr>
                <w:rFonts w:ascii="Times New Roman"/>
                <w:b w:val="false"/>
                <w:i w:val="false"/>
                <w:color w:val="000000"/>
                <w:sz w:val="20"/>
              </w:rPr>
              <w:t>размещения части средств</w:t>
            </w:r>
            <w:r>
              <w:br/>
            </w:r>
            <w:r>
              <w:rPr>
                <w:rFonts w:ascii="Times New Roman"/>
                <w:b w:val="false"/>
                <w:i w:val="false"/>
                <w:color w:val="000000"/>
                <w:sz w:val="20"/>
              </w:rPr>
              <w:t>во внутренние активы филиалов</w:t>
            </w:r>
            <w:r>
              <w:br/>
            </w:r>
            <w:r>
              <w:rPr>
                <w:rFonts w:ascii="Times New Roman"/>
                <w:b w:val="false"/>
                <w:i w:val="false"/>
                <w:color w:val="000000"/>
                <w:sz w:val="20"/>
              </w:rPr>
              <w:t>банков-нерезидентов"</w:t>
            </w:r>
          </w:p>
        </w:tc>
      </w:tr>
    </w:tbl>
    <w:bookmarkStart w:name="z1182" w:id="107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расчете среднемесячной величины внутренних активов, внутренних и иных обязательств, коэффициента размещения части средств во внутренние активы филиалов банков-нерезидентов</w:t>
      </w:r>
      <w:r>
        <w:br/>
      </w:r>
      <w:r>
        <w:rPr>
          <w:rFonts w:ascii="Times New Roman"/>
          <w:b/>
          <w:i w:val="false"/>
          <w:color w:val="000000"/>
        </w:rPr>
        <w:t>(индекс – 1- FBN_KVA, периодичность – ежемесячная)</w:t>
      </w:r>
    </w:p>
    <w:bookmarkEnd w:id="1073"/>
    <w:bookmarkStart w:name="z1183" w:id="1074"/>
    <w:p>
      <w:pPr>
        <w:spacing w:after="0"/>
        <w:ind w:left="0"/>
        <w:jc w:val="left"/>
      </w:pPr>
      <w:r>
        <w:rPr>
          <w:rFonts w:ascii="Times New Roman"/>
          <w:b/>
          <w:i w:val="false"/>
          <w:color w:val="000000"/>
        </w:rPr>
        <w:t xml:space="preserve"> Глава 1. Общие положения</w:t>
      </w:r>
    </w:p>
    <w:bookmarkEnd w:id="1074"/>
    <w:bookmarkStart w:name="z1184" w:id="107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расчете среднемесячной величины внутренних активов, внутренних и иных обязательств, коэффициента размещения части средств во внутренние активы филиалов банков-нерезидентов" (далее – Форма).</w:t>
      </w:r>
    </w:p>
    <w:bookmarkEnd w:id="1075"/>
    <w:bookmarkStart w:name="z1185" w:id="1076"/>
    <w:p>
      <w:pPr>
        <w:spacing w:after="0"/>
        <w:ind w:left="0"/>
        <w:jc w:val="both"/>
      </w:pPr>
      <w:r>
        <w:rPr>
          <w:rFonts w:ascii="Times New Roman"/>
          <w:b w:val="false"/>
          <w:i w:val="false"/>
          <w:color w:val="000000"/>
          <w:sz w:val="28"/>
        </w:rPr>
        <w:t>
      2. Форма составляется ежемесячно филиалами банков-нерезидентов Республики Казахстан (в том числе филиалы исламских банков-нерезидентов Республики Казахстан) и заполняется за каждый рабочий день отчетного периода. Данные в Форме заполняются в тысячах тенге.</w:t>
      </w:r>
    </w:p>
    <w:bookmarkEnd w:id="1076"/>
    <w:bookmarkStart w:name="z1186" w:id="1077"/>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1077"/>
    <w:bookmarkStart w:name="z1187" w:id="1078"/>
    <w:p>
      <w:pPr>
        <w:spacing w:after="0"/>
        <w:ind w:left="0"/>
        <w:jc w:val="left"/>
      </w:pPr>
      <w:r>
        <w:rPr>
          <w:rFonts w:ascii="Times New Roman"/>
          <w:b/>
          <w:i w:val="false"/>
          <w:color w:val="000000"/>
        </w:rPr>
        <w:t xml:space="preserve"> Глава 2. Пояснение по заполнению Формы</w:t>
      </w:r>
    </w:p>
    <w:bookmarkEnd w:id="1078"/>
    <w:bookmarkStart w:name="z1188" w:id="1079"/>
    <w:p>
      <w:pPr>
        <w:spacing w:after="0"/>
        <w:ind w:left="0"/>
        <w:jc w:val="both"/>
      </w:pPr>
      <w:r>
        <w:rPr>
          <w:rFonts w:ascii="Times New Roman"/>
          <w:b w:val="false"/>
          <w:i w:val="false"/>
          <w:color w:val="000000"/>
          <w:sz w:val="28"/>
        </w:rPr>
        <w:t xml:space="preserve">
      4. Форма заполняется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12 февраля 2021 года № 23 "Об установлении пруденциальных нормативов и иных обязательных к соблюдению норм и лимитов для филиалов банков-нерезидентов Республики Казахстан (в том числе филиалов исламских банков-нерезидентов Республики Казахстан), их нормативных значений и методики расчетов, включая порядок формирования активов филиалов банков-нерезидентов Республики Казахстан (в том числе филиалов исламских банков-нерезидентов Республики Казахстан), принимаемых в качестве резерва, и их минимальный размер" (зарегистрировано в Реестре государственной регистрации нормативных правовых актов под № 22213 (далее – Нормативы № 23).</w:t>
      </w:r>
    </w:p>
    <w:bookmarkEnd w:id="1079"/>
    <w:bookmarkStart w:name="z1189" w:id="1080"/>
    <w:p>
      <w:pPr>
        <w:spacing w:after="0"/>
        <w:ind w:left="0"/>
        <w:jc w:val="both"/>
      </w:pPr>
      <w:r>
        <w:rPr>
          <w:rFonts w:ascii="Times New Roman"/>
          <w:b w:val="false"/>
          <w:i w:val="false"/>
          <w:color w:val="000000"/>
          <w:sz w:val="28"/>
        </w:rPr>
        <w:t>
      5. В строке 1 Таблиц 1 и 2 значения выбираются из справочников, размещенных в информационной системе, посредством которой представляется Форма.</w:t>
      </w:r>
    </w:p>
    <w:bookmarkEnd w:id="1080"/>
    <w:bookmarkStart w:name="z1190" w:id="1081"/>
    <w:p>
      <w:pPr>
        <w:spacing w:after="0"/>
        <w:ind w:left="0"/>
        <w:jc w:val="both"/>
      </w:pPr>
      <w:r>
        <w:rPr>
          <w:rFonts w:ascii="Times New Roman"/>
          <w:b w:val="false"/>
          <w:i w:val="false"/>
          <w:color w:val="000000"/>
          <w:sz w:val="28"/>
        </w:rPr>
        <w:t>
      6. При заполнении строки 3 Таблицы 2 указывается величина внутренних активов больше или равна среднемесячной величине внутренних обязательств, резервного актива за предыдущий отчетный месяц, умноженной на коэффициент, установленным главой 7 Нормативов № 23.</w:t>
      </w:r>
    </w:p>
    <w:bookmarkEnd w:id="1081"/>
    <w:bookmarkStart w:name="z1191" w:id="1082"/>
    <w:p>
      <w:pPr>
        <w:spacing w:after="0"/>
        <w:ind w:left="0"/>
        <w:jc w:val="both"/>
      </w:pPr>
      <w:r>
        <w:rPr>
          <w:rFonts w:ascii="Times New Roman"/>
          <w:b w:val="false"/>
          <w:i w:val="false"/>
          <w:color w:val="000000"/>
          <w:sz w:val="28"/>
        </w:rPr>
        <w:t>
      7. При заполнении Таблицы 2 указывается резервный актив согласно данным отчета об активах и обязательствах, умноженный на коэффициент, установленным главой 7 Нормативов № 23.</w:t>
      </w:r>
    </w:p>
    <w:bookmarkEnd w:id="1082"/>
    <w:bookmarkStart w:name="z1192" w:id="1083"/>
    <w:p>
      <w:pPr>
        <w:spacing w:after="0"/>
        <w:ind w:left="0"/>
        <w:jc w:val="both"/>
      </w:pPr>
      <w:r>
        <w:rPr>
          <w:rFonts w:ascii="Times New Roman"/>
          <w:b w:val="false"/>
          <w:i w:val="false"/>
          <w:color w:val="000000"/>
          <w:sz w:val="28"/>
        </w:rPr>
        <w:t>
      8. При отсутствии данных Форма не представляется.</w:t>
      </w:r>
    </w:p>
    <w:bookmarkEnd w:id="10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Правилам отчетности</w:t>
            </w:r>
            <w:r>
              <w:br/>
            </w:r>
            <w:r>
              <w:rPr>
                <w:rFonts w:ascii="Times New Roman"/>
                <w:b w:val="false"/>
                <w:i w:val="false"/>
                <w:color w:val="000000"/>
                <w:sz w:val="20"/>
              </w:rPr>
              <w:t>о выполнении пруденциальных</w:t>
            </w:r>
            <w:r>
              <w:br/>
            </w:r>
            <w:r>
              <w:rPr>
                <w:rFonts w:ascii="Times New Roman"/>
                <w:b w:val="false"/>
                <w:i w:val="false"/>
                <w:color w:val="000000"/>
                <w:sz w:val="20"/>
              </w:rPr>
              <w:t>нормативов банками второго</w:t>
            </w:r>
            <w:r>
              <w:br/>
            </w:r>
            <w:r>
              <w:rPr>
                <w:rFonts w:ascii="Times New Roman"/>
                <w:b w:val="false"/>
                <w:i w:val="false"/>
                <w:color w:val="000000"/>
                <w:sz w:val="20"/>
              </w:rPr>
              <w:t>уровня, 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(в том числе филиалов</w:t>
            </w:r>
            <w:r>
              <w:br/>
            </w:r>
            <w:r>
              <w:rPr>
                <w:rFonts w:ascii="Times New Roman"/>
                <w:b w:val="false"/>
                <w:i w:val="false"/>
                <w:color w:val="000000"/>
                <w:sz w:val="20"/>
              </w:rPr>
              <w:t>исламских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банковскими конгломератами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195" w:id="1084"/>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084"/>
    <w:bookmarkStart w:name="z1196" w:id="108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085"/>
    <w:bookmarkStart w:name="z1197" w:id="1086"/>
    <w:p>
      <w:pPr>
        <w:spacing w:after="0"/>
        <w:ind w:left="0"/>
        <w:jc w:val="both"/>
      </w:pPr>
      <w:r>
        <w:rPr>
          <w:rFonts w:ascii="Times New Roman"/>
          <w:b w:val="false"/>
          <w:i w:val="false"/>
          <w:color w:val="000000"/>
          <w:sz w:val="28"/>
        </w:rPr>
        <w:t>
      Наименование административной формы: Отчет о расшифровке коэффициента капитализации к обязательствам перед нерезидентами Республики Казахстан филиалов банков-нерезидентов</w:t>
      </w:r>
    </w:p>
    <w:bookmarkEnd w:id="1086"/>
    <w:bookmarkStart w:name="z1198" w:id="108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 FBN_K7</w:t>
      </w:r>
    </w:p>
    <w:bookmarkEnd w:id="1087"/>
    <w:bookmarkStart w:name="z1199" w:id="1088"/>
    <w:p>
      <w:pPr>
        <w:spacing w:after="0"/>
        <w:ind w:left="0"/>
        <w:jc w:val="both"/>
      </w:pPr>
      <w:r>
        <w:rPr>
          <w:rFonts w:ascii="Times New Roman"/>
          <w:b w:val="false"/>
          <w:i w:val="false"/>
          <w:color w:val="000000"/>
          <w:sz w:val="28"/>
        </w:rPr>
        <w:t>
      Периодичность: ежемесячная</w:t>
      </w:r>
    </w:p>
    <w:bookmarkEnd w:id="1088"/>
    <w:bookmarkStart w:name="z1200" w:id="1089"/>
    <w:p>
      <w:pPr>
        <w:spacing w:after="0"/>
        <w:ind w:left="0"/>
        <w:jc w:val="both"/>
      </w:pPr>
      <w:r>
        <w:rPr>
          <w:rFonts w:ascii="Times New Roman"/>
          <w:b w:val="false"/>
          <w:i w:val="false"/>
          <w:color w:val="000000"/>
          <w:sz w:val="28"/>
        </w:rPr>
        <w:t>
      Отчетный период: на "___" ___________ 20___ года</w:t>
      </w:r>
    </w:p>
    <w:bookmarkEnd w:id="1089"/>
    <w:bookmarkStart w:name="z1201" w:id="109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филиалы банков-нерезидентов Республики Казахстан и филиалы исламских банков-нерезидентов Республики Казахстан</w:t>
      </w:r>
    </w:p>
    <w:bookmarkEnd w:id="1090"/>
    <w:bookmarkStart w:name="z1202" w:id="1091"/>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седьмого рабочего дня месяца, следующего за отчетным месяцем</w:t>
      </w:r>
    </w:p>
    <w:bookmarkEnd w:id="1091"/>
    <w:bookmarkStart w:name="z1203" w:id="1092"/>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bookmarkEnd w:id="1092"/>
    <w:bookmarkStart w:name="z1204" w:id="1093"/>
    <w:p>
      <w:pPr>
        <w:spacing w:after="0"/>
        <w:ind w:left="0"/>
        <w:jc w:val="both"/>
      </w:pPr>
      <w:r>
        <w:rPr>
          <w:rFonts w:ascii="Times New Roman"/>
          <w:b w:val="false"/>
          <w:i w:val="false"/>
          <w:color w:val="000000"/>
          <w:sz w:val="28"/>
        </w:rPr>
        <w:t>
      БИН: _______________________</w:t>
      </w:r>
    </w:p>
    <w:bookmarkEnd w:id="1093"/>
    <w:bookmarkStart w:name="z1205" w:id="1094"/>
    <w:p>
      <w:pPr>
        <w:spacing w:after="0"/>
        <w:ind w:left="0"/>
        <w:jc w:val="both"/>
      </w:pPr>
      <w:r>
        <w:rPr>
          <w:rFonts w:ascii="Times New Roman"/>
          <w:b w:val="false"/>
          <w:i w:val="false"/>
          <w:color w:val="000000"/>
          <w:sz w:val="28"/>
        </w:rPr>
        <w:t>
      Метод сбора: в электронном виде</w:t>
      </w:r>
    </w:p>
    <w:bookmarkEnd w:id="1094"/>
    <w:bookmarkStart w:name="z1206" w:id="1095"/>
    <w:p>
      <w:pPr>
        <w:spacing w:after="0"/>
        <w:ind w:left="0"/>
        <w:jc w:val="both"/>
      </w:pPr>
      <w:r>
        <w:rPr>
          <w:rFonts w:ascii="Times New Roman"/>
          <w:b w:val="false"/>
          <w:i w:val="false"/>
          <w:color w:val="000000"/>
          <w:sz w:val="28"/>
        </w:rPr>
        <w:t>
      (в тысячах тенге)</w:t>
      </w:r>
    </w:p>
    <w:bookmarkEnd w:id="10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 для расчета коэффициента капитализации банков к обязательствам перед нерезидентами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лимит краткосрочных обязательств перед нерезидентами k7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07" w:id="1096"/>
      <w:r>
        <w:rPr>
          <w:rFonts w:ascii="Times New Roman"/>
          <w:b w:val="false"/>
          <w:i w:val="false"/>
          <w:color w:val="000000"/>
          <w:sz w:val="28"/>
        </w:rPr>
        <w:t>
      Наименование __________________________________________________</w:t>
      </w:r>
    </w:p>
    <w:bookmarkEnd w:id="1096"/>
    <w:p>
      <w:pPr>
        <w:spacing w:after="0"/>
        <w:ind w:left="0"/>
        <w:jc w:val="both"/>
      </w:pPr>
      <w:r>
        <w:rPr>
          <w:rFonts w:ascii="Times New Roman"/>
          <w:b w:val="false"/>
          <w:i w:val="false"/>
          <w:color w:val="000000"/>
          <w:sz w:val="28"/>
        </w:rPr>
        <w:t>Адрес__________________________________________________________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 xml:space="preserve">Дата "______" ______________ 20__ года </w:t>
      </w:r>
    </w:p>
    <w:bookmarkStart w:name="z1208" w:id="1097"/>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расшифровке коэффициента капитализации к обязательствам перед нерезидентами Республики Казахстан филиалов банков-нерезидентов".</w:t>
      </w:r>
    </w:p>
    <w:bookmarkEnd w:id="10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расшифровке коэффициента</w:t>
            </w:r>
            <w:r>
              <w:br/>
            </w:r>
            <w:r>
              <w:rPr>
                <w:rFonts w:ascii="Times New Roman"/>
                <w:b w:val="false"/>
                <w:i w:val="false"/>
                <w:color w:val="000000"/>
                <w:sz w:val="20"/>
              </w:rPr>
              <w:t>капитализации к обязательствам</w:t>
            </w:r>
            <w:r>
              <w:br/>
            </w:r>
            <w:r>
              <w:rPr>
                <w:rFonts w:ascii="Times New Roman"/>
                <w:b w:val="false"/>
                <w:i w:val="false"/>
                <w:color w:val="000000"/>
                <w:sz w:val="20"/>
              </w:rPr>
              <w:t>перед нерезидентами</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филиалов банков-нерезидентов"</w:t>
            </w:r>
          </w:p>
        </w:tc>
      </w:tr>
    </w:tbl>
    <w:bookmarkStart w:name="z1210" w:id="109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расшифровке коэффициента капитализации к обязательствам перед нерезидентами Республики Казахстан филиалов банков-нерезидентов</w:t>
      </w:r>
      <w:r>
        <w:br/>
      </w:r>
      <w:r>
        <w:rPr>
          <w:rFonts w:ascii="Times New Roman"/>
          <w:b/>
          <w:i w:val="false"/>
          <w:color w:val="000000"/>
        </w:rPr>
        <w:t>(индекс – 1- FBN_K7, периодичность – ежемесячная)</w:t>
      </w:r>
    </w:p>
    <w:bookmarkEnd w:id="1098"/>
    <w:bookmarkStart w:name="z1211" w:id="1099"/>
    <w:p>
      <w:pPr>
        <w:spacing w:after="0"/>
        <w:ind w:left="0"/>
        <w:jc w:val="left"/>
      </w:pPr>
      <w:r>
        <w:rPr>
          <w:rFonts w:ascii="Times New Roman"/>
          <w:b/>
          <w:i w:val="false"/>
          <w:color w:val="000000"/>
        </w:rPr>
        <w:t xml:space="preserve"> Глава 1. Общие положения</w:t>
      </w:r>
    </w:p>
    <w:bookmarkEnd w:id="1099"/>
    <w:bookmarkStart w:name="z1212" w:id="110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расшифровке коэффициента капитализации к обязательствам перед нерезидентами Республики Казахстан филиалов банков-нерезидентов" (далее – Форма).</w:t>
      </w:r>
    </w:p>
    <w:bookmarkEnd w:id="1100"/>
    <w:bookmarkStart w:name="z1213" w:id="1101"/>
    <w:p>
      <w:pPr>
        <w:spacing w:after="0"/>
        <w:ind w:left="0"/>
        <w:jc w:val="both"/>
      </w:pPr>
      <w:r>
        <w:rPr>
          <w:rFonts w:ascii="Times New Roman"/>
          <w:b w:val="false"/>
          <w:i w:val="false"/>
          <w:color w:val="000000"/>
          <w:sz w:val="28"/>
        </w:rPr>
        <w:t>
      2. Форма составляется ежемесячно филиалами банков-нерезидентов Республики Казахстан (в том числе филиалы исламских банков-нерезидентов Республики Казахстан) по состоянию на первое число каждого месяца. Данные в Форме заполняются в тысячах тенге.</w:t>
      </w:r>
    </w:p>
    <w:bookmarkEnd w:id="1101"/>
    <w:bookmarkStart w:name="z1214" w:id="1102"/>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1102"/>
    <w:bookmarkStart w:name="z1215" w:id="1103"/>
    <w:p>
      <w:pPr>
        <w:spacing w:after="0"/>
        <w:ind w:left="0"/>
        <w:jc w:val="left"/>
      </w:pPr>
      <w:r>
        <w:rPr>
          <w:rFonts w:ascii="Times New Roman"/>
          <w:b/>
          <w:i w:val="false"/>
          <w:color w:val="000000"/>
        </w:rPr>
        <w:t xml:space="preserve"> Глава 2. Пояснение по заполнению Формы</w:t>
      </w:r>
    </w:p>
    <w:bookmarkEnd w:id="1103"/>
    <w:bookmarkStart w:name="z1216" w:id="1104"/>
    <w:p>
      <w:pPr>
        <w:spacing w:after="0"/>
        <w:ind w:left="0"/>
        <w:jc w:val="both"/>
      </w:pPr>
      <w:r>
        <w:rPr>
          <w:rFonts w:ascii="Times New Roman"/>
          <w:b w:val="false"/>
          <w:i w:val="false"/>
          <w:color w:val="000000"/>
          <w:sz w:val="28"/>
        </w:rPr>
        <w:t xml:space="preserve">
      4. Форма заполняется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12 февраля 2021 года № 23 "Об установлении пруденциальных нормативов и иных обязательных к соблюдению норм и лимитов для филиалов банков-нерезидентов Республики Казахстан (в том числе филиалов исламских банков-нерезидентов Республики Казахстан), их нормативных значений и методики расчетов, включая порядок формирования активов филиалов банков-нерезидентов Республики Казахстан (в том числе филиалов исламских банков-нерезидентов Республики Казахстан), принимаемых в качестве резерва, и их минимальный размер" (зарегистрировано в Реестре государственной регистрации нормативных правовых актов под № 22213).</w:t>
      </w:r>
    </w:p>
    <w:bookmarkEnd w:id="1104"/>
    <w:bookmarkStart w:name="z1217" w:id="1105"/>
    <w:p>
      <w:pPr>
        <w:spacing w:after="0"/>
        <w:ind w:left="0"/>
        <w:jc w:val="both"/>
      </w:pPr>
      <w:r>
        <w:rPr>
          <w:rFonts w:ascii="Times New Roman"/>
          <w:b w:val="false"/>
          <w:i w:val="false"/>
          <w:color w:val="000000"/>
          <w:sz w:val="28"/>
        </w:rPr>
        <w:t xml:space="preserve">
      5. При заполнении Формы указываются краткосрочные обязательства, обязательства перед филиалами и представительствами иностранных юридических лиц, осуществляющих свою деятельность на территории Республики Казахстан, которые входят в секторы экономики "другие финансовые организации – код 5", "государственные нефинансовые организации – код 6", "негосударственные нефинансовые организации – код 7" и "некоммерческие организации, обслуживающие домашние хозяйства – код 8 в соответствии с приложением 1 к </w:t>
      </w:r>
      <w:r>
        <w:rPr>
          <w:rFonts w:ascii="Times New Roman"/>
          <w:b w:val="false"/>
          <w:i w:val="false"/>
          <w:color w:val="000000"/>
          <w:sz w:val="28"/>
        </w:rPr>
        <w:t>постановлению</w:t>
      </w:r>
      <w:r>
        <w:rPr>
          <w:rFonts w:ascii="Times New Roman"/>
          <w:b w:val="false"/>
          <w:i w:val="false"/>
          <w:color w:val="000000"/>
          <w:sz w:val="28"/>
        </w:rPr>
        <w:t xml:space="preserve"> Правления Национального Банка Республики Казахстан от 31 августа 2016 года № 203 "Об утверждении Правил применения кодов секторов экономики и назначения платежей" (зарегистрировано в Реестре государственной регистрации нормативных правовых актов под № 14365).</w:t>
      </w:r>
    </w:p>
    <w:bookmarkEnd w:id="1105"/>
    <w:bookmarkStart w:name="z1218" w:id="1106"/>
    <w:p>
      <w:pPr>
        <w:spacing w:after="0"/>
        <w:ind w:left="0"/>
        <w:jc w:val="both"/>
      </w:pPr>
      <w:r>
        <w:rPr>
          <w:rFonts w:ascii="Times New Roman"/>
          <w:b w:val="false"/>
          <w:i w:val="false"/>
          <w:color w:val="000000"/>
          <w:sz w:val="28"/>
        </w:rPr>
        <w:t>
      6. Коэффициент капитализации филиалов банков-нерезидентов Республики Казахстан (в том числе филиалов исламских банков-нерезидентов Республики Казахстан) к обязательствам перед нерезидентами Республики Казахстан k7 указывается с тремя знаками после запятой.</w:t>
      </w:r>
    </w:p>
    <w:bookmarkEnd w:id="1106"/>
    <w:bookmarkStart w:name="z1219" w:id="1107"/>
    <w:p>
      <w:pPr>
        <w:spacing w:after="0"/>
        <w:ind w:left="0"/>
        <w:jc w:val="both"/>
      </w:pPr>
      <w:r>
        <w:rPr>
          <w:rFonts w:ascii="Times New Roman"/>
          <w:b w:val="false"/>
          <w:i w:val="false"/>
          <w:color w:val="000000"/>
          <w:sz w:val="28"/>
        </w:rPr>
        <w:t>
      7. В строке 1 значения выбираются из справочников, размещенных в информационной системе, посредством которой представляется Форма.</w:t>
      </w:r>
    </w:p>
    <w:bookmarkEnd w:id="1107"/>
    <w:bookmarkStart w:name="z1220" w:id="1108"/>
    <w:p>
      <w:pPr>
        <w:spacing w:after="0"/>
        <w:ind w:left="0"/>
        <w:jc w:val="both"/>
      </w:pPr>
      <w:r>
        <w:rPr>
          <w:rFonts w:ascii="Times New Roman"/>
          <w:b w:val="false"/>
          <w:i w:val="false"/>
          <w:color w:val="000000"/>
          <w:sz w:val="28"/>
        </w:rPr>
        <w:t>
      8. При отсутствии данных Форма не представляется.</w:t>
      </w:r>
    </w:p>
    <w:bookmarkEnd w:id="1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Правилам отчетности</w:t>
            </w:r>
            <w:r>
              <w:br/>
            </w:r>
            <w:r>
              <w:rPr>
                <w:rFonts w:ascii="Times New Roman"/>
                <w:b w:val="false"/>
                <w:i w:val="false"/>
                <w:color w:val="000000"/>
                <w:sz w:val="20"/>
              </w:rPr>
              <w:t>о выполнении пруденциальных</w:t>
            </w:r>
            <w:r>
              <w:br/>
            </w:r>
            <w:r>
              <w:rPr>
                <w:rFonts w:ascii="Times New Roman"/>
                <w:b w:val="false"/>
                <w:i w:val="false"/>
                <w:color w:val="000000"/>
                <w:sz w:val="20"/>
              </w:rPr>
              <w:t>нормативов банками второго</w:t>
            </w:r>
            <w:r>
              <w:br/>
            </w:r>
            <w:r>
              <w:rPr>
                <w:rFonts w:ascii="Times New Roman"/>
                <w:b w:val="false"/>
                <w:i w:val="false"/>
                <w:color w:val="000000"/>
                <w:sz w:val="20"/>
              </w:rPr>
              <w:t>уровня, 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(в том числе филиалов</w:t>
            </w:r>
            <w:r>
              <w:br/>
            </w:r>
            <w:r>
              <w:rPr>
                <w:rFonts w:ascii="Times New Roman"/>
                <w:b w:val="false"/>
                <w:i w:val="false"/>
                <w:color w:val="000000"/>
                <w:sz w:val="20"/>
              </w:rPr>
              <w:t>исламских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банковскими конгломератами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223" w:id="1109"/>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109"/>
    <w:bookmarkStart w:name="z1224" w:id="111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110"/>
    <w:bookmarkStart w:name="z1225" w:id="1111"/>
    <w:p>
      <w:pPr>
        <w:spacing w:after="0"/>
        <w:ind w:left="0"/>
        <w:jc w:val="both"/>
      </w:pPr>
      <w:r>
        <w:rPr>
          <w:rFonts w:ascii="Times New Roman"/>
          <w:b w:val="false"/>
          <w:i w:val="false"/>
          <w:color w:val="000000"/>
          <w:sz w:val="28"/>
        </w:rPr>
        <w:t>
      Наименование административной формы: Отчет филиала исламского банка-нерезидента Республики Казахстан о расшифровке активов, взвешенных с учетом кредитного риска</w:t>
      </w:r>
    </w:p>
    <w:bookmarkEnd w:id="1111"/>
    <w:bookmarkStart w:name="z1226" w:id="111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 FBN_ RA</w:t>
      </w:r>
    </w:p>
    <w:bookmarkEnd w:id="1112"/>
    <w:bookmarkStart w:name="z1227" w:id="1113"/>
    <w:p>
      <w:pPr>
        <w:spacing w:after="0"/>
        <w:ind w:left="0"/>
        <w:jc w:val="both"/>
      </w:pPr>
      <w:r>
        <w:rPr>
          <w:rFonts w:ascii="Times New Roman"/>
          <w:b w:val="false"/>
          <w:i w:val="false"/>
          <w:color w:val="000000"/>
          <w:sz w:val="28"/>
        </w:rPr>
        <w:t>
      Периодичность: ежемесячная</w:t>
      </w:r>
    </w:p>
    <w:bookmarkEnd w:id="1113"/>
    <w:bookmarkStart w:name="z1228" w:id="1114"/>
    <w:p>
      <w:pPr>
        <w:spacing w:after="0"/>
        <w:ind w:left="0"/>
        <w:jc w:val="both"/>
      </w:pPr>
      <w:r>
        <w:rPr>
          <w:rFonts w:ascii="Times New Roman"/>
          <w:b w:val="false"/>
          <w:i w:val="false"/>
          <w:color w:val="000000"/>
          <w:sz w:val="28"/>
        </w:rPr>
        <w:t>
      Отчетный период: на "___" ___________ 20___ года</w:t>
      </w:r>
    </w:p>
    <w:bookmarkEnd w:id="1114"/>
    <w:bookmarkStart w:name="z1229" w:id="111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филиалы исламских банков-нерезидентов Республики Казахстан</w:t>
      </w:r>
    </w:p>
    <w:bookmarkEnd w:id="1115"/>
    <w:bookmarkStart w:name="z1230" w:id="1116"/>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седьмого рабочего дня месяца, следующего за отчетным месяцем</w:t>
      </w:r>
    </w:p>
    <w:bookmarkEnd w:id="1116"/>
    <w:bookmarkStart w:name="z1231" w:id="1117"/>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bookmarkEnd w:id="1117"/>
    <w:bookmarkStart w:name="z1232" w:id="1118"/>
    <w:p>
      <w:pPr>
        <w:spacing w:after="0"/>
        <w:ind w:left="0"/>
        <w:jc w:val="both"/>
      </w:pPr>
      <w:r>
        <w:rPr>
          <w:rFonts w:ascii="Times New Roman"/>
          <w:b w:val="false"/>
          <w:i w:val="false"/>
          <w:color w:val="000000"/>
          <w:sz w:val="28"/>
        </w:rPr>
        <w:t>
      БИН: _______________________</w:t>
      </w:r>
    </w:p>
    <w:bookmarkEnd w:id="1118"/>
    <w:bookmarkStart w:name="z1233" w:id="1119"/>
    <w:p>
      <w:pPr>
        <w:spacing w:after="0"/>
        <w:ind w:left="0"/>
        <w:jc w:val="both"/>
      </w:pPr>
      <w:r>
        <w:rPr>
          <w:rFonts w:ascii="Times New Roman"/>
          <w:b w:val="false"/>
          <w:i w:val="false"/>
          <w:color w:val="000000"/>
          <w:sz w:val="28"/>
        </w:rPr>
        <w:t>
      Метод сбора: в электронном виде</w:t>
      </w:r>
    </w:p>
    <w:bookmarkEnd w:id="1119"/>
    <w:bookmarkStart w:name="z1234" w:id="1120"/>
    <w:p>
      <w:pPr>
        <w:spacing w:after="0"/>
        <w:ind w:left="0"/>
        <w:jc w:val="both"/>
      </w:pPr>
      <w:r>
        <w:rPr>
          <w:rFonts w:ascii="Times New Roman"/>
          <w:b w:val="false"/>
          <w:i w:val="false"/>
          <w:color w:val="000000"/>
          <w:sz w:val="28"/>
        </w:rPr>
        <w:t>
      (в тысячах тенге)</w:t>
      </w:r>
    </w:p>
    <w:bookmarkEnd w:id="1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риска в процентах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подлежащие взвешиванию по степени кредитного риска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подлежащие взвешиванию по степени кредитного риска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подлежащие взвешиванию по степени кредитного риска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подлежащие взвешиванию по степени кредитного риска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подлежащие взвешиванию по степени кредитного риска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рисковые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35" w:id="1121"/>
      <w:r>
        <w:rPr>
          <w:rFonts w:ascii="Times New Roman"/>
          <w:b w:val="false"/>
          <w:i w:val="false"/>
          <w:color w:val="000000"/>
          <w:sz w:val="28"/>
        </w:rPr>
        <w:t>
      Наименование __________________________________________________</w:t>
      </w:r>
    </w:p>
    <w:bookmarkEnd w:id="1121"/>
    <w:p>
      <w:pPr>
        <w:spacing w:after="0"/>
        <w:ind w:left="0"/>
        <w:jc w:val="both"/>
      </w:pPr>
      <w:r>
        <w:rPr>
          <w:rFonts w:ascii="Times New Roman"/>
          <w:b w:val="false"/>
          <w:i w:val="false"/>
          <w:color w:val="000000"/>
          <w:sz w:val="28"/>
        </w:rPr>
        <w:t>Адрес__________________________________________________________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 xml:space="preserve">Дата "______" ______________ 20__ года </w:t>
      </w:r>
    </w:p>
    <w:bookmarkStart w:name="z1236" w:id="1122"/>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филиала исламского банка-нерезидента Республики Казахстан о расшифровке активов, взвешенных с учетом кредитного риска филиалов банков-нерезидентов".</w:t>
      </w:r>
    </w:p>
    <w:bookmarkEnd w:id="1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филиала исламского</w:t>
            </w:r>
            <w:r>
              <w:br/>
            </w:r>
            <w:r>
              <w:rPr>
                <w:rFonts w:ascii="Times New Roman"/>
                <w:b w:val="false"/>
                <w:i w:val="false"/>
                <w:color w:val="000000"/>
                <w:sz w:val="20"/>
              </w:rPr>
              <w:t>банка-нерезидента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 расшифровке активов,</w:t>
            </w:r>
            <w:r>
              <w:br/>
            </w:r>
            <w:r>
              <w:rPr>
                <w:rFonts w:ascii="Times New Roman"/>
                <w:b w:val="false"/>
                <w:i w:val="false"/>
                <w:color w:val="000000"/>
                <w:sz w:val="20"/>
              </w:rPr>
              <w:t>взвешенных с учетом</w:t>
            </w:r>
            <w:r>
              <w:br/>
            </w:r>
            <w:r>
              <w:rPr>
                <w:rFonts w:ascii="Times New Roman"/>
                <w:b w:val="false"/>
                <w:i w:val="false"/>
                <w:color w:val="000000"/>
                <w:sz w:val="20"/>
              </w:rPr>
              <w:t>кредитного риска"</w:t>
            </w:r>
          </w:p>
        </w:tc>
      </w:tr>
    </w:tbl>
    <w:bookmarkStart w:name="z1238" w:id="112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филиала исламского банка-нерезидента Республики Казахстан о расшифровке активов, взвешенных с учетом кредитного риска</w:t>
      </w:r>
      <w:r>
        <w:br/>
      </w:r>
      <w:r>
        <w:rPr>
          <w:rFonts w:ascii="Times New Roman"/>
          <w:b/>
          <w:i w:val="false"/>
          <w:color w:val="000000"/>
        </w:rPr>
        <w:t>(индекс – 1- FBN_RA, периодичность – ежемесячная)</w:t>
      </w:r>
    </w:p>
    <w:bookmarkEnd w:id="1123"/>
    <w:bookmarkStart w:name="z1239" w:id="1124"/>
    <w:p>
      <w:pPr>
        <w:spacing w:after="0"/>
        <w:ind w:left="0"/>
        <w:jc w:val="left"/>
      </w:pPr>
      <w:r>
        <w:rPr>
          <w:rFonts w:ascii="Times New Roman"/>
          <w:b/>
          <w:i w:val="false"/>
          <w:color w:val="000000"/>
        </w:rPr>
        <w:t xml:space="preserve"> Глава 1. Общие положения</w:t>
      </w:r>
    </w:p>
    <w:bookmarkEnd w:id="1124"/>
    <w:bookmarkStart w:name="z1240" w:id="112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филиала исламского банка-нерезидента Республики Казахстан о расшифровке активов, взвешенных с учетом кредитного риска" (далее – Форма).</w:t>
      </w:r>
    </w:p>
    <w:bookmarkEnd w:id="1125"/>
    <w:bookmarkStart w:name="z1241" w:id="1126"/>
    <w:p>
      <w:pPr>
        <w:spacing w:after="0"/>
        <w:ind w:left="0"/>
        <w:jc w:val="both"/>
      </w:pPr>
      <w:r>
        <w:rPr>
          <w:rFonts w:ascii="Times New Roman"/>
          <w:b w:val="false"/>
          <w:i w:val="false"/>
          <w:color w:val="000000"/>
          <w:sz w:val="28"/>
        </w:rPr>
        <w:t>
      2. Форма составляется ежемесячно филиалами исламских банков-нерезидентов Республики Казахстан по состоянию на первое число каждого месяца. Данные в Форме заполняются в тысячах тенге.</w:t>
      </w:r>
    </w:p>
    <w:bookmarkEnd w:id="1126"/>
    <w:bookmarkStart w:name="z1242" w:id="1127"/>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1127"/>
    <w:bookmarkStart w:name="z1243" w:id="1128"/>
    <w:p>
      <w:pPr>
        <w:spacing w:after="0"/>
        <w:ind w:left="0"/>
        <w:jc w:val="left"/>
      </w:pPr>
      <w:r>
        <w:rPr>
          <w:rFonts w:ascii="Times New Roman"/>
          <w:b/>
          <w:i w:val="false"/>
          <w:color w:val="000000"/>
        </w:rPr>
        <w:t xml:space="preserve"> Глава 2. Пояснение по заполнению Формы</w:t>
      </w:r>
    </w:p>
    <w:bookmarkEnd w:id="1128"/>
    <w:bookmarkStart w:name="z1244" w:id="1129"/>
    <w:p>
      <w:pPr>
        <w:spacing w:after="0"/>
        <w:ind w:left="0"/>
        <w:jc w:val="both"/>
      </w:pPr>
      <w:r>
        <w:rPr>
          <w:rFonts w:ascii="Times New Roman"/>
          <w:b w:val="false"/>
          <w:i w:val="false"/>
          <w:color w:val="000000"/>
          <w:sz w:val="28"/>
        </w:rPr>
        <w:t xml:space="preserve">
      4. Форма заполняется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12 февраля 2021 года № 23 "Об установлении пруденциальных нормативов и иных обязательных к соблюдению норм и лимитов для филиалов банков-нерезидентов Республики Казахстан (в том числе филиалов исламских банков-нерезидентов Республики Казахстан), их нормативных значений и методики расчетов, включая порядок формирования активов филиалов банков-нерезидентов Республики Казахстан (в том числе филиалов исламских банков-</w:t>
      </w:r>
      <w:r>
        <w:rPr>
          <w:rFonts w:ascii="Times New Roman"/>
          <w:b w:val="false"/>
          <w:i w:val="false"/>
          <w:color w:val="000000"/>
          <w:sz w:val="28"/>
        </w:rPr>
        <w:t>нерезидентов Республики Казахстан), принимаемых в качестве резерва, и их минимальный размер" (зарегистрировано в Реестре государственной регистрации нормативных правовых актов под № 22213 (далее – Нормативы № 23).</w:t>
      </w:r>
    </w:p>
    <w:bookmarkEnd w:id="1129"/>
    <w:bookmarkStart w:name="z1246" w:id="1130"/>
    <w:p>
      <w:pPr>
        <w:spacing w:after="0"/>
        <w:ind w:left="0"/>
        <w:jc w:val="both"/>
      </w:pPr>
      <w:r>
        <w:rPr>
          <w:rFonts w:ascii="Times New Roman"/>
          <w:b w:val="false"/>
          <w:i w:val="false"/>
          <w:color w:val="000000"/>
          <w:sz w:val="28"/>
        </w:rPr>
        <w:t>
      5. В графе 3 указывается сумма активов, подлежащих взвешиванию по степени кредитного риска.</w:t>
      </w:r>
    </w:p>
    <w:bookmarkEnd w:id="1130"/>
    <w:bookmarkStart w:name="z1247" w:id="1131"/>
    <w:p>
      <w:pPr>
        <w:spacing w:after="0"/>
        <w:ind w:left="0"/>
        <w:jc w:val="both"/>
      </w:pPr>
      <w:r>
        <w:rPr>
          <w:rFonts w:ascii="Times New Roman"/>
          <w:b w:val="false"/>
          <w:i w:val="false"/>
          <w:color w:val="000000"/>
          <w:sz w:val="28"/>
        </w:rPr>
        <w:t>
      6. В графе 4 указывается степень риска в процентах для каждой группы активов, установленная Нормативами № 23. Значения степени риска выбираются из справочников, размещенных в информационной системе, посредством которой представляется Форма.</w:t>
      </w:r>
    </w:p>
    <w:bookmarkEnd w:id="1131"/>
    <w:bookmarkStart w:name="z1248" w:id="1132"/>
    <w:p>
      <w:pPr>
        <w:spacing w:after="0"/>
        <w:ind w:left="0"/>
        <w:jc w:val="both"/>
      </w:pPr>
      <w:r>
        <w:rPr>
          <w:rFonts w:ascii="Times New Roman"/>
          <w:b w:val="false"/>
          <w:i w:val="false"/>
          <w:color w:val="000000"/>
          <w:sz w:val="28"/>
        </w:rPr>
        <w:t>
      7. В графе 5 указывается сумма активов (графа 3), умноженная на степень риска в процентах (графа 4).</w:t>
      </w:r>
    </w:p>
    <w:bookmarkEnd w:id="1132"/>
    <w:bookmarkStart w:name="z1249" w:id="1133"/>
    <w:p>
      <w:pPr>
        <w:spacing w:after="0"/>
        <w:ind w:left="0"/>
        <w:jc w:val="both"/>
      </w:pPr>
      <w:r>
        <w:rPr>
          <w:rFonts w:ascii="Times New Roman"/>
          <w:b w:val="false"/>
          <w:i w:val="false"/>
          <w:color w:val="000000"/>
          <w:sz w:val="28"/>
        </w:rPr>
        <w:t>
      8. В строках 1.1, 2.1, 3.1, 4.1 и 5.1 значения выбираются из справочников, размещенных в информационной системе, посредством которой представляется Форма.</w:t>
      </w:r>
    </w:p>
    <w:bookmarkEnd w:id="1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Правилам отчетности</w:t>
            </w:r>
            <w:r>
              <w:br/>
            </w:r>
            <w:r>
              <w:rPr>
                <w:rFonts w:ascii="Times New Roman"/>
                <w:b w:val="false"/>
                <w:i w:val="false"/>
                <w:color w:val="000000"/>
                <w:sz w:val="20"/>
              </w:rPr>
              <w:t>о выполнении пруденциальных</w:t>
            </w:r>
            <w:r>
              <w:br/>
            </w:r>
            <w:r>
              <w:rPr>
                <w:rFonts w:ascii="Times New Roman"/>
                <w:b w:val="false"/>
                <w:i w:val="false"/>
                <w:color w:val="000000"/>
                <w:sz w:val="20"/>
              </w:rPr>
              <w:t>нормативов банками второго</w:t>
            </w:r>
            <w:r>
              <w:br/>
            </w:r>
            <w:r>
              <w:rPr>
                <w:rFonts w:ascii="Times New Roman"/>
                <w:b w:val="false"/>
                <w:i w:val="false"/>
                <w:color w:val="000000"/>
                <w:sz w:val="20"/>
              </w:rPr>
              <w:t>уровня, 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(в том числе филиалов</w:t>
            </w:r>
            <w:r>
              <w:br/>
            </w:r>
            <w:r>
              <w:rPr>
                <w:rFonts w:ascii="Times New Roman"/>
                <w:b w:val="false"/>
                <w:i w:val="false"/>
                <w:color w:val="000000"/>
                <w:sz w:val="20"/>
              </w:rPr>
              <w:t>исламских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банковскими конгломератами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252" w:id="1134"/>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134"/>
    <w:bookmarkStart w:name="z1253" w:id="113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135"/>
    <w:bookmarkStart w:name="z1254" w:id="1136"/>
    <w:p>
      <w:pPr>
        <w:spacing w:after="0"/>
        <w:ind w:left="0"/>
        <w:jc w:val="both"/>
      </w:pPr>
      <w:r>
        <w:rPr>
          <w:rFonts w:ascii="Times New Roman"/>
          <w:b w:val="false"/>
          <w:i w:val="false"/>
          <w:color w:val="000000"/>
          <w:sz w:val="28"/>
        </w:rPr>
        <w:t>
      Наименование административной формы: Отчет филиала исламского банка-нерезидента Республики Казахстан о расшифровке условных и возможных обязательств, взвешенных с учетом кредитного риска</w:t>
      </w:r>
    </w:p>
    <w:bookmarkEnd w:id="1136"/>
    <w:bookmarkStart w:name="z1255" w:id="113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2- FBN_ RUIVO</w:t>
      </w:r>
    </w:p>
    <w:bookmarkEnd w:id="1137"/>
    <w:bookmarkStart w:name="z1256" w:id="1138"/>
    <w:p>
      <w:pPr>
        <w:spacing w:after="0"/>
        <w:ind w:left="0"/>
        <w:jc w:val="both"/>
      </w:pPr>
      <w:r>
        <w:rPr>
          <w:rFonts w:ascii="Times New Roman"/>
          <w:b w:val="false"/>
          <w:i w:val="false"/>
          <w:color w:val="000000"/>
          <w:sz w:val="28"/>
        </w:rPr>
        <w:t>
      Периодичность: ежемесячная</w:t>
      </w:r>
    </w:p>
    <w:bookmarkEnd w:id="1138"/>
    <w:bookmarkStart w:name="z1257" w:id="1139"/>
    <w:p>
      <w:pPr>
        <w:spacing w:after="0"/>
        <w:ind w:left="0"/>
        <w:jc w:val="both"/>
      </w:pPr>
      <w:r>
        <w:rPr>
          <w:rFonts w:ascii="Times New Roman"/>
          <w:b w:val="false"/>
          <w:i w:val="false"/>
          <w:color w:val="000000"/>
          <w:sz w:val="28"/>
        </w:rPr>
        <w:t>
      Отчетный период: на "___" ___________ 20___ года</w:t>
      </w:r>
    </w:p>
    <w:bookmarkEnd w:id="1139"/>
    <w:bookmarkStart w:name="z1258" w:id="114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филиалы исламских банков-нерезидентов Республики Казахстан</w:t>
      </w:r>
    </w:p>
    <w:bookmarkEnd w:id="1140"/>
    <w:bookmarkStart w:name="z1259" w:id="1141"/>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седьмого рабочего дня месяца, следующего за отчетным месяцем</w:t>
      </w:r>
    </w:p>
    <w:bookmarkEnd w:id="1141"/>
    <w:bookmarkStart w:name="z1260" w:id="1142"/>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bookmarkEnd w:id="1142"/>
    <w:bookmarkStart w:name="z1261" w:id="1143"/>
    <w:p>
      <w:pPr>
        <w:spacing w:after="0"/>
        <w:ind w:left="0"/>
        <w:jc w:val="both"/>
      </w:pPr>
      <w:r>
        <w:rPr>
          <w:rFonts w:ascii="Times New Roman"/>
          <w:b w:val="false"/>
          <w:i w:val="false"/>
          <w:color w:val="000000"/>
          <w:sz w:val="28"/>
        </w:rPr>
        <w:t>
      БИН: _______________________</w:t>
      </w:r>
    </w:p>
    <w:bookmarkEnd w:id="1143"/>
    <w:bookmarkStart w:name="z1262" w:id="1144"/>
    <w:p>
      <w:pPr>
        <w:spacing w:after="0"/>
        <w:ind w:left="0"/>
        <w:jc w:val="both"/>
      </w:pPr>
      <w:r>
        <w:rPr>
          <w:rFonts w:ascii="Times New Roman"/>
          <w:b w:val="false"/>
          <w:i w:val="false"/>
          <w:color w:val="000000"/>
          <w:sz w:val="28"/>
        </w:rPr>
        <w:t>
      Метод сбора: в электронном виде</w:t>
      </w:r>
    </w:p>
    <w:bookmarkEnd w:id="1144"/>
    <w:bookmarkStart w:name="z1263" w:id="1145"/>
    <w:p>
      <w:pPr>
        <w:spacing w:after="0"/>
        <w:ind w:left="0"/>
        <w:jc w:val="both"/>
      </w:pPr>
      <w:r>
        <w:rPr>
          <w:rFonts w:ascii="Times New Roman"/>
          <w:b w:val="false"/>
          <w:i w:val="false"/>
          <w:color w:val="000000"/>
          <w:sz w:val="28"/>
        </w:rPr>
        <w:t>
      (в тысячах тенге)</w:t>
      </w:r>
    </w:p>
    <w:bookmarkEnd w:id="1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конверсии в процентах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и возможные обязательства, подлежащие взвешиванию с учетом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и возможные обязательства, подлежащие взвешиванию с учетом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и возможные обязательства, подлежащие взвешиванию с учетом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и возможные обязательства, подлежащие взвешиванию с учетом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условные обязательства, взвешенные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64" w:id="1146"/>
      <w:r>
        <w:rPr>
          <w:rFonts w:ascii="Times New Roman"/>
          <w:b w:val="false"/>
          <w:i w:val="false"/>
          <w:color w:val="000000"/>
          <w:sz w:val="28"/>
        </w:rPr>
        <w:t>
      Наименование __________________________________________________</w:t>
      </w:r>
    </w:p>
    <w:bookmarkEnd w:id="1146"/>
    <w:p>
      <w:pPr>
        <w:spacing w:after="0"/>
        <w:ind w:left="0"/>
        <w:jc w:val="both"/>
      </w:pPr>
      <w:r>
        <w:rPr>
          <w:rFonts w:ascii="Times New Roman"/>
          <w:b w:val="false"/>
          <w:i w:val="false"/>
          <w:color w:val="000000"/>
          <w:sz w:val="28"/>
        </w:rPr>
        <w:t>Адрес__________________________________________________________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 xml:space="preserve">Дата "______" ______________ 20__ года </w:t>
      </w:r>
    </w:p>
    <w:bookmarkStart w:name="z1265" w:id="1147"/>
    <w:p>
      <w:pPr>
        <w:spacing w:after="0"/>
        <w:ind w:left="0"/>
        <w:jc w:val="both"/>
      </w:pPr>
      <w:r>
        <w:rPr>
          <w:rFonts w:ascii="Times New Roman"/>
          <w:b w:val="false"/>
          <w:i w:val="false"/>
          <w:color w:val="000000"/>
          <w:sz w:val="28"/>
        </w:rPr>
        <w:t xml:space="preserve">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филиала исламского банка-нерезидента Республики Казахстан о расшифровке условных и возможных обязательств, взвешенных с учетом кредитного риска". </w:t>
      </w:r>
    </w:p>
    <w:bookmarkEnd w:id="1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филиала исламского</w:t>
            </w:r>
            <w:r>
              <w:br/>
            </w:r>
            <w:r>
              <w:rPr>
                <w:rFonts w:ascii="Times New Roman"/>
                <w:b w:val="false"/>
                <w:i w:val="false"/>
                <w:color w:val="000000"/>
                <w:sz w:val="20"/>
              </w:rPr>
              <w:t>банка-нерезидента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 расшифровке условных</w:t>
            </w:r>
            <w:r>
              <w:br/>
            </w:r>
            <w:r>
              <w:rPr>
                <w:rFonts w:ascii="Times New Roman"/>
                <w:b w:val="false"/>
                <w:i w:val="false"/>
                <w:color w:val="000000"/>
                <w:sz w:val="20"/>
              </w:rPr>
              <w:t>и возможных обязательств,</w:t>
            </w:r>
            <w:r>
              <w:br/>
            </w:r>
            <w:r>
              <w:rPr>
                <w:rFonts w:ascii="Times New Roman"/>
                <w:b w:val="false"/>
                <w:i w:val="false"/>
                <w:color w:val="000000"/>
                <w:sz w:val="20"/>
              </w:rPr>
              <w:t>взвешенных с учетом</w:t>
            </w:r>
            <w:r>
              <w:br/>
            </w:r>
            <w:r>
              <w:rPr>
                <w:rFonts w:ascii="Times New Roman"/>
                <w:b w:val="false"/>
                <w:i w:val="false"/>
                <w:color w:val="000000"/>
                <w:sz w:val="20"/>
              </w:rPr>
              <w:t>кредитного риска"</w:t>
            </w:r>
          </w:p>
        </w:tc>
      </w:tr>
    </w:tbl>
    <w:bookmarkStart w:name="z1267" w:id="114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филиала исламского банка-нерезидента Республики Казахстан о расшифровке условных и возможных обязательств, взвешенных с учетом кредитного риска</w:t>
      </w:r>
      <w:r>
        <w:br/>
      </w:r>
      <w:r>
        <w:rPr>
          <w:rFonts w:ascii="Times New Roman"/>
          <w:b/>
          <w:i w:val="false"/>
          <w:color w:val="000000"/>
        </w:rPr>
        <w:t>(индекс – 2- FBN_ RUIVO, периодичность – ежемесячная)</w:t>
      </w:r>
    </w:p>
    <w:bookmarkEnd w:id="1148"/>
    <w:bookmarkStart w:name="z1268" w:id="1149"/>
    <w:p>
      <w:pPr>
        <w:spacing w:after="0"/>
        <w:ind w:left="0"/>
        <w:jc w:val="left"/>
      </w:pPr>
      <w:r>
        <w:rPr>
          <w:rFonts w:ascii="Times New Roman"/>
          <w:b/>
          <w:i w:val="false"/>
          <w:color w:val="000000"/>
        </w:rPr>
        <w:t xml:space="preserve"> Глава 1. Общие положения</w:t>
      </w:r>
    </w:p>
    <w:bookmarkEnd w:id="1149"/>
    <w:bookmarkStart w:name="z1269" w:id="115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филиала исламского банка-нерезидента Республики Казахстан о расшифровке условных и возможных обязательств, взвешенных с учетом кредитного риска" (далее – Форма).</w:t>
      </w:r>
    </w:p>
    <w:bookmarkEnd w:id="1150"/>
    <w:bookmarkStart w:name="z1270" w:id="1151"/>
    <w:p>
      <w:pPr>
        <w:spacing w:after="0"/>
        <w:ind w:left="0"/>
        <w:jc w:val="both"/>
      </w:pPr>
      <w:r>
        <w:rPr>
          <w:rFonts w:ascii="Times New Roman"/>
          <w:b w:val="false"/>
          <w:i w:val="false"/>
          <w:color w:val="000000"/>
          <w:sz w:val="28"/>
        </w:rPr>
        <w:t>
      2. Форма составляется ежемесячно филиалами исламских банков-нерезидентов Республики Казахстан по состоянию на первое число каждого месяца. Данные в Форме заполняются в тысячах тенге.</w:t>
      </w:r>
    </w:p>
    <w:bookmarkEnd w:id="1151"/>
    <w:bookmarkStart w:name="z1271" w:id="1152"/>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1152"/>
    <w:bookmarkStart w:name="z1272" w:id="1153"/>
    <w:p>
      <w:pPr>
        <w:spacing w:after="0"/>
        <w:ind w:left="0"/>
        <w:jc w:val="left"/>
      </w:pPr>
      <w:r>
        <w:rPr>
          <w:rFonts w:ascii="Times New Roman"/>
          <w:b/>
          <w:i w:val="false"/>
          <w:color w:val="000000"/>
        </w:rPr>
        <w:t xml:space="preserve"> Глава 2. Пояснение по заполнению Формы</w:t>
      </w:r>
    </w:p>
    <w:bookmarkEnd w:id="1153"/>
    <w:bookmarkStart w:name="z1273" w:id="1154"/>
    <w:p>
      <w:pPr>
        <w:spacing w:after="0"/>
        <w:ind w:left="0"/>
        <w:jc w:val="both"/>
      </w:pPr>
      <w:r>
        <w:rPr>
          <w:rFonts w:ascii="Times New Roman"/>
          <w:b w:val="false"/>
          <w:i w:val="false"/>
          <w:color w:val="000000"/>
          <w:sz w:val="28"/>
        </w:rPr>
        <w:t xml:space="preserve">
      4. Форма заполняется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12 февраля 2021 года № 23 "Об установлении пруденциальных нормативов и иных обязательных к соблюдению норм и лимитов для филиалов банков-нерезидентов Республики Казахстан (в том числе филиалов исламских банков-нерезидентов Республики Казахстан), их нормативных значений и методики расчетов, включая порядок формирования активов филиалов банков-нерезидентов Республики Казахстан (в том числе филиалов исламских банков-нерезидентов Республики Казахстан), принимаемых в качестве резерва, и их минимальный размер" (зарегистрировано в Реестре государственной регистрации нормативных правовых актов под № 22213 (далее – Нормативы № 23).</w:t>
      </w:r>
    </w:p>
    <w:bookmarkEnd w:id="1154"/>
    <w:bookmarkStart w:name="z1274" w:id="1155"/>
    <w:p>
      <w:pPr>
        <w:spacing w:after="0"/>
        <w:ind w:left="0"/>
        <w:jc w:val="both"/>
      </w:pPr>
      <w:r>
        <w:rPr>
          <w:rFonts w:ascii="Times New Roman"/>
          <w:b w:val="false"/>
          <w:i w:val="false"/>
          <w:color w:val="000000"/>
          <w:sz w:val="28"/>
        </w:rPr>
        <w:t>
      5. В графе 3 указывается сумма по условным и возможным обязательствам, подлежащим взвешиванию с учетом кредитного риска.</w:t>
      </w:r>
    </w:p>
    <w:bookmarkEnd w:id="1155"/>
    <w:bookmarkStart w:name="z1275" w:id="1156"/>
    <w:p>
      <w:pPr>
        <w:spacing w:after="0"/>
        <w:ind w:left="0"/>
        <w:jc w:val="both"/>
      </w:pPr>
      <w:r>
        <w:rPr>
          <w:rFonts w:ascii="Times New Roman"/>
          <w:b w:val="false"/>
          <w:i w:val="false"/>
          <w:color w:val="000000"/>
          <w:sz w:val="28"/>
        </w:rPr>
        <w:t>
      6. В графах 4 и 5 указываются коэффициент конверсии в процентах и коэффициент кредитного риска для каждой группы активов, установленные Нормативами № 23. Значения выбираются из справочников, размещенных в информационной системе, посредством которой представляется Форма.</w:t>
      </w:r>
    </w:p>
    <w:bookmarkEnd w:id="1156"/>
    <w:bookmarkStart w:name="z1276" w:id="1157"/>
    <w:p>
      <w:pPr>
        <w:spacing w:after="0"/>
        <w:ind w:left="0"/>
        <w:jc w:val="both"/>
      </w:pPr>
      <w:r>
        <w:rPr>
          <w:rFonts w:ascii="Times New Roman"/>
          <w:b w:val="false"/>
          <w:i w:val="false"/>
          <w:color w:val="000000"/>
          <w:sz w:val="28"/>
        </w:rPr>
        <w:t xml:space="preserve">
      7. В графе 6 указывается сумма по условным и возможным обязательствам (графа 3), умноженная на значение коэффициента конверсии в процентах (графа 4) и значение коэффициента кредитного риска в процентах (графа 5). </w:t>
      </w:r>
    </w:p>
    <w:bookmarkEnd w:id="1157"/>
    <w:bookmarkStart w:name="z1277" w:id="1158"/>
    <w:p>
      <w:pPr>
        <w:spacing w:after="0"/>
        <w:ind w:left="0"/>
        <w:jc w:val="both"/>
      </w:pPr>
      <w:r>
        <w:rPr>
          <w:rFonts w:ascii="Times New Roman"/>
          <w:b w:val="false"/>
          <w:i w:val="false"/>
          <w:color w:val="000000"/>
          <w:sz w:val="28"/>
        </w:rPr>
        <w:t>
      8. В строках 1.1, 2.1, 3.1 и 4.1 значения выбираются из справочников, размещенных в информационной системе, посредством которой представляется Форма.</w:t>
      </w:r>
    </w:p>
    <w:bookmarkEnd w:id="1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Правилам отчетности</w:t>
            </w:r>
            <w:r>
              <w:br/>
            </w:r>
            <w:r>
              <w:rPr>
                <w:rFonts w:ascii="Times New Roman"/>
                <w:b w:val="false"/>
                <w:i w:val="false"/>
                <w:color w:val="000000"/>
                <w:sz w:val="20"/>
              </w:rPr>
              <w:t>о выполнении пруденциальных</w:t>
            </w:r>
            <w:r>
              <w:br/>
            </w:r>
            <w:r>
              <w:rPr>
                <w:rFonts w:ascii="Times New Roman"/>
                <w:b w:val="false"/>
                <w:i w:val="false"/>
                <w:color w:val="000000"/>
                <w:sz w:val="20"/>
              </w:rPr>
              <w:t>нормативов банками второго</w:t>
            </w:r>
            <w:r>
              <w:br/>
            </w:r>
            <w:r>
              <w:rPr>
                <w:rFonts w:ascii="Times New Roman"/>
                <w:b w:val="false"/>
                <w:i w:val="false"/>
                <w:color w:val="000000"/>
                <w:sz w:val="20"/>
              </w:rPr>
              <w:t>уровня, 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(в том числе филиалов</w:t>
            </w:r>
            <w:r>
              <w:br/>
            </w:r>
            <w:r>
              <w:rPr>
                <w:rFonts w:ascii="Times New Roman"/>
                <w:b w:val="false"/>
                <w:i w:val="false"/>
                <w:color w:val="000000"/>
                <w:sz w:val="20"/>
              </w:rPr>
              <w:t>исламских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банковскими конгломератами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280" w:id="1159"/>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159"/>
    <w:bookmarkStart w:name="z1281" w:id="116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160"/>
    <w:bookmarkStart w:name="z1282" w:id="1161"/>
    <w:p>
      <w:pPr>
        <w:spacing w:after="0"/>
        <w:ind w:left="0"/>
        <w:jc w:val="both"/>
      </w:pPr>
      <w:r>
        <w:rPr>
          <w:rFonts w:ascii="Times New Roman"/>
          <w:b w:val="false"/>
          <w:i w:val="false"/>
          <w:color w:val="000000"/>
          <w:sz w:val="28"/>
        </w:rPr>
        <w:t>
      Наименование административной формы: Отчет о расшифровке коэффициента покрытия ликвидности филиалов банков-нерезидентов</w:t>
      </w:r>
    </w:p>
    <w:bookmarkEnd w:id="1161"/>
    <w:bookmarkStart w:name="z1283" w:id="116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 FBN_LCR</w:t>
      </w:r>
    </w:p>
    <w:bookmarkEnd w:id="1162"/>
    <w:bookmarkStart w:name="z1284" w:id="1163"/>
    <w:p>
      <w:pPr>
        <w:spacing w:after="0"/>
        <w:ind w:left="0"/>
        <w:jc w:val="both"/>
      </w:pPr>
      <w:r>
        <w:rPr>
          <w:rFonts w:ascii="Times New Roman"/>
          <w:b w:val="false"/>
          <w:i w:val="false"/>
          <w:color w:val="000000"/>
          <w:sz w:val="28"/>
        </w:rPr>
        <w:t>
      Периодичность: ежемесячная</w:t>
      </w:r>
    </w:p>
    <w:bookmarkEnd w:id="1163"/>
    <w:bookmarkStart w:name="z1285" w:id="1164"/>
    <w:p>
      <w:pPr>
        <w:spacing w:after="0"/>
        <w:ind w:left="0"/>
        <w:jc w:val="both"/>
      </w:pPr>
      <w:r>
        <w:rPr>
          <w:rFonts w:ascii="Times New Roman"/>
          <w:b w:val="false"/>
          <w:i w:val="false"/>
          <w:color w:val="000000"/>
          <w:sz w:val="28"/>
        </w:rPr>
        <w:t>
      Отчетный период: на "___" _________ 20__ года</w:t>
      </w:r>
    </w:p>
    <w:bookmarkEnd w:id="1164"/>
    <w:bookmarkStart w:name="z1286" w:id="1165"/>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филиалы банков-нерезидентов Республики Казахстан </w:t>
      </w:r>
    </w:p>
    <w:bookmarkEnd w:id="1165"/>
    <w:bookmarkStart w:name="z1287" w:id="1166"/>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десятого рабочего дня месяца, следующего за отчетным месяцем</w:t>
      </w:r>
    </w:p>
    <w:bookmarkEnd w:id="1166"/>
    <w:bookmarkStart w:name="z1288" w:id="1167"/>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bookmarkEnd w:id="1167"/>
    <w:bookmarkStart w:name="z1289" w:id="1168"/>
    <w:p>
      <w:pPr>
        <w:spacing w:after="0"/>
        <w:ind w:left="0"/>
        <w:jc w:val="both"/>
      </w:pPr>
      <w:r>
        <w:rPr>
          <w:rFonts w:ascii="Times New Roman"/>
          <w:b w:val="false"/>
          <w:i w:val="false"/>
          <w:color w:val="000000"/>
          <w:sz w:val="28"/>
        </w:rPr>
        <w:t>
      БИН: _______________________</w:t>
      </w:r>
    </w:p>
    <w:bookmarkEnd w:id="1168"/>
    <w:bookmarkStart w:name="z1290" w:id="1169"/>
    <w:p>
      <w:pPr>
        <w:spacing w:after="0"/>
        <w:ind w:left="0"/>
        <w:jc w:val="both"/>
      </w:pPr>
      <w:r>
        <w:rPr>
          <w:rFonts w:ascii="Times New Roman"/>
          <w:b w:val="false"/>
          <w:i w:val="false"/>
          <w:color w:val="000000"/>
          <w:sz w:val="28"/>
        </w:rPr>
        <w:t>
      Метод сбора: в электронном виде</w:t>
      </w:r>
    </w:p>
    <w:bookmarkEnd w:id="1169"/>
    <w:bookmarkStart w:name="z1291" w:id="1170"/>
    <w:p>
      <w:pPr>
        <w:spacing w:after="0"/>
        <w:ind w:left="0"/>
        <w:jc w:val="both"/>
      </w:pPr>
      <w:r>
        <w:rPr>
          <w:rFonts w:ascii="Times New Roman"/>
          <w:b w:val="false"/>
          <w:i w:val="false"/>
          <w:color w:val="000000"/>
          <w:sz w:val="28"/>
        </w:rPr>
        <w:t>
      (в тысячах тенге)</w:t>
      </w:r>
    </w:p>
    <w:bookmarkEnd w:id="1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учета в процентах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Высококачественные ликвидные активы первого уровня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активов первого уровня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Высококачественные ликвидные активы второго уровня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активов второго уровня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оттоки по депозитам физических лиц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оттоки по обязательствам перед юридическими лицами, субъектами малого предпринимательства, необеспеченным активами банка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оттоки по обязательствам перед юридическими лицами, обеспеченным активами банка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денежные оттоки по условным и возможным обязательствам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притоки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Высококачественные ликвидные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притоки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оттоки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отток денежных средств по операциям банка в течение календарного месяца, следующего за датой расчета коэффициента покрытия ликвидности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покрытия ликвидности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92" w:id="1171"/>
      <w:r>
        <w:rPr>
          <w:rFonts w:ascii="Times New Roman"/>
          <w:b w:val="false"/>
          <w:i w:val="false"/>
          <w:color w:val="000000"/>
          <w:sz w:val="28"/>
        </w:rPr>
        <w:t>
      Наименование __________________________________________________</w:t>
      </w:r>
    </w:p>
    <w:bookmarkEnd w:id="1171"/>
    <w:p>
      <w:pPr>
        <w:spacing w:after="0"/>
        <w:ind w:left="0"/>
        <w:jc w:val="both"/>
      </w:pPr>
      <w:r>
        <w:rPr>
          <w:rFonts w:ascii="Times New Roman"/>
          <w:b w:val="false"/>
          <w:i w:val="false"/>
          <w:color w:val="000000"/>
          <w:sz w:val="28"/>
        </w:rPr>
        <w:t>Адрес__________________________________________________________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bookmarkStart w:name="z1293" w:id="1172"/>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расшифровке коэффициента покрытия ликвидности филиалов банков-нерезидентов".</w:t>
      </w:r>
    </w:p>
    <w:bookmarkEnd w:id="11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расшифровке коэффициента</w:t>
            </w:r>
            <w:r>
              <w:br/>
            </w:r>
            <w:r>
              <w:rPr>
                <w:rFonts w:ascii="Times New Roman"/>
                <w:b w:val="false"/>
                <w:i w:val="false"/>
                <w:color w:val="000000"/>
                <w:sz w:val="20"/>
              </w:rPr>
              <w:t xml:space="preserve"> покрытия ликвидности</w:t>
            </w:r>
            <w:r>
              <w:br/>
            </w:r>
            <w:r>
              <w:rPr>
                <w:rFonts w:ascii="Times New Roman"/>
                <w:b w:val="false"/>
                <w:i w:val="false"/>
                <w:color w:val="000000"/>
                <w:sz w:val="20"/>
              </w:rPr>
              <w:t>филиалов банков-нерезидентов</w:t>
            </w:r>
            <w:r>
              <w:br/>
            </w:r>
            <w:r>
              <w:rPr>
                <w:rFonts w:ascii="Times New Roman"/>
                <w:b w:val="false"/>
                <w:i w:val="false"/>
                <w:color w:val="000000"/>
                <w:sz w:val="20"/>
              </w:rPr>
              <w:t>филиалов банков-нерезидентов"</w:t>
            </w:r>
          </w:p>
        </w:tc>
      </w:tr>
    </w:tbl>
    <w:bookmarkStart w:name="z1295" w:id="117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расшифровке коэффициента покрытия ликвидности филиалов банков-нерезидентов филиалов банков-нерезидентов</w:t>
      </w:r>
      <w:r>
        <w:br/>
      </w:r>
      <w:r>
        <w:rPr>
          <w:rFonts w:ascii="Times New Roman"/>
          <w:b/>
          <w:i w:val="false"/>
          <w:color w:val="000000"/>
        </w:rPr>
        <w:t>(индекс – 1- FBN_LCR, периодичность – ежемесячная)</w:t>
      </w:r>
    </w:p>
    <w:bookmarkEnd w:id="1173"/>
    <w:bookmarkStart w:name="z1296" w:id="1174"/>
    <w:p>
      <w:pPr>
        <w:spacing w:after="0"/>
        <w:ind w:left="0"/>
        <w:jc w:val="left"/>
      </w:pPr>
      <w:r>
        <w:rPr>
          <w:rFonts w:ascii="Times New Roman"/>
          <w:b/>
          <w:i w:val="false"/>
          <w:color w:val="000000"/>
        </w:rPr>
        <w:t xml:space="preserve"> Глава 1. Общие положения</w:t>
      </w:r>
    </w:p>
    <w:bookmarkEnd w:id="1174"/>
    <w:bookmarkStart w:name="z1297" w:id="117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расшифровке коэффициента покрытия ликвидности филиалов банков-нерезидентов филиалов банков-нерезидентов" (далее – Форма).</w:t>
      </w:r>
    </w:p>
    <w:bookmarkEnd w:id="1175"/>
    <w:bookmarkStart w:name="z1298" w:id="1176"/>
    <w:p>
      <w:pPr>
        <w:spacing w:after="0"/>
        <w:ind w:left="0"/>
        <w:jc w:val="both"/>
      </w:pPr>
      <w:r>
        <w:rPr>
          <w:rFonts w:ascii="Times New Roman"/>
          <w:b w:val="false"/>
          <w:i w:val="false"/>
          <w:color w:val="000000"/>
          <w:sz w:val="28"/>
        </w:rPr>
        <w:t>
      2. Форма составляется ежемесячно филиалами банков-нерезидентов Республики Казахстан по состоянию на первое число каждого месяца. Данные в Форме заполняются в тысячах тенге.</w:t>
      </w:r>
    </w:p>
    <w:bookmarkEnd w:id="1176"/>
    <w:bookmarkStart w:name="z1299" w:id="1177"/>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1177"/>
    <w:bookmarkStart w:name="z1300" w:id="1178"/>
    <w:p>
      <w:pPr>
        <w:spacing w:after="0"/>
        <w:ind w:left="0"/>
        <w:jc w:val="left"/>
      </w:pPr>
      <w:r>
        <w:rPr>
          <w:rFonts w:ascii="Times New Roman"/>
          <w:b/>
          <w:i w:val="false"/>
          <w:color w:val="000000"/>
        </w:rPr>
        <w:t xml:space="preserve"> Глава 2. Пояснение по заполнению Формы</w:t>
      </w:r>
    </w:p>
    <w:bookmarkEnd w:id="1178"/>
    <w:bookmarkStart w:name="z1301" w:id="1179"/>
    <w:p>
      <w:pPr>
        <w:spacing w:after="0"/>
        <w:ind w:left="0"/>
        <w:jc w:val="both"/>
      </w:pPr>
      <w:r>
        <w:rPr>
          <w:rFonts w:ascii="Times New Roman"/>
          <w:b w:val="false"/>
          <w:i w:val="false"/>
          <w:color w:val="000000"/>
          <w:sz w:val="28"/>
        </w:rPr>
        <w:t xml:space="preserve">
      4. Форма заполняется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12 февраля 2021 года № 23 "Об установлении пруденциальных нормативов и иных обязательных к соблюдению норм и лимитов для филиалов банков-нерезидентов Республики Казахстан (в том числе филиалов исламских банков-нерезидентов Республики Казахстан), их нормативных значений и методики расчетов, включая порядок формирования активов филиалов банков-нерезидентов Республики Казахстан (в том числе филиалов исламских банков-нерезидентов Республики Казахстан), принимаемых в качестве резерва, и их минимальный размер" (зарегистрировано в Реестре государственной регистрации нормативных правовых актов под № 22213 (далее – Постановление).</w:t>
      </w:r>
    </w:p>
    <w:bookmarkEnd w:id="1179"/>
    <w:bookmarkStart w:name="z1302" w:id="1180"/>
    <w:p>
      <w:pPr>
        <w:spacing w:after="0"/>
        <w:ind w:left="0"/>
        <w:jc w:val="both"/>
      </w:pPr>
      <w:r>
        <w:rPr>
          <w:rFonts w:ascii="Times New Roman"/>
          <w:b w:val="false"/>
          <w:i w:val="false"/>
          <w:color w:val="000000"/>
          <w:sz w:val="28"/>
        </w:rPr>
        <w:t>
      5. Высококачественные ликвидные активы филиалов банков-нерезидентов Республики Казахстан рассчитываются с учетом требований, установленных пунктом 81 Методики расчетов пруденциальных нормативов и иных обязательных к соблюдению норм и лимитов для филиалов банков-нерезидентов Республики Казахстан (в том числе филиалов исламских банков-нерезидентов Республики Казахстан), утвержденной Постановлением (далее – Методика) и с применением коэффициентов учета, установленных в приложении 13 к Методике.</w:t>
      </w:r>
    </w:p>
    <w:bookmarkEnd w:id="1180"/>
    <w:bookmarkStart w:name="z1303" w:id="1181"/>
    <w:p>
      <w:pPr>
        <w:spacing w:after="0"/>
        <w:ind w:left="0"/>
        <w:jc w:val="both"/>
      </w:pPr>
      <w:r>
        <w:rPr>
          <w:rFonts w:ascii="Times New Roman"/>
          <w:b w:val="false"/>
          <w:i w:val="false"/>
          <w:color w:val="000000"/>
          <w:sz w:val="28"/>
        </w:rPr>
        <w:t>
      6. Денежный отток (приток) рассчитывается как сумма денежных оттоков (притоков) в течение последующего календарного месяца после отчетной даты, с применением коэффициентов оттока (притока), установленных в приложении 9 к Методике.</w:t>
      </w:r>
    </w:p>
    <w:bookmarkEnd w:id="1181"/>
    <w:bookmarkStart w:name="z1304" w:id="1182"/>
    <w:p>
      <w:pPr>
        <w:spacing w:after="0"/>
        <w:ind w:left="0"/>
        <w:jc w:val="both"/>
      </w:pPr>
      <w:r>
        <w:rPr>
          <w:rFonts w:ascii="Times New Roman"/>
          <w:b w:val="false"/>
          <w:i w:val="false"/>
          <w:color w:val="000000"/>
          <w:sz w:val="28"/>
        </w:rPr>
        <w:t>
      7. При заполнении Формы в графе 5 строки 8 суммируются данные по высококачественным активам первого и второго уровней с учетом требований части 2 пункта 71 Методики.</w:t>
      </w:r>
    </w:p>
    <w:bookmarkEnd w:id="1182"/>
    <w:bookmarkStart w:name="z1305" w:id="1183"/>
    <w:p>
      <w:pPr>
        <w:spacing w:after="0"/>
        <w:ind w:left="0"/>
        <w:jc w:val="both"/>
      </w:pPr>
      <w:r>
        <w:rPr>
          <w:rFonts w:ascii="Times New Roman"/>
          <w:b w:val="false"/>
          <w:i w:val="false"/>
          <w:color w:val="000000"/>
          <w:sz w:val="28"/>
        </w:rPr>
        <w:t xml:space="preserve">
      8. В строке 9 указывается сумма по строке 7. </w:t>
      </w:r>
    </w:p>
    <w:bookmarkEnd w:id="1183"/>
    <w:bookmarkStart w:name="z1306" w:id="1184"/>
    <w:p>
      <w:pPr>
        <w:spacing w:after="0"/>
        <w:ind w:left="0"/>
        <w:jc w:val="both"/>
      </w:pPr>
      <w:r>
        <w:rPr>
          <w:rFonts w:ascii="Times New Roman"/>
          <w:b w:val="false"/>
          <w:i w:val="false"/>
          <w:color w:val="000000"/>
          <w:sz w:val="28"/>
        </w:rPr>
        <w:t>
      9. В строке 10 суммируются данные по строкам 3, 4, 5 и 6.</w:t>
      </w:r>
    </w:p>
    <w:bookmarkEnd w:id="1184"/>
    <w:bookmarkStart w:name="z1307" w:id="1185"/>
    <w:p>
      <w:pPr>
        <w:spacing w:after="0"/>
        <w:ind w:left="0"/>
        <w:jc w:val="both"/>
      </w:pPr>
      <w:r>
        <w:rPr>
          <w:rFonts w:ascii="Times New Roman"/>
          <w:b w:val="false"/>
          <w:i w:val="false"/>
          <w:color w:val="000000"/>
          <w:sz w:val="28"/>
        </w:rPr>
        <w:t>
      10. При заполнении Формы в графе 5 строки 11 расчет производится с учетом пункта 72 Методики.</w:t>
      </w:r>
    </w:p>
    <w:bookmarkEnd w:id="1185"/>
    <w:bookmarkStart w:name="z1308" w:id="1186"/>
    <w:p>
      <w:pPr>
        <w:spacing w:after="0"/>
        <w:ind w:left="0"/>
        <w:jc w:val="both"/>
      </w:pPr>
      <w:r>
        <w:rPr>
          <w:rFonts w:ascii="Times New Roman"/>
          <w:b w:val="false"/>
          <w:i w:val="false"/>
          <w:color w:val="000000"/>
          <w:sz w:val="28"/>
        </w:rPr>
        <w:t>
      11. При заполнении Формы в строке 12 указывается отношение высококачественных ликвидных активов к нетто оттоку денежных средств по операциям филиалов банков-нерезидентов Республики Казахстан в течение последующего календарного месяца с тремя знаками после запятой.</w:t>
      </w:r>
    </w:p>
    <w:bookmarkEnd w:id="1186"/>
    <w:bookmarkStart w:name="z1309" w:id="1187"/>
    <w:p>
      <w:pPr>
        <w:spacing w:after="0"/>
        <w:ind w:left="0"/>
        <w:jc w:val="both"/>
      </w:pPr>
      <w:r>
        <w:rPr>
          <w:rFonts w:ascii="Times New Roman"/>
          <w:b w:val="false"/>
          <w:i w:val="false"/>
          <w:color w:val="000000"/>
          <w:sz w:val="28"/>
        </w:rPr>
        <w:t>
      12. В графе 5 указываются суммы по графе 3, умноженные на коэффициенты учета в процентах, установленные в графе 4.</w:t>
      </w:r>
    </w:p>
    <w:bookmarkEnd w:id="1187"/>
    <w:bookmarkStart w:name="z1310" w:id="1188"/>
    <w:p>
      <w:pPr>
        <w:spacing w:after="0"/>
        <w:ind w:left="0"/>
        <w:jc w:val="both"/>
      </w:pPr>
      <w:r>
        <w:rPr>
          <w:rFonts w:ascii="Times New Roman"/>
          <w:b w:val="false"/>
          <w:i w:val="false"/>
          <w:color w:val="000000"/>
          <w:sz w:val="28"/>
        </w:rPr>
        <w:t>
      13. В строках 1, 2, 3, 4, 5, 6 и 7 значения выбираются из справочников, размещенных в информационной системе, посредством которой представляется Форма.</w:t>
      </w:r>
    </w:p>
    <w:bookmarkEnd w:id="1188"/>
    <w:bookmarkStart w:name="z1311" w:id="1189"/>
    <w:p>
      <w:pPr>
        <w:spacing w:after="0"/>
        <w:ind w:left="0"/>
        <w:jc w:val="both"/>
      </w:pPr>
      <w:r>
        <w:rPr>
          <w:rFonts w:ascii="Times New Roman"/>
          <w:b w:val="false"/>
          <w:i w:val="false"/>
          <w:color w:val="000000"/>
          <w:sz w:val="28"/>
        </w:rPr>
        <w:t>
      14. При отсутствии данных Форма не представляется.</w:t>
      </w:r>
    </w:p>
    <w:bookmarkEnd w:id="1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к Правилам отчетности</w:t>
            </w:r>
            <w:r>
              <w:br/>
            </w:r>
            <w:r>
              <w:rPr>
                <w:rFonts w:ascii="Times New Roman"/>
                <w:b w:val="false"/>
                <w:i w:val="false"/>
                <w:color w:val="000000"/>
                <w:sz w:val="20"/>
              </w:rPr>
              <w:t>о выполнении пруденциальных</w:t>
            </w:r>
            <w:r>
              <w:br/>
            </w:r>
            <w:r>
              <w:rPr>
                <w:rFonts w:ascii="Times New Roman"/>
                <w:b w:val="false"/>
                <w:i w:val="false"/>
                <w:color w:val="000000"/>
                <w:sz w:val="20"/>
              </w:rPr>
              <w:t>нормативов банками второго</w:t>
            </w:r>
            <w:r>
              <w:br/>
            </w:r>
            <w:r>
              <w:rPr>
                <w:rFonts w:ascii="Times New Roman"/>
                <w:b w:val="false"/>
                <w:i w:val="false"/>
                <w:color w:val="000000"/>
                <w:sz w:val="20"/>
              </w:rPr>
              <w:t>уровня, 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(в том числе филиалов</w:t>
            </w:r>
            <w:r>
              <w:br/>
            </w:r>
            <w:r>
              <w:rPr>
                <w:rFonts w:ascii="Times New Roman"/>
                <w:b w:val="false"/>
                <w:i w:val="false"/>
                <w:color w:val="000000"/>
                <w:sz w:val="20"/>
              </w:rPr>
              <w:t>исламских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банковскими конгломератами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314" w:id="1190"/>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190"/>
    <w:bookmarkStart w:name="z1315" w:id="119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191"/>
    <w:bookmarkStart w:name="z1316" w:id="1192"/>
    <w:p>
      <w:pPr>
        <w:spacing w:after="0"/>
        <w:ind w:left="0"/>
        <w:jc w:val="both"/>
      </w:pPr>
      <w:r>
        <w:rPr>
          <w:rFonts w:ascii="Times New Roman"/>
          <w:b w:val="false"/>
          <w:i w:val="false"/>
          <w:color w:val="000000"/>
          <w:sz w:val="28"/>
        </w:rPr>
        <w:t>
      Наименование административной формы: Отчет о расшифровке коэффициента нетто стабильного фондирования филиалов банков-нерезидентов</w:t>
      </w:r>
    </w:p>
    <w:bookmarkEnd w:id="1192"/>
    <w:bookmarkStart w:name="z1317" w:id="119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 FBN_NFSR</w:t>
      </w:r>
    </w:p>
    <w:bookmarkEnd w:id="1193"/>
    <w:bookmarkStart w:name="z1318" w:id="1194"/>
    <w:p>
      <w:pPr>
        <w:spacing w:after="0"/>
        <w:ind w:left="0"/>
        <w:jc w:val="both"/>
      </w:pPr>
      <w:r>
        <w:rPr>
          <w:rFonts w:ascii="Times New Roman"/>
          <w:b w:val="false"/>
          <w:i w:val="false"/>
          <w:color w:val="000000"/>
          <w:sz w:val="28"/>
        </w:rPr>
        <w:t>
      Периодичность: ежемесячная</w:t>
      </w:r>
    </w:p>
    <w:bookmarkEnd w:id="1194"/>
    <w:bookmarkStart w:name="z1319" w:id="1195"/>
    <w:p>
      <w:pPr>
        <w:spacing w:after="0"/>
        <w:ind w:left="0"/>
        <w:jc w:val="both"/>
      </w:pPr>
      <w:r>
        <w:rPr>
          <w:rFonts w:ascii="Times New Roman"/>
          <w:b w:val="false"/>
          <w:i w:val="false"/>
          <w:color w:val="000000"/>
          <w:sz w:val="28"/>
        </w:rPr>
        <w:t>
      Отчетный период: на "___" ________ 20__ года</w:t>
      </w:r>
    </w:p>
    <w:bookmarkEnd w:id="1195"/>
    <w:bookmarkStart w:name="z1320" w:id="1196"/>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филиалы банков-нерезидентов Республики Казахстан </w:t>
      </w:r>
    </w:p>
    <w:bookmarkEnd w:id="1196"/>
    <w:bookmarkStart w:name="z1321" w:id="1197"/>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десятого рабочего дня месяца, следующего за отчетным месяцем</w:t>
      </w:r>
    </w:p>
    <w:bookmarkEnd w:id="1197"/>
    <w:bookmarkStart w:name="z1322" w:id="1198"/>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bookmarkEnd w:id="1198"/>
    <w:bookmarkStart w:name="z1323" w:id="1199"/>
    <w:p>
      <w:pPr>
        <w:spacing w:after="0"/>
        <w:ind w:left="0"/>
        <w:jc w:val="both"/>
      </w:pPr>
      <w:r>
        <w:rPr>
          <w:rFonts w:ascii="Times New Roman"/>
          <w:b w:val="false"/>
          <w:i w:val="false"/>
          <w:color w:val="000000"/>
          <w:sz w:val="28"/>
        </w:rPr>
        <w:t>
      БИН: _______________________</w:t>
      </w:r>
    </w:p>
    <w:bookmarkEnd w:id="1199"/>
    <w:bookmarkStart w:name="z1324" w:id="1200"/>
    <w:p>
      <w:pPr>
        <w:spacing w:after="0"/>
        <w:ind w:left="0"/>
        <w:jc w:val="both"/>
      </w:pPr>
      <w:r>
        <w:rPr>
          <w:rFonts w:ascii="Times New Roman"/>
          <w:b w:val="false"/>
          <w:i w:val="false"/>
          <w:color w:val="000000"/>
          <w:sz w:val="28"/>
        </w:rPr>
        <w:t>
      Метод сбора: в электронном виде</w:t>
      </w:r>
    </w:p>
    <w:bookmarkEnd w:id="1200"/>
    <w:bookmarkStart w:name="z1325" w:id="1201"/>
    <w:p>
      <w:pPr>
        <w:spacing w:after="0"/>
        <w:ind w:left="0"/>
        <w:jc w:val="both"/>
      </w:pPr>
      <w:r>
        <w:rPr>
          <w:rFonts w:ascii="Times New Roman"/>
          <w:b w:val="false"/>
          <w:i w:val="false"/>
          <w:color w:val="000000"/>
          <w:sz w:val="28"/>
        </w:rPr>
        <w:t>
      (в тысячах тенге)</w:t>
      </w:r>
    </w:p>
    <w:bookmarkEnd w:id="1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учета в процентах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Доступное стабильное фондирование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активы стабильного фондирования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условные и возможные обязательства стабильного фондирования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нетто стабильного фондирования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26" w:id="1202"/>
      <w:r>
        <w:rPr>
          <w:rFonts w:ascii="Times New Roman"/>
          <w:b w:val="false"/>
          <w:i w:val="false"/>
          <w:color w:val="000000"/>
          <w:sz w:val="28"/>
        </w:rPr>
        <w:t>
      Наименование __________________________________________________</w:t>
      </w:r>
    </w:p>
    <w:bookmarkEnd w:id="1202"/>
    <w:p>
      <w:pPr>
        <w:spacing w:after="0"/>
        <w:ind w:left="0"/>
        <w:jc w:val="both"/>
      </w:pPr>
      <w:r>
        <w:rPr>
          <w:rFonts w:ascii="Times New Roman"/>
          <w:b w:val="false"/>
          <w:i w:val="false"/>
          <w:color w:val="000000"/>
          <w:sz w:val="28"/>
        </w:rPr>
        <w:t>Адрес__________________________________________________________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 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 xml:space="preserve">Дата "______" ______________ 20__ года </w:t>
      </w:r>
    </w:p>
    <w:bookmarkStart w:name="z1327" w:id="1203"/>
    <w:p>
      <w:pPr>
        <w:spacing w:after="0"/>
        <w:ind w:left="0"/>
        <w:jc w:val="both"/>
      </w:pPr>
      <w:r>
        <w:rPr>
          <w:rFonts w:ascii="Times New Roman"/>
          <w:b w:val="false"/>
          <w:i w:val="false"/>
          <w:color w:val="000000"/>
          <w:sz w:val="28"/>
        </w:rPr>
        <w:t xml:space="preserve">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расшифровке коэффициента покрытия ликвидности филиалов банков-нерезидентов". </w:t>
      </w:r>
    </w:p>
    <w:bookmarkEnd w:id="1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расшифровке коэффициента</w:t>
            </w:r>
            <w:r>
              <w:br/>
            </w:r>
            <w:r>
              <w:rPr>
                <w:rFonts w:ascii="Times New Roman"/>
                <w:b w:val="false"/>
                <w:i w:val="false"/>
                <w:color w:val="000000"/>
                <w:sz w:val="20"/>
              </w:rPr>
              <w:t>покрытия ликвидности</w:t>
            </w:r>
            <w:r>
              <w:br/>
            </w:r>
            <w:r>
              <w:rPr>
                <w:rFonts w:ascii="Times New Roman"/>
                <w:b w:val="false"/>
                <w:i w:val="false"/>
                <w:color w:val="000000"/>
                <w:sz w:val="20"/>
              </w:rPr>
              <w:t>филиалов банков-нерезидентов"</w:t>
            </w:r>
          </w:p>
        </w:tc>
      </w:tr>
    </w:tbl>
    <w:bookmarkStart w:name="z1329" w:id="120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расшифровке коэффициента нетто стабильного фондирования филиалов банков-нерезидентов</w:t>
      </w:r>
      <w:r>
        <w:br/>
      </w:r>
      <w:r>
        <w:rPr>
          <w:rFonts w:ascii="Times New Roman"/>
          <w:b/>
          <w:i w:val="false"/>
          <w:color w:val="000000"/>
        </w:rPr>
        <w:t>(индекс – 1- FBN_NFSR, периодичность – ежемесячная)</w:t>
      </w:r>
    </w:p>
    <w:bookmarkEnd w:id="1204"/>
    <w:bookmarkStart w:name="z1330" w:id="1205"/>
    <w:p>
      <w:pPr>
        <w:spacing w:after="0"/>
        <w:ind w:left="0"/>
        <w:jc w:val="left"/>
      </w:pPr>
      <w:r>
        <w:rPr>
          <w:rFonts w:ascii="Times New Roman"/>
          <w:b/>
          <w:i w:val="false"/>
          <w:color w:val="000000"/>
        </w:rPr>
        <w:t xml:space="preserve"> Глава 1. Общие положения</w:t>
      </w:r>
    </w:p>
    <w:bookmarkEnd w:id="1205"/>
    <w:bookmarkStart w:name="z1331" w:id="120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расшифровке коэффициента нетто стабильного фондирования филиалов банков-нерезидентов" (далее – Форма).</w:t>
      </w:r>
    </w:p>
    <w:bookmarkEnd w:id="1206"/>
    <w:bookmarkStart w:name="z1332" w:id="1207"/>
    <w:p>
      <w:pPr>
        <w:spacing w:after="0"/>
        <w:ind w:left="0"/>
        <w:jc w:val="both"/>
      </w:pPr>
      <w:r>
        <w:rPr>
          <w:rFonts w:ascii="Times New Roman"/>
          <w:b w:val="false"/>
          <w:i w:val="false"/>
          <w:color w:val="000000"/>
          <w:sz w:val="28"/>
        </w:rPr>
        <w:t>
      2. Форма составляется ежемесячно филиалами банков-нерезидентов Республики Казахстан по состоянию на первое число каждого месяца. Данные в Форме заполняются в тысячах тенге.</w:t>
      </w:r>
    </w:p>
    <w:bookmarkEnd w:id="1207"/>
    <w:bookmarkStart w:name="z1333" w:id="1208"/>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1208"/>
    <w:bookmarkStart w:name="z1334" w:id="1209"/>
    <w:p>
      <w:pPr>
        <w:spacing w:after="0"/>
        <w:ind w:left="0"/>
        <w:jc w:val="left"/>
      </w:pPr>
      <w:r>
        <w:rPr>
          <w:rFonts w:ascii="Times New Roman"/>
          <w:b/>
          <w:i w:val="false"/>
          <w:color w:val="000000"/>
        </w:rPr>
        <w:t xml:space="preserve"> Глава 2. Пояснение по заполнению Формы</w:t>
      </w:r>
    </w:p>
    <w:bookmarkEnd w:id="1209"/>
    <w:bookmarkStart w:name="z1335" w:id="1210"/>
    <w:p>
      <w:pPr>
        <w:spacing w:after="0"/>
        <w:ind w:left="0"/>
        <w:jc w:val="both"/>
      </w:pPr>
      <w:r>
        <w:rPr>
          <w:rFonts w:ascii="Times New Roman"/>
          <w:b w:val="false"/>
          <w:i w:val="false"/>
          <w:color w:val="000000"/>
          <w:sz w:val="28"/>
        </w:rPr>
        <w:t xml:space="preserve">
      4. Форма заполняется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12 февраля 2021 года № 23 "Об установлении пруденциальных нормативов и иных обязательных к соблюдению норм и лимитов для филиалов банков-нерезидентов Республики Казахстан (в том числе филиалов исламских банков-нерезидентов Республики Казахстан), их нормативных значений и методики расчетов, включая порядок формирования активов филиалов банков-нерезидентов Республики Казахстан (в том числе филиалов исламских банков-нерезидентов Республики Казахстан), принимаемых в качестве резерва, и их минимальный размер" (зарегистрировано в Реестре государственной регистрации нормативных правовых актов под № 22213).</w:t>
      </w:r>
    </w:p>
    <w:bookmarkEnd w:id="1210"/>
    <w:bookmarkStart w:name="z1336" w:id="1211"/>
    <w:p>
      <w:pPr>
        <w:spacing w:after="0"/>
        <w:ind w:left="0"/>
        <w:jc w:val="both"/>
      </w:pPr>
      <w:r>
        <w:rPr>
          <w:rFonts w:ascii="Times New Roman"/>
          <w:b w:val="false"/>
          <w:i w:val="false"/>
          <w:color w:val="000000"/>
          <w:sz w:val="28"/>
        </w:rPr>
        <w:t>
      5. В строках 1, 2 и 3 значения выбираются из справочников, размещенных в информационной системе, посредством которой представляется Форма.</w:t>
      </w:r>
    </w:p>
    <w:bookmarkEnd w:id="1211"/>
    <w:bookmarkStart w:name="z1337" w:id="1212"/>
    <w:p>
      <w:pPr>
        <w:spacing w:after="0"/>
        <w:ind w:left="0"/>
        <w:jc w:val="both"/>
      </w:pPr>
      <w:r>
        <w:rPr>
          <w:rFonts w:ascii="Times New Roman"/>
          <w:b w:val="false"/>
          <w:i w:val="false"/>
          <w:color w:val="000000"/>
          <w:sz w:val="28"/>
        </w:rPr>
        <w:t>
      6. При отсутствии данных Форма не представляется.</w:t>
      </w:r>
    </w:p>
    <w:bookmarkEnd w:id="12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r>
              <w:br/>
            </w:r>
            <w:r>
              <w:rPr>
                <w:rFonts w:ascii="Times New Roman"/>
                <w:b w:val="false"/>
                <w:i w:val="false"/>
                <w:color w:val="000000"/>
                <w:sz w:val="20"/>
              </w:rPr>
              <w:t>к Правилам отчетности</w:t>
            </w:r>
            <w:r>
              <w:br/>
            </w:r>
            <w:r>
              <w:rPr>
                <w:rFonts w:ascii="Times New Roman"/>
                <w:b w:val="false"/>
                <w:i w:val="false"/>
                <w:color w:val="000000"/>
                <w:sz w:val="20"/>
              </w:rPr>
              <w:t>о выполнении пруденциальных</w:t>
            </w:r>
            <w:r>
              <w:br/>
            </w:r>
            <w:r>
              <w:rPr>
                <w:rFonts w:ascii="Times New Roman"/>
                <w:b w:val="false"/>
                <w:i w:val="false"/>
                <w:color w:val="000000"/>
                <w:sz w:val="20"/>
              </w:rPr>
              <w:t>нормативов банками второго</w:t>
            </w:r>
            <w:r>
              <w:br/>
            </w:r>
            <w:r>
              <w:rPr>
                <w:rFonts w:ascii="Times New Roman"/>
                <w:b w:val="false"/>
                <w:i w:val="false"/>
                <w:color w:val="000000"/>
                <w:sz w:val="20"/>
              </w:rPr>
              <w:t>уровня, 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(в том числе филиалов</w:t>
            </w:r>
            <w:r>
              <w:br/>
            </w:r>
            <w:r>
              <w:rPr>
                <w:rFonts w:ascii="Times New Roman"/>
                <w:b w:val="false"/>
                <w:i w:val="false"/>
                <w:color w:val="000000"/>
                <w:sz w:val="20"/>
              </w:rPr>
              <w:t>исламских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банковскими конгломератами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340" w:id="1213"/>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213"/>
    <w:bookmarkStart w:name="z1341" w:id="1214"/>
    <w:p>
      <w:pPr>
        <w:spacing w:after="0"/>
        <w:ind w:left="0"/>
        <w:jc w:val="both"/>
      </w:pPr>
      <w:r>
        <w:rPr>
          <w:rFonts w:ascii="Times New Roman"/>
          <w:b w:val="false"/>
          <w:i w:val="false"/>
          <w:color w:val="000000"/>
          <w:sz w:val="28"/>
        </w:rPr>
        <w:t xml:space="preserve">
      Форма, предназначенная для сбора административных данных на безвозмездной основе, размещена на интернет-ресурсе: www.nationalbank.kz </w:t>
      </w:r>
    </w:p>
    <w:bookmarkEnd w:id="1214"/>
    <w:bookmarkStart w:name="z1342" w:id="1215"/>
    <w:p>
      <w:pPr>
        <w:spacing w:after="0"/>
        <w:ind w:left="0"/>
        <w:jc w:val="both"/>
      </w:pPr>
      <w:r>
        <w:rPr>
          <w:rFonts w:ascii="Times New Roman"/>
          <w:b w:val="false"/>
          <w:i w:val="false"/>
          <w:color w:val="000000"/>
          <w:sz w:val="28"/>
        </w:rPr>
        <w:t>
      Наименование административной формы: Отчет о выполнении пруденциальных нормативов банковским конгломератом</w:t>
      </w:r>
    </w:p>
    <w:bookmarkEnd w:id="1215"/>
    <w:bookmarkStart w:name="z1343" w:id="121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1-BK_Prud_norm</w:t>
      </w:r>
    </w:p>
    <w:bookmarkEnd w:id="1216"/>
    <w:bookmarkStart w:name="z1344" w:id="1217"/>
    <w:p>
      <w:pPr>
        <w:spacing w:after="0"/>
        <w:ind w:left="0"/>
        <w:jc w:val="both"/>
      </w:pPr>
      <w:r>
        <w:rPr>
          <w:rFonts w:ascii="Times New Roman"/>
          <w:b w:val="false"/>
          <w:i w:val="false"/>
          <w:color w:val="000000"/>
          <w:sz w:val="28"/>
        </w:rPr>
        <w:t>
      Периодичность: ежеквартальная, ежегодная</w:t>
      </w:r>
    </w:p>
    <w:bookmarkEnd w:id="1217"/>
    <w:bookmarkStart w:name="z1345" w:id="1218"/>
    <w:p>
      <w:pPr>
        <w:spacing w:after="0"/>
        <w:ind w:left="0"/>
        <w:jc w:val="both"/>
      </w:pPr>
      <w:r>
        <w:rPr>
          <w:rFonts w:ascii="Times New Roman"/>
          <w:b w:val="false"/>
          <w:i w:val="false"/>
          <w:color w:val="000000"/>
          <w:sz w:val="28"/>
        </w:rPr>
        <w:t>
      Отчетный период: по состоянию на "____" "________________" 20__ года</w:t>
      </w:r>
    </w:p>
    <w:bookmarkEnd w:id="1218"/>
    <w:bookmarkStart w:name="z1346" w:id="121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банковский холдинг или банк второго уровня, имеющий дочернюю организацию, но не имеющий банковского холдинга</w:t>
      </w:r>
    </w:p>
    <w:bookmarkEnd w:id="1219"/>
    <w:bookmarkStart w:name="z1347" w:id="1220"/>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1220"/>
    <w:bookmarkStart w:name="z1348" w:id="1221"/>
    <w:p>
      <w:pPr>
        <w:spacing w:after="0"/>
        <w:ind w:left="0"/>
        <w:jc w:val="both"/>
      </w:pPr>
      <w:r>
        <w:rPr>
          <w:rFonts w:ascii="Times New Roman"/>
          <w:b w:val="false"/>
          <w:i w:val="false"/>
          <w:color w:val="000000"/>
          <w:sz w:val="28"/>
        </w:rPr>
        <w:t>
      ежеквартально (за исключением четвертого квартала) не позднее 70 (семидесяти) календарных дней, следующих за отчетным кварталом</w:t>
      </w:r>
    </w:p>
    <w:bookmarkEnd w:id="1221"/>
    <w:bookmarkStart w:name="z1349" w:id="1222"/>
    <w:p>
      <w:pPr>
        <w:spacing w:after="0"/>
        <w:ind w:left="0"/>
        <w:jc w:val="both"/>
      </w:pPr>
      <w:r>
        <w:rPr>
          <w:rFonts w:ascii="Times New Roman"/>
          <w:b w:val="false"/>
          <w:i w:val="false"/>
          <w:color w:val="000000"/>
          <w:sz w:val="28"/>
        </w:rPr>
        <w:t>
      ежегодно не позднее 31 (тридцать первого) мая (включительно) года, следующего за отчетным годом</w:t>
      </w:r>
    </w:p>
    <w:bookmarkEnd w:id="1222"/>
    <w:bookmarkStart w:name="z1350" w:id="1223"/>
    <w:p>
      <w:pPr>
        <w:spacing w:after="0"/>
        <w:ind w:left="0"/>
        <w:jc w:val="both"/>
      </w:pPr>
      <w:r>
        <w:rPr>
          <w:rFonts w:ascii="Times New Roman"/>
          <w:b w:val="false"/>
          <w:i w:val="false"/>
          <w:color w:val="000000"/>
          <w:sz w:val="28"/>
        </w:rPr>
        <w:t>
      БИН: _______________________</w:t>
      </w:r>
    </w:p>
    <w:bookmarkEnd w:id="1223"/>
    <w:bookmarkStart w:name="z1351" w:id="1224"/>
    <w:p>
      <w:pPr>
        <w:spacing w:after="0"/>
        <w:ind w:left="0"/>
        <w:jc w:val="both"/>
      </w:pPr>
      <w:r>
        <w:rPr>
          <w:rFonts w:ascii="Times New Roman"/>
          <w:b w:val="false"/>
          <w:i w:val="false"/>
          <w:color w:val="000000"/>
          <w:sz w:val="28"/>
        </w:rPr>
        <w:t>
      Метод сбора: в электронном виде</w:t>
      </w:r>
    </w:p>
    <w:bookmarkEnd w:id="1224"/>
    <w:bookmarkStart w:name="z1352" w:id="1225"/>
    <w:p>
      <w:pPr>
        <w:spacing w:after="0"/>
        <w:ind w:left="0"/>
        <w:jc w:val="both"/>
      </w:pPr>
      <w:r>
        <w:rPr>
          <w:rFonts w:ascii="Times New Roman"/>
          <w:b w:val="false"/>
          <w:i w:val="false"/>
          <w:color w:val="000000"/>
          <w:sz w:val="28"/>
        </w:rPr>
        <w:t>
      Таблица 1. Расчет уставного капитала банковского конгломерата</w:t>
      </w:r>
    </w:p>
    <w:bookmarkEnd w:id="1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тысячах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 банковского конгломерата,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(оплаченный)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выкупленные акции (изъятый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53" w:id="1226"/>
    <w:p>
      <w:pPr>
        <w:spacing w:after="0"/>
        <w:ind w:left="0"/>
        <w:jc w:val="both"/>
      </w:pPr>
      <w:r>
        <w:rPr>
          <w:rFonts w:ascii="Times New Roman"/>
          <w:b w:val="false"/>
          <w:i w:val="false"/>
          <w:color w:val="000000"/>
          <w:sz w:val="28"/>
        </w:rPr>
        <w:t>
      Таблица 2. Расчет коэффициента достаточности собственного капитала банковского конгломерата</w:t>
      </w:r>
    </w:p>
    <w:bookmarkEnd w:id="1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(в тысячах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 банковского холдинга (при наличии) или банка за вычетом инвестиций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Собственный капитал банковского холдинга (при наличии) или банка, рассчитанный на консолидированной основе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представляющие собой вложения в уставный капитал юридических лиц, не являющихся банками и/или банками-нерезидентами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активов, условных и возможных обязательств участников банковского конгломерата, являющихся банками, взвешенных по степени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участия банковского холдинга в уставном капитале участников банковского конгломерата, являющихся ассоциированными (зависимыми) банками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достаточности собственного капитала для банков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достаточности собственного капитала банковского конгломерата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354" w:id="1227"/>
    <w:p>
      <w:pPr>
        <w:spacing w:after="0"/>
        <w:ind w:left="0"/>
        <w:jc w:val="both"/>
      </w:pPr>
      <w:r>
        <w:rPr>
          <w:rFonts w:ascii="Times New Roman"/>
          <w:b w:val="false"/>
          <w:i w:val="false"/>
          <w:color w:val="000000"/>
          <w:sz w:val="28"/>
        </w:rPr>
        <w:t>
      Таблица 3. Расчет максимального размера риска на одного заемщика</w:t>
      </w:r>
    </w:p>
    <w:bookmarkEnd w:id="1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коэффициента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риска (в тысячах тенге)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риска к размеру собственного капитала банковского конгломерата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заемщике и виде риска банковского конгломерата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риска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тысячах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размер риска банковского конгломерата к лицу, не связанному с банковским конгломератом особыми отношениями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размер риска банковского конгломерата к лицу, связанному с банковским конгломератом особыми отношениями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размер риска банковского конгломерата по бланковым займам, необеспеченным условным обязательствам перед заемщиком либо за заемщика в пользу третьих лиц, по которым у банковского конгломерата могут возникнуть требования к заемщику в течение текущего и 2 (двух) последующих месяцев, а также по обязательствам нерезидентов Республики Казахстан, зарегистрированных или являющихся гражданами офшорных зон, за исключением требований к резидентам Республики Казахстан с рейтингом международного рейтингового агентства Стандард энд Пурс (Standard &amp; Poor's) или рейтингом аналогичного уровня международных рейтинговых агентств (Мудис Инвесторс Сервис (Moody's Investors Service) и Фитч (Fitch) не более чем на один пункт ниже суверенного рейтинга Республики Казахстан и к нерезидентам с рейтингом не ниже "А" международного рейтингового агентства Стандард энд Пурс (Standard &amp; Poor's) или рейтингом аналогичного уровня международных рейтинговых агентств (Мудис Инвесторс Сервис (Moody's Investors Service) и Фитч (Fitch)</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рисков банковского конгломерата, размер каждого из которых превышает десять процентов собственного капитала банковского конгломерата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55" w:id="1228"/>
      <w:r>
        <w:rPr>
          <w:rFonts w:ascii="Times New Roman"/>
          <w:b w:val="false"/>
          <w:i w:val="false"/>
          <w:color w:val="000000"/>
          <w:sz w:val="28"/>
        </w:rPr>
        <w:t>
      Наименование ________________________________________________</w:t>
      </w:r>
    </w:p>
    <w:bookmarkEnd w:id="1228"/>
    <w:p>
      <w:pPr>
        <w:spacing w:after="0"/>
        <w:ind w:left="0"/>
        <w:jc w:val="both"/>
      </w:pPr>
      <w:r>
        <w:rPr>
          <w:rFonts w:ascii="Times New Roman"/>
          <w:b w:val="false"/>
          <w:i w:val="false"/>
          <w:color w:val="000000"/>
          <w:sz w:val="28"/>
        </w:rPr>
        <w:t>Адрес________________________________________________________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w:t>
      </w:r>
    </w:p>
    <w:p>
      <w:pPr>
        <w:spacing w:after="0"/>
        <w:ind w:left="0"/>
        <w:jc w:val="both"/>
      </w:pPr>
      <w:r>
        <w:rPr>
          <w:rFonts w:ascii="Times New Roman"/>
          <w:b w:val="false"/>
          <w:i w:val="false"/>
          <w:color w:val="000000"/>
          <w:sz w:val="28"/>
        </w:rPr>
        <w:t>Исполнитель 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 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bookmarkStart w:name="z1356" w:id="1229"/>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выполнении пруденциальных нормативов банковским конгломератом".</w:t>
      </w:r>
    </w:p>
    <w:bookmarkEnd w:id="12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 выполнении</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банковским конгломератом"</w:t>
            </w:r>
          </w:p>
        </w:tc>
      </w:tr>
    </w:tbl>
    <w:bookmarkStart w:name="z1358" w:id="123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выполнении пруденциальных нормативов банковским конгломератом</w:t>
      </w:r>
      <w:r>
        <w:br/>
      </w:r>
      <w:r>
        <w:rPr>
          <w:rFonts w:ascii="Times New Roman"/>
          <w:b/>
          <w:i w:val="false"/>
          <w:color w:val="000000"/>
        </w:rPr>
        <w:t>(индекс - 1-BK_Prud_norm, периодичность - ежеквартальная, ежегодная)</w:t>
      </w:r>
    </w:p>
    <w:bookmarkEnd w:id="1230"/>
    <w:bookmarkStart w:name="z1359" w:id="1231"/>
    <w:p>
      <w:pPr>
        <w:spacing w:after="0"/>
        <w:ind w:left="0"/>
        <w:jc w:val="left"/>
      </w:pPr>
      <w:r>
        <w:rPr>
          <w:rFonts w:ascii="Times New Roman"/>
          <w:b/>
          <w:i w:val="false"/>
          <w:color w:val="000000"/>
        </w:rPr>
        <w:t xml:space="preserve"> Глава 1. Общие положения</w:t>
      </w:r>
    </w:p>
    <w:bookmarkEnd w:id="1231"/>
    <w:bookmarkStart w:name="z1360" w:id="123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выполнении пруденциальных нормативов банковским конгломератом" (далее – Форма).</w:t>
      </w:r>
    </w:p>
    <w:bookmarkEnd w:id="1232"/>
    <w:bookmarkStart w:name="z1361" w:id="1233"/>
    <w:p>
      <w:pPr>
        <w:spacing w:after="0"/>
        <w:ind w:left="0"/>
        <w:jc w:val="both"/>
      </w:pPr>
      <w:r>
        <w:rPr>
          <w:rFonts w:ascii="Times New Roman"/>
          <w:b w:val="false"/>
          <w:i w:val="false"/>
          <w:color w:val="000000"/>
          <w:sz w:val="28"/>
        </w:rPr>
        <w:t>
      2. Форма составляется банковским холдингом или банком, имеющим дочернюю организацию, но не имеющим банковского холдинга, за исключением нерезидентов Республики Казахстан, представляется ежеквартально (за исключением четвертого квартала) не позднее 70 (семидесяти) календарных дней, следующих за отчетным кварталом и ежегодно не позднее 31 (тридцать первого) мая (включительно) года, следующего за отчетным годом.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1233"/>
    <w:bookmarkStart w:name="z1362" w:id="1234"/>
    <w:p>
      <w:pPr>
        <w:spacing w:after="0"/>
        <w:ind w:left="0"/>
        <w:jc w:val="both"/>
      </w:pPr>
      <w:r>
        <w:rPr>
          <w:rFonts w:ascii="Times New Roman"/>
          <w:b w:val="false"/>
          <w:i w:val="false"/>
          <w:color w:val="000000"/>
          <w:sz w:val="28"/>
        </w:rPr>
        <w:t>
      3. Форму подписывает руководитель или лицо, на которое возложена функция по подписанию отчета, и исполнитель.</w:t>
      </w:r>
    </w:p>
    <w:bookmarkEnd w:id="1234"/>
    <w:bookmarkStart w:name="z1363" w:id="1235"/>
    <w:p>
      <w:pPr>
        <w:spacing w:after="0"/>
        <w:ind w:left="0"/>
        <w:jc w:val="both"/>
      </w:pPr>
      <w:r>
        <w:rPr>
          <w:rFonts w:ascii="Times New Roman"/>
          <w:b w:val="false"/>
          <w:i w:val="false"/>
          <w:color w:val="000000"/>
          <w:sz w:val="28"/>
        </w:rPr>
        <w:t xml:space="preserve">
      4. Термины и определения, используемые в Форме, применяются в том значении, в котором они используются в </w:t>
      </w:r>
      <w:r>
        <w:rPr>
          <w:rFonts w:ascii="Times New Roman"/>
          <w:b w:val="false"/>
          <w:i w:val="false"/>
          <w:color w:val="000000"/>
          <w:sz w:val="28"/>
        </w:rPr>
        <w:t>постановлении</w:t>
      </w:r>
      <w:r>
        <w:rPr>
          <w:rFonts w:ascii="Times New Roman"/>
          <w:b w:val="false"/>
          <w:i w:val="false"/>
          <w:color w:val="000000"/>
          <w:sz w:val="28"/>
        </w:rPr>
        <w:t xml:space="preserve"> Правления Национального Банка Республики Казахстан от 26 декабря 2016 года № 309 "Об установлении нормативных значений и методики расчетов пруденциальных нормативов и иных обязательных к соблюдению норм и лимитов, размера капитала банковского конгломерата" (зарегистрировано в Реестре государственной регистрации нормативных правовых актов под № 14790). </w:t>
      </w:r>
    </w:p>
    <w:bookmarkEnd w:id="1235"/>
    <w:bookmarkStart w:name="z1364" w:id="1236"/>
    <w:p>
      <w:pPr>
        <w:spacing w:after="0"/>
        <w:ind w:left="0"/>
        <w:jc w:val="left"/>
      </w:pPr>
      <w:r>
        <w:rPr>
          <w:rFonts w:ascii="Times New Roman"/>
          <w:b/>
          <w:i w:val="false"/>
          <w:color w:val="000000"/>
        </w:rPr>
        <w:t xml:space="preserve"> Глава 2. Пояснение по заполнению Формы</w:t>
      </w:r>
    </w:p>
    <w:bookmarkEnd w:id="1236"/>
    <w:bookmarkStart w:name="z1365" w:id="1237"/>
    <w:p>
      <w:pPr>
        <w:spacing w:after="0"/>
        <w:ind w:left="0"/>
        <w:jc w:val="both"/>
      </w:pPr>
      <w:r>
        <w:rPr>
          <w:rFonts w:ascii="Times New Roman"/>
          <w:b w:val="false"/>
          <w:i w:val="false"/>
          <w:color w:val="000000"/>
          <w:sz w:val="28"/>
        </w:rPr>
        <w:t>
      5. Строка 1 Таблицы 1 равна строке 2 Таблицы 1 за вычетом строки 3 Таблицы 1.</w:t>
      </w:r>
    </w:p>
    <w:bookmarkEnd w:id="1237"/>
    <w:bookmarkStart w:name="z1366" w:id="1238"/>
    <w:p>
      <w:pPr>
        <w:spacing w:after="0"/>
        <w:ind w:left="0"/>
        <w:jc w:val="both"/>
      </w:pPr>
      <w:r>
        <w:rPr>
          <w:rFonts w:ascii="Times New Roman"/>
          <w:b w:val="false"/>
          <w:i w:val="false"/>
          <w:color w:val="000000"/>
          <w:sz w:val="28"/>
        </w:rPr>
        <w:t>
      Сумма по выкупленным акциям (изъятому капиталу) указывается в абсолютном значении и со знаком плюс.</w:t>
      </w:r>
    </w:p>
    <w:bookmarkEnd w:id="1238"/>
    <w:bookmarkStart w:name="z1367" w:id="1239"/>
    <w:p>
      <w:pPr>
        <w:spacing w:after="0"/>
        <w:ind w:left="0"/>
        <w:jc w:val="both"/>
      </w:pPr>
      <w:r>
        <w:rPr>
          <w:rFonts w:ascii="Times New Roman"/>
          <w:b w:val="false"/>
          <w:i w:val="false"/>
          <w:color w:val="000000"/>
          <w:sz w:val="28"/>
        </w:rPr>
        <w:t>
      6. Строка 1 Таблицы 2 равна строке 1.1 Таблицы 2 за вычетом строки 1.2 Таблицы 2.</w:t>
      </w:r>
    </w:p>
    <w:bookmarkEnd w:id="1239"/>
    <w:bookmarkStart w:name="z1368" w:id="1240"/>
    <w:p>
      <w:pPr>
        <w:spacing w:after="0"/>
        <w:ind w:left="0"/>
        <w:jc w:val="both"/>
      </w:pPr>
      <w:r>
        <w:rPr>
          <w:rFonts w:ascii="Times New Roman"/>
          <w:b w:val="false"/>
          <w:i w:val="false"/>
          <w:color w:val="000000"/>
          <w:sz w:val="28"/>
        </w:rPr>
        <w:t>
      7. Сумма инвестиций, представляющих собой вложения в уставный капитал юридических лиц, не являющихся банками и/или банками-нерезидентами по строке 1.2 указывается за вычетом резервов (провизий), сформированных в соответствии с международными стандартами финансовой отчетности.</w:t>
      </w:r>
    </w:p>
    <w:bookmarkEnd w:id="1240"/>
    <w:bookmarkStart w:name="z1369" w:id="1241"/>
    <w:p>
      <w:pPr>
        <w:spacing w:after="0"/>
        <w:ind w:left="0"/>
        <w:jc w:val="both"/>
      </w:pPr>
      <w:r>
        <w:rPr>
          <w:rFonts w:ascii="Times New Roman"/>
          <w:b w:val="false"/>
          <w:i w:val="false"/>
          <w:color w:val="000000"/>
          <w:sz w:val="28"/>
        </w:rPr>
        <w:t xml:space="preserve">
      8. Коэффициент достаточности собственного капитала банковского конгломерата и участника банковского конгломерата выражается числом с двумя знаками после запятой. </w:t>
      </w:r>
    </w:p>
    <w:bookmarkEnd w:id="1241"/>
    <w:bookmarkStart w:name="z1370" w:id="1242"/>
    <w:p>
      <w:pPr>
        <w:spacing w:after="0"/>
        <w:ind w:left="0"/>
        <w:jc w:val="both"/>
      </w:pPr>
      <w:r>
        <w:rPr>
          <w:rFonts w:ascii="Times New Roman"/>
          <w:b w:val="false"/>
          <w:i w:val="false"/>
          <w:color w:val="000000"/>
          <w:sz w:val="28"/>
        </w:rPr>
        <w:t xml:space="preserve">
      9. Таблицы 1, 2 и 3 заполняются в соответствии с Нормативными значениями и методикой расчетов пруденциальных нормативов и иных обязательных к соблюдению норм и лимитов, размером капитала банковского конгломерата,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26 декабря 2016 года № 309 (зарегистрировано в Реестре государственной регистрации нормативных правовых актов под № 14790).</w:t>
      </w:r>
    </w:p>
    <w:bookmarkEnd w:id="12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Правилам отчетности</w:t>
            </w:r>
            <w:r>
              <w:br/>
            </w:r>
            <w:r>
              <w:rPr>
                <w:rFonts w:ascii="Times New Roman"/>
                <w:b w:val="false"/>
                <w:i w:val="false"/>
                <w:color w:val="000000"/>
                <w:sz w:val="20"/>
              </w:rPr>
              <w:t>о выполнении пруденциальных</w:t>
            </w:r>
            <w:r>
              <w:br/>
            </w:r>
            <w:r>
              <w:rPr>
                <w:rFonts w:ascii="Times New Roman"/>
                <w:b w:val="false"/>
                <w:i w:val="false"/>
                <w:color w:val="000000"/>
                <w:sz w:val="20"/>
              </w:rPr>
              <w:t>нормативов банками второго</w:t>
            </w:r>
            <w:r>
              <w:br/>
            </w:r>
            <w:r>
              <w:rPr>
                <w:rFonts w:ascii="Times New Roman"/>
                <w:b w:val="false"/>
                <w:i w:val="false"/>
                <w:color w:val="000000"/>
                <w:sz w:val="20"/>
              </w:rPr>
              <w:t>уровня, 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(в том числе филиалов</w:t>
            </w:r>
            <w:r>
              <w:br/>
            </w:r>
            <w:r>
              <w:rPr>
                <w:rFonts w:ascii="Times New Roman"/>
                <w:b w:val="false"/>
                <w:i w:val="false"/>
                <w:color w:val="000000"/>
                <w:sz w:val="20"/>
              </w:rPr>
              <w:t>исламских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банковскими конгломератами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373" w:id="1243"/>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243"/>
    <w:bookmarkStart w:name="z1374" w:id="1244"/>
    <w:p>
      <w:pPr>
        <w:spacing w:after="0"/>
        <w:ind w:left="0"/>
        <w:jc w:val="both"/>
      </w:pPr>
      <w:r>
        <w:rPr>
          <w:rFonts w:ascii="Times New Roman"/>
          <w:b w:val="false"/>
          <w:i w:val="false"/>
          <w:color w:val="000000"/>
          <w:sz w:val="28"/>
        </w:rPr>
        <w:t xml:space="preserve">
      Форма, предназначенная для сбора административных данных на безвозмездной основе, размещена на интернет-ресурсе: www.nationalbank.kz </w:t>
      </w:r>
    </w:p>
    <w:bookmarkEnd w:id="1244"/>
    <w:bookmarkStart w:name="z1375" w:id="1245"/>
    <w:p>
      <w:pPr>
        <w:spacing w:after="0"/>
        <w:ind w:left="0"/>
        <w:jc w:val="both"/>
      </w:pPr>
      <w:r>
        <w:rPr>
          <w:rFonts w:ascii="Times New Roman"/>
          <w:b w:val="false"/>
          <w:i w:val="false"/>
          <w:color w:val="000000"/>
          <w:sz w:val="28"/>
        </w:rPr>
        <w:t>
      Наименование административной формы: Отчет о расшифровке активов, условных и возможных требований и обязательств участников банковского конгломерата, взвешенных по степени риска вложений</w:t>
      </w:r>
    </w:p>
    <w:bookmarkEnd w:id="1245"/>
    <w:bookmarkStart w:name="z1376" w:id="124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2-BK_RA</w:t>
      </w:r>
    </w:p>
    <w:bookmarkEnd w:id="1246"/>
    <w:bookmarkStart w:name="z1377" w:id="1247"/>
    <w:p>
      <w:pPr>
        <w:spacing w:after="0"/>
        <w:ind w:left="0"/>
        <w:jc w:val="both"/>
      </w:pPr>
      <w:r>
        <w:rPr>
          <w:rFonts w:ascii="Times New Roman"/>
          <w:b w:val="false"/>
          <w:i w:val="false"/>
          <w:color w:val="000000"/>
          <w:sz w:val="28"/>
        </w:rPr>
        <w:t>
      Периодичность: ежеквартальная, ежегодная</w:t>
      </w:r>
    </w:p>
    <w:bookmarkEnd w:id="1247"/>
    <w:bookmarkStart w:name="z1378" w:id="1248"/>
    <w:p>
      <w:pPr>
        <w:spacing w:after="0"/>
        <w:ind w:left="0"/>
        <w:jc w:val="both"/>
      </w:pPr>
      <w:r>
        <w:rPr>
          <w:rFonts w:ascii="Times New Roman"/>
          <w:b w:val="false"/>
          <w:i w:val="false"/>
          <w:color w:val="000000"/>
          <w:sz w:val="28"/>
        </w:rPr>
        <w:t>
      Отчетный период: по состоянию на "____" "________________" 20__ года</w:t>
      </w:r>
    </w:p>
    <w:bookmarkEnd w:id="1248"/>
    <w:bookmarkStart w:name="z1379" w:id="124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банковский холдинг или банк второго уровня, имеющий дочернюю организацию, но не имеющий банковского холдинга</w:t>
      </w:r>
    </w:p>
    <w:bookmarkEnd w:id="1249"/>
    <w:bookmarkStart w:name="z1380" w:id="1250"/>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1250"/>
    <w:bookmarkStart w:name="z1381" w:id="1251"/>
    <w:p>
      <w:pPr>
        <w:spacing w:after="0"/>
        <w:ind w:left="0"/>
        <w:jc w:val="both"/>
      </w:pPr>
      <w:r>
        <w:rPr>
          <w:rFonts w:ascii="Times New Roman"/>
          <w:b w:val="false"/>
          <w:i w:val="false"/>
          <w:color w:val="000000"/>
          <w:sz w:val="28"/>
        </w:rPr>
        <w:t>
      ежеквартально (за исключением четвертого квартала) не позднее 60 (шестидесяти) календарных дней, следующих за отчетным кварталом</w:t>
      </w:r>
    </w:p>
    <w:bookmarkEnd w:id="1251"/>
    <w:bookmarkStart w:name="z1382" w:id="1252"/>
    <w:p>
      <w:pPr>
        <w:spacing w:after="0"/>
        <w:ind w:left="0"/>
        <w:jc w:val="both"/>
      </w:pPr>
      <w:r>
        <w:rPr>
          <w:rFonts w:ascii="Times New Roman"/>
          <w:b w:val="false"/>
          <w:i w:val="false"/>
          <w:color w:val="000000"/>
          <w:sz w:val="28"/>
        </w:rPr>
        <w:t>
      ежегодно не позднее 31 (тридцать первого) мая (включительно) года, следующего за отчетным годом</w:t>
      </w:r>
    </w:p>
    <w:bookmarkEnd w:id="1252"/>
    <w:bookmarkStart w:name="z1383" w:id="1253"/>
    <w:p>
      <w:pPr>
        <w:spacing w:after="0"/>
        <w:ind w:left="0"/>
        <w:jc w:val="both"/>
      </w:pPr>
      <w:r>
        <w:rPr>
          <w:rFonts w:ascii="Times New Roman"/>
          <w:b w:val="false"/>
          <w:i w:val="false"/>
          <w:color w:val="000000"/>
          <w:sz w:val="28"/>
        </w:rPr>
        <w:t>
      БИН: _______________________</w:t>
      </w:r>
    </w:p>
    <w:bookmarkEnd w:id="1253"/>
    <w:bookmarkStart w:name="z1384" w:id="1254"/>
    <w:p>
      <w:pPr>
        <w:spacing w:after="0"/>
        <w:ind w:left="0"/>
        <w:jc w:val="both"/>
      </w:pPr>
      <w:r>
        <w:rPr>
          <w:rFonts w:ascii="Times New Roman"/>
          <w:b w:val="false"/>
          <w:i w:val="false"/>
          <w:color w:val="000000"/>
          <w:sz w:val="28"/>
        </w:rPr>
        <w:t>
      Метод сбора: в электронном виде</w:t>
      </w:r>
    </w:p>
    <w:bookmarkEnd w:id="1254"/>
    <w:bookmarkStart w:name="z1385" w:id="1255"/>
    <w:p>
      <w:pPr>
        <w:spacing w:after="0"/>
        <w:ind w:left="0"/>
        <w:jc w:val="both"/>
      </w:pPr>
      <w:r>
        <w:rPr>
          <w:rFonts w:ascii="Times New Roman"/>
          <w:b w:val="false"/>
          <w:i w:val="false"/>
          <w:color w:val="000000"/>
          <w:sz w:val="28"/>
        </w:rPr>
        <w:t>
      Таблица 1. Активы, условные и возможные обязательства участников банковского конгломерата, являющихся банками, взвешенные по степени кредитного риска вложений</w:t>
      </w:r>
    </w:p>
    <w:bookmarkEnd w:id="1255"/>
    <w:bookmarkStart w:name="z1386" w:id="1256"/>
    <w:p>
      <w:pPr>
        <w:spacing w:after="0"/>
        <w:ind w:left="0"/>
        <w:jc w:val="both"/>
      </w:pPr>
      <w:r>
        <w:rPr>
          <w:rFonts w:ascii="Times New Roman"/>
          <w:b w:val="false"/>
          <w:i w:val="false"/>
          <w:color w:val="000000"/>
          <w:sz w:val="28"/>
        </w:rPr>
        <w:t>
      (в тысячах тенге)</w:t>
      </w:r>
    </w:p>
    <w:bookmarkEnd w:id="1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 активов, условных и возможных обязательств, взвешиваемых по степени кредитного риска вложений</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риска в процентах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активов, условных и возможных обязательств по балансу (в разрезе участников банковского конгломерата, являющихся банками)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Элиминирование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активов, условных и возможных обязательств, взвешенных по степени кредитного риска вложений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группа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группа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группа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группа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группа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активов, взвешенных по степени кредитного риска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условных и возможных обязательств, взвешенных по степени кредитного риска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 активов, условных и возможных обязательств, взвешиваемых по степени кредитного риска вложений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7" w:id="1257"/>
    <w:p>
      <w:pPr>
        <w:spacing w:after="0"/>
        <w:ind w:left="0"/>
        <w:jc w:val="both"/>
      </w:pPr>
      <w:r>
        <w:rPr>
          <w:rFonts w:ascii="Times New Roman"/>
          <w:b w:val="false"/>
          <w:i w:val="false"/>
          <w:color w:val="000000"/>
          <w:sz w:val="28"/>
        </w:rPr>
        <w:t>
      Таблица 2. Активы, условные и возможные требования и обязательства, взвешенные с учетом рыночного и операционного рисков</w:t>
      </w:r>
    </w:p>
    <w:bookmarkEnd w:id="1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участников банковского конгломерата, являющихся банками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Элиминирование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активов, условных и возможных требований и обязательств, взвешенных с учетом рыночного и операционного рисков (в тысячах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Рыночный риск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Операционный риск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88" w:id="1258"/>
      <w:r>
        <w:rPr>
          <w:rFonts w:ascii="Times New Roman"/>
          <w:b w:val="false"/>
          <w:i w:val="false"/>
          <w:color w:val="000000"/>
          <w:sz w:val="28"/>
        </w:rPr>
        <w:t>
      Наименование ___________________________________________</w:t>
      </w:r>
    </w:p>
    <w:bookmarkEnd w:id="1258"/>
    <w:p>
      <w:pPr>
        <w:spacing w:after="0"/>
        <w:ind w:left="0"/>
        <w:jc w:val="both"/>
      </w:pPr>
      <w:r>
        <w:rPr>
          <w:rFonts w:ascii="Times New Roman"/>
          <w:b w:val="false"/>
          <w:i w:val="false"/>
          <w:color w:val="000000"/>
          <w:sz w:val="28"/>
        </w:rPr>
        <w:t>Адрес___________________________________________________</w:t>
      </w:r>
    </w:p>
    <w:p>
      <w:pPr>
        <w:spacing w:after="0"/>
        <w:ind w:left="0"/>
        <w:jc w:val="both"/>
      </w:pPr>
      <w:r>
        <w:rPr>
          <w:rFonts w:ascii="Times New Roman"/>
          <w:b w:val="false"/>
          <w:i w:val="false"/>
          <w:color w:val="000000"/>
          <w:sz w:val="28"/>
        </w:rPr>
        <w:t>Телефон 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w:t>
      </w:r>
    </w:p>
    <w:p>
      <w:pPr>
        <w:spacing w:after="0"/>
        <w:ind w:left="0"/>
        <w:jc w:val="both"/>
      </w:pPr>
      <w:r>
        <w:rPr>
          <w:rFonts w:ascii="Times New Roman"/>
          <w:b w:val="false"/>
          <w:i w:val="false"/>
          <w:color w:val="000000"/>
          <w:sz w:val="28"/>
        </w:rPr>
        <w:t>Исполнитель __________________________________ 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 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bookmarkStart w:name="z1389" w:id="1259"/>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расшифровке активов, условных и возможных требований и обязательств участников банковского конгломерата, взвешенных по степени риска вложений".</w:t>
      </w:r>
    </w:p>
    <w:bookmarkEnd w:id="12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 расшифровке активов,</w:t>
            </w:r>
            <w:r>
              <w:br/>
            </w:r>
            <w:r>
              <w:rPr>
                <w:rFonts w:ascii="Times New Roman"/>
                <w:b w:val="false"/>
                <w:i w:val="false"/>
                <w:color w:val="000000"/>
                <w:sz w:val="20"/>
              </w:rPr>
              <w:t>условных и возможных</w:t>
            </w:r>
            <w:r>
              <w:br/>
            </w:r>
            <w:r>
              <w:rPr>
                <w:rFonts w:ascii="Times New Roman"/>
                <w:b w:val="false"/>
                <w:i w:val="false"/>
                <w:color w:val="000000"/>
                <w:sz w:val="20"/>
              </w:rPr>
              <w:t>требований и обязательств</w:t>
            </w:r>
            <w:r>
              <w:br/>
            </w:r>
            <w:r>
              <w:rPr>
                <w:rFonts w:ascii="Times New Roman"/>
                <w:b w:val="false"/>
                <w:i w:val="false"/>
                <w:color w:val="000000"/>
                <w:sz w:val="20"/>
              </w:rPr>
              <w:t>участников банковского</w:t>
            </w:r>
            <w:r>
              <w:br/>
            </w:r>
            <w:r>
              <w:rPr>
                <w:rFonts w:ascii="Times New Roman"/>
                <w:b w:val="false"/>
                <w:i w:val="false"/>
                <w:color w:val="000000"/>
                <w:sz w:val="20"/>
              </w:rPr>
              <w:t>конгломерата, взвешенных</w:t>
            </w:r>
            <w:r>
              <w:br/>
            </w:r>
            <w:r>
              <w:rPr>
                <w:rFonts w:ascii="Times New Roman"/>
                <w:b w:val="false"/>
                <w:i w:val="false"/>
                <w:color w:val="000000"/>
                <w:sz w:val="20"/>
              </w:rPr>
              <w:t>по степени риска вложений"</w:t>
            </w:r>
          </w:p>
        </w:tc>
      </w:tr>
    </w:tbl>
    <w:bookmarkStart w:name="z1391" w:id="126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расшифровке активов, условных и возможных требований и обязательств участников банковского конгломерата, взвешенных по степени риска вложений</w:t>
      </w:r>
      <w:r>
        <w:br/>
      </w:r>
      <w:r>
        <w:rPr>
          <w:rFonts w:ascii="Times New Roman"/>
          <w:b/>
          <w:i w:val="false"/>
          <w:color w:val="000000"/>
        </w:rPr>
        <w:t>(индекс - 2-BK_RA, периодичность - ежеквартальная, ежегодная)</w:t>
      </w:r>
    </w:p>
    <w:bookmarkEnd w:id="1260"/>
    <w:bookmarkStart w:name="z1392" w:id="1261"/>
    <w:p>
      <w:pPr>
        <w:spacing w:after="0"/>
        <w:ind w:left="0"/>
        <w:jc w:val="left"/>
      </w:pPr>
      <w:r>
        <w:rPr>
          <w:rFonts w:ascii="Times New Roman"/>
          <w:b/>
          <w:i w:val="false"/>
          <w:color w:val="000000"/>
        </w:rPr>
        <w:t xml:space="preserve"> Глава 1. Общие положения</w:t>
      </w:r>
    </w:p>
    <w:bookmarkEnd w:id="1261"/>
    <w:bookmarkStart w:name="z1393" w:id="126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административных данных "Отчет о расшифровке активов, условных и возможных требований и обязательств участников банковского конгломерата, взвешенных по степени риска вложений" (далее – Форма).</w:t>
      </w:r>
    </w:p>
    <w:bookmarkEnd w:id="1262"/>
    <w:bookmarkStart w:name="z1394" w:id="1263"/>
    <w:p>
      <w:pPr>
        <w:spacing w:after="0"/>
        <w:ind w:left="0"/>
        <w:jc w:val="both"/>
      </w:pPr>
      <w:r>
        <w:rPr>
          <w:rFonts w:ascii="Times New Roman"/>
          <w:b w:val="false"/>
          <w:i w:val="false"/>
          <w:color w:val="000000"/>
          <w:sz w:val="28"/>
        </w:rPr>
        <w:t>
      2. Форма составляется банковским холдингом или банком, имеющим дочернюю организацию, но не имеющим банковского холдинга, за исключением нерезидентов Республики Казахстан, представляется ежеквартально (за исключением четвертого квартала) не позднее 60 (шестидесяти) календарных дней, следующих за отчетным кварталом и ежегодно не позднее 31 (тридцать первого) мая (включительно) года, следующего за отчетным годом.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1263"/>
    <w:bookmarkStart w:name="z1395" w:id="1264"/>
    <w:p>
      <w:pPr>
        <w:spacing w:after="0"/>
        <w:ind w:left="0"/>
        <w:jc w:val="both"/>
      </w:pPr>
      <w:r>
        <w:rPr>
          <w:rFonts w:ascii="Times New Roman"/>
          <w:b w:val="false"/>
          <w:i w:val="false"/>
          <w:color w:val="000000"/>
          <w:sz w:val="28"/>
        </w:rPr>
        <w:t>
      3. Форму подписывает руководитель или лицо, на которое возложена функция по подписанию отчета, и исполнитель.</w:t>
      </w:r>
    </w:p>
    <w:bookmarkEnd w:id="1264"/>
    <w:bookmarkStart w:name="z1396" w:id="1265"/>
    <w:p>
      <w:pPr>
        <w:spacing w:after="0"/>
        <w:ind w:left="0"/>
        <w:jc w:val="both"/>
      </w:pPr>
      <w:r>
        <w:rPr>
          <w:rFonts w:ascii="Times New Roman"/>
          <w:b w:val="false"/>
          <w:i w:val="false"/>
          <w:color w:val="000000"/>
          <w:sz w:val="28"/>
        </w:rPr>
        <w:t xml:space="preserve">
      4. Термины и определения, используемые в Форме, применяются в том значении, в котором они используются в </w:t>
      </w:r>
      <w:r>
        <w:rPr>
          <w:rFonts w:ascii="Times New Roman"/>
          <w:b w:val="false"/>
          <w:i w:val="false"/>
          <w:color w:val="000000"/>
          <w:sz w:val="28"/>
        </w:rPr>
        <w:t>постановлении</w:t>
      </w:r>
      <w:r>
        <w:rPr>
          <w:rFonts w:ascii="Times New Roman"/>
          <w:b w:val="false"/>
          <w:i w:val="false"/>
          <w:color w:val="000000"/>
          <w:sz w:val="28"/>
        </w:rPr>
        <w:t xml:space="preserve"> Правления Национального Банка Республики Казахстан от 26 декабря 2016 года № 309 "Об установлении нормативных значений и методики расчетов пруденциальных нормативов и иных обязательных к соблюдению норм и лимитов, размера капитала банковского конгломерата" (зарегистрировано в Реестре государственной регистрации нормативных правовых актов под №14790). </w:t>
      </w:r>
    </w:p>
    <w:bookmarkEnd w:id="1265"/>
    <w:bookmarkStart w:name="z1397" w:id="1266"/>
    <w:p>
      <w:pPr>
        <w:spacing w:after="0"/>
        <w:ind w:left="0"/>
        <w:jc w:val="left"/>
      </w:pPr>
      <w:r>
        <w:rPr>
          <w:rFonts w:ascii="Times New Roman"/>
          <w:b/>
          <w:i w:val="false"/>
          <w:color w:val="000000"/>
        </w:rPr>
        <w:t xml:space="preserve"> Глава 2. Пояснение по заполнению Формы</w:t>
      </w:r>
    </w:p>
    <w:bookmarkEnd w:id="1266"/>
    <w:bookmarkStart w:name="z1398" w:id="1267"/>
    <w:p>
      <w:pPr>
        <w:spacing w:after="0"/>
        <w:ind w:left="0"/>
        <w:jc w:val="both"/>
      </w:pPr>
      <w:r>
        <w:rPr>
          <w:rFonts w:ascii="Times New Roman"/>
          <w:b w:val="false"/>
          <w:i w:val="false"/>
          <w:color w:val="000000"/>
          <w:sz w:val="28"/>
        </w:rPr>
        <w:t>
      5. Графа 4 Таблицы 1 и графа 3 Таблицы 2 подразделяются на подграфы, соответствующие количеству участников банковского конгломерата, являющихся банками, в которых указывается их наименование.</w:t>
      </w:r>
    </w:p>
    <w:bookmarkEnd w:id="1267"/>
    <w:bookmarkStart w:name="z1399" w:id="1268"/>
    <w:p>
      <w:pPr>
        <w:spacing w:after="0"/>
        <w:ind w:left="0"/>
        <w:jc w:val="both"/>
      </w:pPr>
      <w:r>
        <w:rPr>
          <w:rFonts w:ascii="Times New Roman"/>
          <w:b w:val="false"/>
          <w:i w:val="false"/>
          <w:color w:val="000000"/>
          <w:sz w:val="28"/>
        </w:rPr>
        <w:t>
      Наименование участников банковского конгломерата указывается в графах "Участник n".</w:t>
      </w:r>
    </w:p>
    <w:bookmarkEnd w:id="1268"/>
    <w:bookmarkStart w:name="z1400" w:id="1269"/>
    <w:p>
      <w:pPr>
        <w:spacing w:after="0"/>
        <w:ind w:left="0"/>
        <w:jc w:val="both"/>
      </w:pPr>
      <w:r>
        <w:rPr>
          <w:rFonts w:ascii="Times New Roman"/>
          <w:b w:val="false"/>
          <w:i w:val="false"/>
          <w:color w:val="000000"/>
          <w:sz w:val="28"/>
        </w:rPr>
        <w:t>
      6. Инвестиции, вычитаемые из расчета собственного капитала банковского конгломерата, не подлежат отражению и взвешиванию по степени кредитного риска в Таблице 1.</w:t>
      </w:r>
    </w:p>
    <w:bookmarkEnd w:id="1269"/>
    <w:bookmarkStart w:name="z1401" w:id="1270"/>
    <w:p>
      <w:pPr>
        <w:spacing w:after="0"/>
        <w:ind w:left="0"/>
        <w:jc w:val="both"/>
      </w:pPr>
      <w:r>
        <w:rPr>
          <w:rFonts w:ascii="Times New Roman"/>
          <w:b w:val="false"/>
          <w:i w:val="false"/>
          <w:color w:val="000000"/>
          <w:sz w:val="28"/>
        </w:rPr>
        <w:t>
      7. По строкам II и III Таблицы 1 осуществляется элиминирование активов, условных и возможных обязательств, взвешиваемых по степени кредитного риска вложений между участниками банковского конгломерата, по каждому участнику, а затем их взвешивание.</w:t>
      </w:r>
    </w:p>
    <w:bookmarkEnd w:id="1270"/>
    <w:bookmarkStart w:name="z1402" w:id="1271"/>
    <w:p>
      <w:pPr>
        <w:spacing w:after="0"/>
        <w:ind w:left="0"/>
        <w:jc w:val="both"/>
      </w:pPr>
      <w:r>
        <w:rPr>
          <w:rFonts w:ascii="Times New Roman"/>
          <w:b w:val="false"/>
          <w:i w:val="false"/>
          <w:color w:val="000000"/>
          <w:sz w:val="28"/>
        </w:rPr>
        <w:t>
      Суммы в графах 5 и 6 по строкам II, III и IV Таблицы 1 указываются справочно.</w:t>
      </w:r>
    </w:p>
    <w:bookmarkEnd w:id="1271"/>
    <w:bookmarkStart w:name="z1403" w:id="1272"/>
    <w:p>
      <w:pPr>
        <w:spacing w:after="0"/>
        <w:ind w:left="0"/>
        <w:jc w:val="both"/>
      </w:pPr>
      <w:r>
        <w:rPr>
          <w:rFonts w:ascii="Times New Roman"/>
          <w:b w:val="false"/>
          <w:i w:val="false"/>
          <w:color w:val="000000"/>
          <w:sz w:val="28"/>
        </w:rPr>
        <w:t xml:space="preserve">
      8. Условные и возможные обязательства, в том числе по производным финансовым инструментам, взвешиваются по степени кредитного риска вложений в соответствии с Нормативными значениями и методиками расчетов пруденциальных нормативов и иных обязательных к соблюдению норм и лимитов, размером капитала банка,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13 сентября 2017 года № 170 (зарегистрировано в Реестре государственной регистрации нормативных правовых актов под № 15886).</w:t>
      </w:r>
    </w:p>
    <w:bookmarkEnd w:id="1272"/>
    <w:bookmarkStart w:name="z1404" w:id="1273"/>
    <w:p>
      <w:pPr>
        <w:spacing w:after="0"/>
        <w:ind w:left="0"/>
        <w:jc w:val="both"/>
      </w:pPr>
      <w:r>
        <w:rPr>
          <w:rFonts w:ascii="Times New Roman"/>
          <w:b w:val="false"/>
          <w:i w:val="false"/>
          <w:color w:val="000000"/>
          <w:sz w:val="28"/>
        </w:rPr>
        <w:t>
      9. Ячейки, отмеченные символом "X", не заполняются.</w:t>
      </w:r>
    </w:p>
    <w:bookmarkEnd w:id="12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к Правилам отчетности</w:t>
            </w:r>
            <w:r>
              <w:br/>
            </w:r>
            <w:r>
              <w:rPr>
                <w:rFonts w:ascii="Times New Roman"/>
                <w:b w:val="false"/>
                <w:i w:val="false"/>
                <w:color w:val="000000"/>
                <w:sz w:val="20"/>
              </w:rPr>
              <w:t>о выполнении пруденциальных</w:t>
            </w:r>
            <w:r>
              <w:br/>
            </w:r>
            <w:r>
              <w:rPr>
                <w:rFonts w:ascii="Times New Roman"/>
                <w:b w:val="false"/>
                <w:i w:val="false"/>
                <w:color w:val="000000"/>
                <w:sz w:val="20"/>
              </w:rPr>
              <w:t>нормативов банками второго</w:t>
            </w:r>
            <w:r>
              <w:br/>
            </w:r>
            <w:r>
              <w:rPr>
                <w:rFonts w:ascii="Times New Roman"/>
                <w:b w:val="false"/>
                <w:i w:val="false"/>
                <w:color w:val="000000"/>
                <w:sz w:val="20"/>
              </w:rPr>
              <w:t>уровня, 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(в том числе филиалов</w:t>
            </w:r>
            <w:r>
              <w:br/>
            </w:r>
            <w:r>
              <w:rPr>
                <w:rFonts w:ascii="Times New Roman"/>
                <w:b w:val="false"/>
                <w:i w:val="false"/>
                <w:color w:val="000000"/>
                <w:sz w:val="20"/>
              </w:rPr>
              <w:t>исламских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банковскими конгломератами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407" w:id="1274"/>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274"/>
    <w:bookmarkStart w:name="z1408" w:id="1275"/>
    <w:p>
      <w:pPr>
        <w:spacing w:after="0"/>
        <w:ind w:left="0"/>
        <w:jc w:val="both"/>
      </w:pPr>
      <w:r>
        <w:rPr>
          <w:rFonts w:ascii="Times New Roman"/>
          <w:b w:val="false"/>
          <w:i w:val="false"/>
          <w:color w:val="000000"/>
          <w:sz w:val="28"/>
        </w:rPr>
        <w:t xml:space="preserve">
      Форма, предназначенная для сбора административных данных на безвозмездной основе, размещена на интернет-ресурсе: www.nationalbank.kz </w:t>
      </w:r>
    </w:p>
    <w:bookmarkEnd w:id="1275"/>
    <w:bookmarkStart w:name="z1409" w:id="1276"/>
    <w:p>
      <w:pPr>
        <w:spacing w:after="0"/>
        <w:ind w:left="0"/>
        <w:jc w:val="both"/>
      </w:pPr>
      <w:r>
        <w:rPr>
          <w:rFonts w:ascii="Times New Roman"/>
          <w:b w:val="false"/>
          <w:i w:val="false"/>
          <w:color w:val="000000"/>
          <w:sz w:val="28"/>
        </w:rPr>
        <w:t>
      Наименование административной формы: Отчет по сбору сведений по инвестициям, представляющим собой вложения в уставный капитал юридических лиц, субординированный долг юридических лиц, а также иным вложениям в собственный капитал юридических лиц участников банковского конгломерата, осуществленным в течение отчетного периода, а также действующим по состоянию на отчетную дату</w:t>
      </w:r>
    </w:p>
    <w:bookmarkEnd w:id="1276"/>
    <w:bookmarkStart w:name="z1410" w:id="127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3-BK_ IKDU</w:t>
      </w:r>
    </w:p>
    <w:bookmarkEnd w:id="1277"/>
    <w:bookmarkStart w:name="z1411" w:id="1278"/>
    <w:p>
      <w:pPr>
        <w:spacing w:after="0"/>
        <w:ind w:left="0"/>
        <w:jc w:val="both"/>
      </w:pPr>
      <w:r>
        <w:rPr>
          <w:rFonts w:ascii="Times New Roman"/>
          <w:b w:val="false"/>
          <w:i w:val="false"/>
          <w:color w:val="000000"/>
          <w:sz w:val="28"/>
        </w:rPr>
        <w:t>
      Периодичность: ежеквартальная, ежегодная</w:t>
      </w:r>
    </w:p>
    <w:bookmarkEnd w:id="1278"/>
    <w:bookmarkStart w:name="z1412" w:id="1279"/>
    <w:p>
      <w:pPr>
        <w:spacing w:after="0"/>
        <w:ind w:left="0"/>
        <w:jc w:val="both"/>
      </w:pPr>
      <w:r>
        <w:rPr>
          <w:rFonts w:ascii="Times New Roman"/>
          <w:b w:val="false"/>
          <w:i w:val="false"/>
          <w:color w:val="000000"/>
          <w:sz w:val="28"/>
        </w:rPr>
        <w:t>
      Отчетный период: по состоянию на "____" "________________" 20__ года</w:t>
      </w:r>
    </w:p>
    <w:bookmarkEnd w:id="1279"/>
    <w:bookmarkStart w:name="z1413" w:id="128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банковский холдинг или банк второго уровня, имеющий дочернюю организацию, но не имеющий банковского холдинга</w:t>
      </w:r>
    </w:p>
    <w:bookmarkEnd w:id="1280"/>
    <w:bookmarkStart w:name="z1414" w:id="1281"/>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1281"/>
    <w:bookmarkStart w:name="z1415" w:id="1282"/>
    <w:p>
      <w:pPr>
        <w:spacing w:after="0"/>
        <w:ind w:left="0"/>
        <w:jc w:val="both"/>
      </w:pPr>
      <w:r>
        <w:rPr>
          <w:rFonts w:ascii="Times New Roman"/>
          <w:b w:val="false"/>
          <w:i w:val="false"/>
          <w:color w:val="000000"/>
          <w:sz w:val="28"/>
        </w:rPr>
        <w:t>
      ежеквартально (за исключением четвертого квартала) не позднее 60 (шестидесяти) календарных дней, следующих за отчетным кварталом</w:t>
      </w:r>
    </w:p>
    <w:bookmarkEnd w:id="1282"/>
    <w:bookmarkStart w:name="z1416" w:id="1283"/>
    <w:p>
      <w:pPr>
        <w:spacing w:after="0"/>
        <w:ind w:left="0"/>
        <w:jc w:val="both"/>
      </w:pPr>
      <w:r>
        <w:rPr>
          <w:rFonts w:ascii="Times New Roman"/>
          <w:b w:val="false"/>
          <w:i w:val="false"/>
          <w:color w:val="000000"/>
          <w:sz w:val="28"/>
        </w:rPr>
        <w:t>
      ежегодно не позднее 31 (тридцать первого) мая (включительно) года, следующего за отчетным годом</w:t>
      </w:r>
    </w:p>
    <w:bookmarkEnd w:id="1283"/>
    <w:bookmarkStart w:name="z1417" w:id="1284"/>
    <w:p>
      <w:pPr>
        <w:spacing w:after="0"/>
        <w:ind w:left="0"/>
        <w:jc w:val="both"/>
      </w:pPr>
      <w:r>
        <w:rPr>
          <w:rFonts w:ascii="Times New Roman"/>
          <w:b w:val="false"/>
          <w:i w:val="false"/>
          <w:color w:val="000000"/>
          <w:sz w:val="28"/>
        </w:rPr>
        <w:t>
      БИН: _______________________</w:t>
      </w:r>
    </w:p>
    <w:bookmarkEnd w:id="1284"/>
    <w:bookmarkStart w:name="z1418" w:id="1285"/>
    <w:p>
      <w:pPr>
        <w:spacing w:after="0"/>
        <w:ind w:left="0"/>
        <w:jc w:val="both"/>
      </w:pPr>
      <w:r>
        <w:rPr>
          <w:rFonts w:ascii="Times New Roman"/>
          <w:b w:val="false"/>
          <w:i w:val="false"/>
          <w:color w:val="000000"/>
          <w:sz w:val="28"/>
        </w:rPr>
        <w:t>
      Метод сбора: в электронном виде</w:t>
      </w:r>
    </w:p>
    <w:bookmarkEnd w:id="1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идентификационный номер или иной идентификационный номер (для нерезидентов Республики Казахстан)</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представляющие собой вложения в уставный капитал юридических лиц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участия (стоимость) приобретенных акций (в тысячах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акций (штук)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количества акций, принадлежащих участнику банковского конгломерата, к общему количеству размещенных</w:t>
            </w:r>
          </w:p>
          <w:p>
            <w:pPr>
              <w:spacing w:after="20"/>
              <w:ind w:left="20"/>
              <w:jc w:val="both"/>
            </w:pPr>
            <w:r>
              <w:rPr>
                <w:rFonts w:ascii="Times New Roman"/>
                <w:b w:val="false"/>
                <w:i w:val="false"/>
                <w:color w:val="000000"/>
                <w:sz w:val="20"/>
              </w:rPr>
              <w:t>(за вычетом привилегированных и выкупленных) акций эмитента или доля участия в уставном капитале юридического лица (в процентах)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Покупная стоимость (в тысячах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(нетто), в тысячах тенге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резервы (провизии)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участника банковского конгломерата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участнику банковского конгломерата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участника банковского конгломерата n</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участнику банковского конгломерата 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19" w:id="1286"/>
    <w:p>
      <w:pPr>
        <w:spacing w:after="0"/>
        <w:ind w:left="0"/>
        <w:jc w:val="both"/>
      </w:pPr>
      <w:r>
        <w:rPr>
          <w:rFonts w:ascii="Times New Roman"/>
          <w:b w:val="false"/>
          <w:i w:val="false"/>
          <w:color w:val="000000"/>
          <w:sz w:val="28"/>
        </w:rPr>
        <w:t>
      продолжение таблицы:</w:t>
      </w:r>
    </w:p>
    <w:bookmarkEnd w:id="1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представляющие собой вложения в уставный капитал юридических лиц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субординированный долг юридических лиц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иные вложения в собственный капитал юридических лиц</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участника банковского конгломерата на отчетную дату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(нетто)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(нетто)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реализации</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резервы (провизии)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резервы (провизии)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bookmarkStart w:name="z1420" w:id="1287"/>
      <w:r>
        <w:rPr>
          <w:rFonts w:ascii="Times New Roman"/>
          <w:b w:val="false"/>
          <w:i w:val="false"/>
          <w:color w:val="000000"/>
          <w:sz w:val="28"/>
        </w:rPr>
        <w:t>
      Наименование ________________________________________________</w:t>
      </w:r>
    </w:p>
    <w:bookmarkEnd w:id="1287"/>
    <w:p>
      <w:pPr>
        <w:spacing w:after="0"/>
        <w:ind w:left="0"/>
        <w:jc w:val="both"/>
      </w:pPr>
      <w:r>
        <w:rPr>
          <w:rFonts w:ascii="Times New Roman"/>
          <w:b w:val="false"/>
          <w:i w:val="false"/>
          <w:color w:val="000000"/>
          <w:sz w:val="28"/>
        </w:rPr>
        <w:t>Адрес________________________________________________________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w:t>
      </w:r>
    </w:p>
    <w:p>
      <w:pPr>
        <w:spacing w:after="0"/>
        <w:ind w:left="0"/>
        <w:jc w:val="both"/>
      </w:pPr>
      <w:r>
        <w:rPr>
          <w:rFonts w:ascii="Times New Roman"/>
          <w:b w:val="false"/>
          <w:i w:val="false"/>
          <w:color w:val="000000"/>
          <w:sz w:val="28"/>
        </w:rPr>
        <w:t>Исполнитель ________________________________ 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 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bookmarkStart w:name="z1421" w:id="1288"/>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по сбору сведений по инвестициям, представляющим собой вложения в уставный капитал юридических лиц, субординированный долг юридических лиц, а также иным вложениям в собственный капитал юридических лиц участников банковского конгломерата, осуществленным в течение отчетного периода, а также действующим по состоянию на отчетную дату".</w:t>
      </w:r>
    </w:p>
    <w:bookmarkEnd w:id="12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по сбору сведений</w:t>
            </w:r>
            <w:r>
              <w:br/>
            </w:r>
            <w:r>
              <w:rPr>
                <w:rFonts w:ascii="Times New Roman"/>
                <w:b w:val="false"/>
                <w:i w:val="false"/>
                <w:color w:val="000000"/>
                <w:sz w:val="20"/>
              </w:rPr>
              <w:t>по инвестициям, представляющим</w:t>
            </w:r>
            <w:r>
              <w:br/>
            </w:r>
            <w:r>
              <w:rPr>
                <w:rFonts w:ascii="Times New Roman"/>
                <w:b w:val="false"/>
                <w:i w:val="false"/>
                <w:color w:val="000000"/>
                <w:sz w:val="20"/>
              </w:rPr>
              <w:t>собой вложения в уставный</w:t>
            </w:r>
            <w:r>
              <w:br/>
            </w:r>
            <w:r>
              <w:rPr>
                <w:rFonts w:ascii="Times New Roman"/>
                <w:b w:val="false"/>
                <w:i w:val="false"/>
                <w:color w:val="000000"/>
                <w:sz w:val="20"/>
              </w:rPr>
              <w:t>капитал юридических лиц,</w:t>
            </w:r>
            <w:r>
              <w:br/>
            </w:r>
            <w:r>
              <w:rPr>
                <w:rFonts w:ascii="Times New Roman"/>
                <w:b w:val="false"/>
                <w:i w:val="false"/>
                <w:color w:val="000000"/>
                <w:sz w:val="20"/>
              </w:rPr>
              <w:t>субординированный долг</w:t>
            </w:r>
            <w:r>
              <w:br/>
            </w:r>
            <w:r>
              <w:rPr>
                <w:rFonts w:ascii="Times New Roman"/>
                <w:b w:val="false"/>
                <w:i w:val="false"/>
                <w:color w:val="000000"/>
                <w:sz w:val="20"/>
              </w:rPr>
              <w:t>юридических лиц, а также иным</w:t>
            </w:r>
            <w:r>
              <w:br/>
            </w:r>
            <w:r>
              <w:rPr>
                <w:rFonts w:ascii="Times New Roman"/>
                <w:b w:val="false"/>
                <w:i w:val="false"/>
                <w:color w:val="000000"/>
                <w:sz w:val="20"/>
              </w:rPr>
              <w:t>вложениям в собственный</w:t>
            </w:r>
            <w:r>
              <w:br/>
            </w:r>
            <w:r>
              <w:rPr>
                <w:rFonts w:ascii="Times New Roman"/>
                <w:b w:val="false"/>
                <w:i w:val="false"/>
                <w:color w:val="000000"/>
                <w:sz w:val="20"/>
              </w:rPr>
              <w:t>капитал юридических лиц</w:t>
            </w:r>
            <w:r>
              <w:br/>
            </w:r>
            <w:r>
              <w:rPr>
                <w:rFonts w:ascii="Times New Roman"/>
                <w:b w:val="false"/>
                <w:i w:val="false"/>
                <w:color w:val="000000"/>
                <w:sz w:val="20"/>
              </w:rPr>
              <w:t>участников банковского</w:t>
            </w:r>
            <w:r>
              <w:br/>
            </w:r>
            <w:r>
              <w:rPr>
                <w:rFonts w:ascii="Times New Roman"/>
                <w:b w:val="false"/>
                <w:i w:val="false"/>
                <w:color w:val="000000"/>
                <w:sz w:val="20"/>
              </w:rPr>
              <w:t>конгломерата, осуществленным</w:t>
            </w:r>
            <w:r>
              <w:br/>
            </w:r>
            <w:r>
              <w:rPr>
                <w:rFonts w:ascii="Times New Roman"/>
                <w:b w:val="false"/>
                <w:i w:val="false"/>
                <w:color w:val="000000"/>
                <w:sz w:val="20"/>
              </w:rPr>
              <w:t>в течение отчетного периода,</w:t>
            </w:r>
            <w:r>
              <w:br/>
            </w:r>
            <w:r>
              <w:rPr>
                <w:rFonts w:ascii="Times New Roman"/>
                <w:b w:val="false"/>
                <w:i w:val="false"/>
                <w:color w:val="000000"/>
                <w:sz w:val="20"/>
              </w:rPr>
              <w:t>а также действующим</w:t>
            </w:r>
            <w:r>
              <w:br/>
            </w:r>
            <w:r>
              <w:rPr>
                <w:rFonts w:ascii="Times New Roman"/>
                <w:b w:val="false"/>
                <w:i w:val="false"/>
                <w:color w:val="000000"/>
                <w:sz w:val="20"/>
              </w:rPr>
              <w:t>по состоянию на отчетную дату"</w:t>
            </w:r>
          </w:p>
        </w:tc>
      </w:tr>
    </w:tbl>
    <w:bookmarkStart w:name="z1423" w:id="128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по сбору сведений по инвестициям, представляющим собой вложения в уставный капитал юридических лиц, субординированный долг юридических лиц, а также иным вложениям в собственный капитал юридических лиц участников банковского конгломерата, осуществленным в течение отчетного периода, а также действующим по состоянию на отчетную дату</w:t>
      </w:r>
      <w:r>
        <w:br/>
      </w:r>
      <w:r>
        <w:rPr>
          <w:rFonts w:ascii="Times New Roman"/>
          <w:b/>
          <w:i w:val="false"/>
          <w:color w:val="000000"/>
        </w:rPr>
        <w:t>(индекс - 3-BK_ IKDU, периодичность - ежеквартальная, ежегодная)</w:t>
      </w:r>
    </w:p>
    <w:bookmarkEnd w:id="1289"/>
    <w:bookmarkStart w:name="z1424" w:id="1290"/>
    <w:p>
      <w:pPr>
        <w:spacing w:after="0"/>
        <w:ind w:left="0"/>
        <w:jc w:val="left"/>
      </w:pPr>
      <w:r>
        <w:rPr>
          <w:rFonts w:ascii="Times New Roman"/>
          <w:b/>
          <w:i w:val="false"/>
          <w:color w:val="000000"/>
        </w:rPr>
        <w:t xml:space="preserve"> Глава 1. Общие положения</w:t>
      </w:r>
    </w:p>
    <w:bookmarkEnd w:id="1290"/>
    <w:bookmarkStart w:name="z1425" w:id="129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по сбору сведений по инвестициям, представляющим собой вложения в уставный капитал юридических лиц, субординированный долг юридических лиц, а также иным вложениям в собственный капитал юридических лиц участников банковского конгломерата, осуществленным в течение отчетного периода, а также действующим по состоянию на отчетную дату" (далее – Форма).</w:t>
      </w:r>
    </w:p>
    <w:bookmarkEnd w:id="1291"/>
    <w:bookmarkStart w:name="z1426" w:id="1292"/>
    <w:p>
      <w:pPr>
        <w:spacing w:after="0"/>
        <w:ind w:left="0"/>
        <w:jc w:val="both"/>
      </w:pPr>
      <w:r>
        <w:rPr>
          <w:rFonts w:ascii="Times New Roman"/>
          <w:b w:val="false"/>
          <w:i w:val="false"/>
          <w:color w:val="000000"/>
          <w:sz w:val="28"/>
        </w:rPr>
        <w:t>
      2. Форма составляется банковским холдингом или банком, имеющим дочернюю организацию, но не имеющим банковского холдинга, за исключением нерезидентов Республики Казахстан, представляется ежеквартально (за исключением четвертого квартала) не позднее 60 (шестидесяти) календарных дней, следующих за отчетным кварталом и ежегодно не позднее 31 (тридцать первого) мая (включительно) года, следующего за отчетным годом.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1292"/>
    <w:bookmarkStart w:name="z1427" w:id="1293"/>
    <w:p>
      <w:pPr>
        <w:spacing w:after="0"/>
        <w:ind w:left="0"/>
        <w:jc w:val="both"/>
      </w:pPr>
      <w:r>
        <w:rPr>
          <w:rFonts w:ascii="Times New Roman"/>
          <w:b w:val="false"/>
          <w:i w:val="false"/>
          <w:color w:val="000000"/>
          <w:sz w:val="28"/>
        </w:rPr>
        <w:t>
      3. Форму подписывает руководитель или лицо, на которое возложена функция по подписанию отчета, и исполнитель.</w:t>
      </w:r>
    </w:p>
    <w:bookmarkEnd w:id="1293"/>
    <w:bookmarkStart w:name="z1428" w:id="1294"/>
    <w:p>
      <w:pPr>
        <w:spacing w:after="0"/>
        <w:ind w:left="0"/>
        <w:jc w:val="both"/>
      </w:pPr>
      <w:r>
        <w:rPr>
          <w:rFonts w:ascii="Times New Roman"/>
          <w:b w:val="false"/>
          <w:i w:val="false"/>
          <w:color w:val="000000"/>
          <w:sz w:val="28"/>
        </w:rPr>
        <w:t xml:space="preserve">
      4. Термины и определения, используемые в Форме, применяются в том значении, в котором они используются в </w:t>
      </w:r>
      <w:r>
        <w:rPr>
          <w:rFonts w:ascii="Times New Roman"/>
          <w:b w:val="false"/>
          <w:i w:val="false"/>
          <w:color w:val="000000"/>
          <w:sz w:val="28"/>
        </w:rPr>
        <w:t>постановлении</w:t>
      </w:r>
      <w:r>
        <w:rPr>
          <w:rFonts w:ascii="Times New Roman"/>
          <w:b w:val="false"/>
          <w:i w:val="false"/>
          <w:color w:val="000000"/>
          <w:sz w:val="28"/>
        </w:rPr>
        <w:t xml:space="preserve"> Правления Национального Банка Республики Казахстан от 26 декабря 2016 года № 309 "Об установлении нормативных значений и методики расчетов пруденциальных нормативов и иных обязательных к соблюдению норм и лимитов, размера капитала банковского конгломерата" (зарегистрировано в Реестре государственной регистрации нормативных правовых актов под № 14790).</w:t>
      </w:r>
    </w:p>
    <w:bookmarkEnd w:id="1294"/>
    <w:bookmarkStart w:name="z1429" w:id="1295"/>
    <w:p>
      <w:pPr>
        <w:spacing w:after="0"/>
        <w:ind w:left="0"/>
        <w:jc w:val="left"/>
      </w:pPr>
      <w:r>
        <w:rPr>
          <w:rFonts w:ascii="Times New Roman"/>
          <w:b/>
          <w:i w:val="false"/>
          <w:color w:val="000000"/>
        </w:rPr>
        <w:t xml:space="preserve"> Глава 2. Пояснение по заполнению Формы</w:t>
      </w:r>
    </w:p>
    <w:bookmarkEnd w:id="1295"/>
    <w:bookmarkStart w:name="z1430" w:id="1296"/>
    <w:p>
      <w:pPr>
        <w:spacing w:after="0"/>
        <w:ind w:left="0"/>
        <w:jc w:val="both"/>
      </w:pPr>
      <w:r>
        <w:rPr>
          <w:rFonts w:ascii="Times New Roman"/>
          <w:b w:val="false"/>
          <w:i w:val="false"/>
          <w:color w:val="000000"/>
          <w:sz w:val="28"/>
        </w:rPr>
        <w:t>
      5. В Форме указываются сведения по инвестициям, представляющим собой вложения в уставный капитал юридических лиц, субординированный долг юридических лиц, а также иным вложениям в собственный капитал юридических лиц каждого участника банковского конгломерата.</w:t>
      </w:r>
    </w:p>
    <w:bookmarkEnd w:id="1296"/>
    <w:bookmarkStart w:name="z1431" w:id="1297"/>
    <w:p>
      <w:pPr>
        <w:spacing w:after="0"/>
        <w:ind w:left="0"/>
        <w:jc w:val="both"/>
      </w:pPr>
      <w:r>
        <w:rPr>
          <w:rFonts w:ascii="Times New Roman"/>
          <w:b w:val="false"/>
          <w:i w:val="false"/>
          <w:color w:val="000000"/>
          <w:sz w:val="28"/>
        </w:rPr>
        <w:t>
      6. В графе 4 указывается покупная стоимость акций на дату приобретения.</w:t>
      </w:r>
    </w:p>
    <w:bookmarkEnd w:id="1297"/>
    <w:bookmarkStart w:name="z1432" w:id="1298"/>
    <w:p>
      <w:pPr>
        <w:spacing w:after="0"/>
        <w:ind w:left="0"/>
        <w:jc w:val="both"/>
      </w:pPr>
      <w:r>
        <w:rPr>
          <w:rFonts w:ascii="Times New Roman"/>
          <w:b w:val="false"/>
          <w:i w:val="false"/>
          <w:color w:val="000000"/>
          <w:sz w:val="28"/>
        </w:rPr>
        <w:t>
      7. Сумма резервов (провизий) указывается в абсолютном значении и со знаком плюс.</w:t>
      </w:r>
    </w:p>
    <w:bookmarkEnd w:id="1298"/>
    <w:bookmarkStart w:name="z1433" w:id="1299"/>
    <w:p>
      <w:pPr>
        <w:spacing w:after="0"/>
        <w:ind w:left="0"/>
        <w:jc w:val="both"/>
      </w:pPr>
      <w:r>
        <w:rPr>
          <w:rFonts w:ascii="Times New Roman"/>
          <w:b w:val="false"/>
          <w:i w:val="false"/>
          <w:color w:val="000000"/>
          <w:sz w:val="28"/>
        </w:rPr>
        <w:t>
      8. Строка "Всего" равна сумме строк "Итого по участнику банковского конгломерата 1" и "Итого по участнику банковского конгломерата n".</w:t>
      </w:r>
    </w:p>
    <w:bookmarkEnd w:id="1299"/>
    <w:bookmarkStart w:name="z1434" w:id="1300"/>
    <w:p>
      <w:pPr>
        <w:spacing w:after="0"/>
        <w:ind w:left="0"/>
        <w:jc w:val="both"/>
      </w:pPr>
      <w:r>
        <w:rPr>
          <w:rFonts w:ascii="Times New Roman"/>
          <w:b w:val="false"/>
          <w:i w:val="false"/>
          <w:color w:val="000000"/>
          <w:sz w:val="28"/>
        </w:rPr>
        <w:t>
      Символ n – количество участников банковского конгломерата.</w:t>
      </w:r>
    </w:p>
    <w:bookmarkEnd w:id="1300"/>
    <w:bookmarkStart w:name="z1435" w:id="1301"/>
    <w:p>
      <w:pPr>
        <w:spacing w:after="0"/>
        <w:ind w:left="0"/>
        <w:jc w:val="both"/>
      </w:pPr>
      <w:r>
        <w:rPr>
          <w:rFonts w:ascii="Times New Roman"/>
          <w:b w:val="false"/>
          <w:i w:val="false"/>
          <w:color w:val="000000"/>
          <w:sz w:val="28"/>
        </w:rPr>
        <w:t>
      9. Если участник банковского конгломерата, являющийся финансовой организацией, ранее представил в Национальный Банк Республики Казахстан сведения об инвестициях, представляющих собой вложения в уставный капитал юридических лиц за отчетный период, то в Форме подлежат заполнению строка "Наименование участника банковского конгломерата 1" или "Наименование участника банковского конгломерата n" и графы 4, 5, 6, 7, 8, 13, 14, 15 и 16 по строке "Итого по участнику банковского конгломерата 1" или "Итого по участнику банковского конгломерата n".</w:t>
      </w:r>
    </w:p>
    <w:bookmarkEnd w:id="13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w:t>
            </w:r>
            <w:r>
              <w:br/>
            </w:r>
            <w:r>
              <w:rPr>
                <w:rFonts w:ascii="Times New Roman"/>
                <w:b w:val="false"/>
                <w:i w:val="false"/>
                <w:color w:val="000000"/>
                <w:sz w:val="20"/>
              </w:rPr>
              <w:t>к Правилам отчетности</w:t>
            </w:r>
            <w:r>
              <w:br/>
            </w:r>
            <w:r>
              <w:rPr>
                <w:rFonts w:ascii="Times New Roman"/>
                <w:b w:val="false"/>
                <w:i w:val="false"/>
                <w:color w:val="000000"/>
                <w:sz w:val="20"/>
              </w:rPr>
              <w:t>о выполнении пруденциальных</w:t>
            </w:r>
            <w:r>
              <w:br/>
            </w:r>
            <w:r>
              <w:rPr>
                <w:rFonts w:ascii="Times New Roman"/>
                <w:b w:val="false"/>
                <w:i w:val="false"/>
                <w:color w:val="000000"/>
                <w:sz w:val="20"/>
              </w:rPr>
              <w:t>нормативов банками второго</w:t>
            </w:r>
            <w:r>
              <w:br/>
            </w:r>
            <w:r>
              <w:rPr>
                <w:rFonts w:ascii="Times New Roman"/>
                <w:b w:val="false"/>
                <w:i w:val="false"/>
                <w:color w:val="000000"/>
                <w:sz w:val="20"/>
              </w:rPr>
              <w:t>уровня, 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(в том числе филиалов</w:t>
            </w:r>
            <w:r>
              <w:br/>
            </w:r>
            <w:r>
              <w:rPr>
                <w:rFonts w:ascii="Times New Roman"/>
                <w:b w:val="false"/>
                <w:i w:val="false"/>
                <w:color w:val="000000"/>
                <w:sz w:val="20"/>
              </w:rPr>
              <w:t>исламских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банковскими конгломератами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 xml:space="preserve">административных данных </w:t>
            </w:r>
          </w:p>
        </w:tc>
      </w:tr>
    </w:tbl>
    <w:bookmarkStart w:name="z1438" w:id="1302"/>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302"/>
    <w:bookmarkStart w:name="z1439" w:id="1303"/>
    <w:p>
      <w:pPr>
        <w:spacing w:after="0"/>
        <w:ind w:left="0"/>
        <w:jc w:val="both"/>
      </w:pPr>
      <w:r>
        <w:rPr>
          <w:rFonts w:ascii="Times New Roman"/>
          <w:b w:val="false"/>
          <w:i w:val="false"/>
          <w:color w:val="000000"/>
          <w:sz w:val="28"/>
        </w:rPr>
        <w:t xml:space="preserve">
      Форма, предназначенная для сбора административных данных на безвозмездной основе, размещена на интернет-ресурсе: www.nationalbank.kz </w:t>
      </w:r>
    </w:p>
    <w:bookmarkEnd w:id="1303"/>
    <w:bookmarkStart w:name="z1440" w:id="1304"/>
    <w:p>
      <w:pPr>
        <w:spacing w:after="0"/>
        <w:ind w:left="0"/>
        <w:jc w:val="both"/>
      </w:pPr>
      <w:r>
        <w:rPr>
          <w:rFonts w:ascii="Times New Roman"/>
          <w:b w:val="false"/>
          <w:i w:val="false"/>
          <w:color w:val="000000"/>
          <w:sz w:val="28"/>
        </w:rPr>
        <w:t>
      Наименование административной формы: Отчет о структуре портфеля ценных бумаг участников банковского конгломерата по состоянию на отчетную дату</w:t>
      </w:r>
    </w:p>
    <w:bookmarkEnd w:id="1304"/>
    <w:bookmarkStart w:name="z1441" w:id="130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4-BK_SSP</w:t>
      </w:r>
    </w:p>
    <w:bookmarkEnd w:id="1305"/>
    <w:bookmarkStart w:name="z1442" w:id="1306"/>
    <w:p>
      <w:pPr>
        <w:spacing w:after="0"/>
        <w:ind w:left="0"/>
        <w:jc w:val="both"/>
      </w:pPr>
      <w:r>
        <w:rPr>
          <w:rFonts w:ascii="Times New Roman"/>
          <w:b w:val="false"/>
          <w:i w:val="false"/>
          <w:color w:val="000000"/>
          <w:sz w:val="28"/>
        </w:rPr>
        <w:t>
      Периодичность: ежеквартальная, ежегодная</w:t>
      </w:r>
    </w:p>
    <w:bookmarkEnd w:id="1306"/>
    <w:bookmarkStart w:name="z1443" w:id="1307"/>
    <w:p>
      <w:pPr>
        <w:spacing w:after="0"/>
        <w:ind w:left="0"/>
        <w:jc w:val="both"/>
      </w:pPr>
      <w:r>
        <w:rPr>
          <w:rFonts w:ascii="Times New Roman"/>
          <w:b w:val="false"/>
          <w:i w:val="false"/>
          <w:color w:val="000000"/>
          <w:sz w:val="28"/>
        </w:rPr>
        <w:t>
      Отчетный период: по состоянию на "____" "________________" 20__ года</w:t>
      </w:r>
    </w:p>
    <w:bookmarkEnd w:id="1307"/>
    <w:bookmarkStart w:name="z1444" w:id="130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банковский холдинг или банк второго уровня, имеющий дочернюю организацию, но не имеющий банковского холдинга</w:t>
      </w:r>
    </w:p>
    <w:bookmarkEnd w:id="1308"/>
    <w:bookmarkStart w:name="z1445" w:id="1309"/>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1309"/>
    <w:bookmarkStart w:name="z1446" w:id="1310"/>
    <w:p>
      <w:pPr>
        <w:spacing w:after="0"/>
        <w:ind w:left="0"/>
        <w:jc w:val="both"/>
      </w:pPr>
      <w:r>
        <w:rPr>
          <w:rFonts w:ascii="Times New Roman"/>
          <w:b w:val="false"/>
          <w:i w:val="false"/>
          <w:color w:val="000000"/>
          <w:sz w:val="28"/>
        </w:rPr>
        <w:t>
      ежеквартально (за исключением четвертого квартала) не позднее 60 (шестидесяти) календарных дней, следующих за отчетным кварталом</w:t>
      </w:r>
    </w:p>
    <w:bookmarkEnd w:id="1310"/>
    <w:bookmarkStart w:name="z1447" w:id="1311"/>
    <w:p>
      <w:pPr>
        <w:spacing w:after="0"/>
        <w:ind w:left="0"/>
        <w:jc w:val="both"/>
      </w:pPr>
      <w:r>
        <w:rPr>
          <w:rFonts w:ascii="Times New Roman"/>
          <w:b w:val="false"/>
          <w:i w:val="false"/>
          <w:color w:val="000000"/>
          <w:sz w:val="28"/>
        </w:rPr>
        <w:t>
      ежегодно не позднее 31 (тридцать первого) мая (включительно) года, следующего за отчетным годом</w:t>
      </w:r>
    </w:p>
    <w:bookmarkEnd w:id="1311"/>
    <w:bookmarkStart w:name="z1448" w:id="1312"/>
    <w:p>
      <w:pPr>
        <w:spacing w:after="0"/>
        <w:ind w:left="0"/>
        <w:jc w:val="both"/>
      </w:pPr>
      <w:r>
        <w:rPr>
          <w:rFonts w:ascii="Times New Roman"/>
          <w:b w:val="false"/>
          <w:i w:val="false"/>
          <w:color w:val="000000"/>
          <w:sz w:val="28"/>
        </w:rPr>
        <w:t>
      БИН: _______________________</w:t>
      </w:r>
    </w:p>
    <w:bookmarkEnd w:id="1312"/>
    <w:bookmarkStart w:name="z1449" w:id="1313"/>
    <w:p>
      <w:pPr>
        <w:spacing w:after="0"/>
        <w:ind w:left="0"/>
        <w:jc w:val="both"/>
      </w:pPr>
      <w:r>
        <w:rPr>
          <w:rFonts w:ascii="Times New Roman"/>
          <w:b w:val="false"/>
          <w:i w:val="false"/>
          <w:color w:val="000000"/>
          <w:sz w:val="28"/>
        </w:rPr>
        <w:t>
      Метод сбора: в электронном виде</w:t>
      </w:r>
    </w:p>
    <w:bookmarkEnd w:id="1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страны эмитента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ценной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идентификационный код ценной бумаги (код ISIN)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участника банковского конгломерата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участнику банковского конгломерата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участника банковского конгломерата 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участнику банковского конгломерата n</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50" w:id="1314"/>
    <w:p>
      <w:pPr>
        <w:spacing w:after="0"/>
        <w:ind w:left="0"/>
        <w:jc w:val="both"/>
      </w:pPr>
      <w:r>
        <w:rPr>
          <w:rFonts w:ascii="Times New Roman"/>
          <w:b w:val="false"/>
          <w:i w:val="false"/>
          <w:color w:val="000000"/>
          <w:sz w:val="28"/>
        </w:rPr>
        <w:t>
      продолжение таблицы:</w:t>
      </w:r>
    </w:p>
    <w:bookmarkEnd w:id="1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 (штук)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 (покупная стоимость) ценной бумаги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ценной бумаги</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ценные бумаги с обременением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ценные бумаги, являющиеся предметом операций репо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51" w:id="1315"/>
    <w:p>
      <w:pPr>
        <w:spacing w:after="0"/>
        <w:ind w:left="0"/>
        <w:jc w:val="both"/>
      </w:pPr>
      <w:r>
        <w:rPr>
          <w:rFonts w:ascii="Times New Roman"/>
          <w:b w:val="false"/>
          <w:i w:val="false"/>
          <w:color w:val="000000"/>
          <w:sz w:val="28"/>
        </w:rPr>
        <w:t>
      продолжение таблицы:</w:t>
      </w:r>
    </w:p>
    <w:bookmarkEnd w:id="1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справедливой стоимости через прочий совокупный доход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(нетто) в тысячах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приобретения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(отрицательная) корректировка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резервов (провизий)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52" w:id="1316"/>
    <w:p>
      <w:pPr>
        <w:spacing w:after="0"/>
        <w:ind w:left="0"/>
        <w:jc w:val="both"/>
      </w:pPr>
      <w:r>
        <w:rPr>
          <w:rFonts w:ascii="Times New Roman"/>
          <w:b w:val="false"/>
          <w:i w:val="false"/>
          <w:color w:val="000000"/>
          <w:sz w:val="28"/>
        </w:rPr>
        <w:t>
      продолжение таблицы:</w:t>
      </w:r>
    </w:p>
    <w:bookmarkEnd w:id="1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справедливой стоимости через прибыль или убыток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(нетто), в тысячах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приобретения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(отрицательная) корректировка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53" w:id="1317"/>
    <w:p>
      <w:pPr>
        <w:spacing w:after="0"/>
        <w:ind w:left="0"/>
        <w:jc w:val="both"/>
      </w:pPr>
      <w:r>
        <w:rPr>
          <w:rFonts w:ascii="Times New Roman"/>
          <w:b w:val="false"/>
          <w:i w:val="false"/>
          <w:color w:val="000000"/>
          <w:sz w:val="28"/>
        </w:rPr>
        <w:t>
      продолжение таблицы:</w:t>
      </w:r>
    </w:p>
    <w:bookmarkEnd w:id="1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амортизированной стоимости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(нетто), в тысячах тенге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Дисконтированная стоимость будущих денежных потоков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приобретения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резервов (провизий)</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54" w:id="1318"/>
    <w:p>
      <w:pPr>
        <w:spacing w:after="0"/>
        <w:ind w:left="0"/>
        <w:jc w:val="both"/>
      </w:pPr>
      <w:r>
        <w:rPr>
          <w:rFonts w:ascii="Times New Roman"/>
          <w:b w:val="false"/>
          <w:i w:val="false"/>
          <w:color w:val="000000"/>
          <w:sz w:val="28"/>
        </w:rPr>
        <w:t>
      продолжение таблицы:</w:t>
      </w:r>
    </w:p>
    <w:bookmarkEnd w:id="1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(нетто) по ценным бумагам с обременением, в тысячах тенге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приобретения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международной фондовой биржи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ценные бумаги, являющиеся предметом операций репо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bookmarkStart w:name="z1455" w:id="1319"/>
    <w:p>
      <w:pPr>
        <w:spacing w:after="0"/>
        <w:ind w:left="0"/>
        <w:jc w:val="both"/>
      </w:pPr>
      <w:r>
        <w:rPr>
          <w:rFonts w:ascii="Times New Roman"/>
          <w:b w:val="false"/>
          <w:i w:val="false"/>
          <w:color w:val="000000"/>
          <w:sz w:val="28"/>
        </w:rPr>
        <w:t>
      продолжение таблицы:</w:t>
      </w:r>
    </w:p>
    <w:bookmarkEnd w:id="1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списка фондовой биржи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эмитента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приобретения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приобретения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56" w:id="1320"/>
    <w:p>
      <w:pPr>
        <w:spacing w:after="0"/>
        <w:ind w:left="0"/>
        <w:jc w:val="both"/>
      </w:pPr>
      <w:r>
        <w:rPr>
          <w:rFonts w:ascii="Times New Roman"/>
          <w:b w:val="false"/>
          <w:i w:val="false"/>
          <w:color w:val="000000"/>
          <w:sz w:val="28"/>
        </w:rPr>
        <w:t>
      продолжение таблицы:</w:t>
      </w:r>
    </w:p>
    <w:bookmarkEnd w:id="1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ценной бумаги</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приобретения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57" w:id="1321"/>
      <w:r>
        <w:rPr>
          <w:rFonts w:ascii="Times New Roman"/>
          <w:b w:val="false"/>
          <w:i w:val="false"/>
          <w:color w:val="000000"/>
          <w:sz w:val="28"/>
        </w:rPr>
        <w:t>
      Наименование ______________________________________________</w:t>
      </w:r>
    </w:p>
    <w:bookmarkEnd w:id="1321"/>
    <w:p>
      <w:pPr>
        <w:spacing w:after="0"/>
        <w:ind w:left="0"/>
        <w:jc w:val="both"/>
      </w:pPr>
      <w:r>
        <w:rPr>
          <w:rFonts w:ascii="Times New Roman"/>
          <w:b w:val="false"/>
          <w:i w:val="false"/>
          <w:color w:val="000000"/>
          <w:sz w:val="28"/>
        </w:rPr>
        <w:t>Адрес______________________________________________________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w:t>
      </w:r>
    </w:p>
    <w:p>
      <w:pPr>
        <w:spacing w:after="0"/>
        <w:ind w:left="0"/>
        <w:jc w:val="both"/>
      </w:pPr>
      <w:r>
        <w:rPr>
          <w:rFonts w:ascii="Times New Roman"/>
          <w:b w:val="false"/>
          <w:i w:val="false"/>
          <w:color w:val="000000"/>
          <w:sz w:val="28"/>
        </w:rPr>
        <w:t>Исполнитель ____________________________________ 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 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bookmarkStart w:name="z1458" w:id="1322"/>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структуре портфеля ценных бумаг участников банковского конгломерата по состоянию на отчетную дату".</w:t>
      </w:r>
    </w:p>
    <w:bookmarkEnd w:id="13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 структуре портфеля</w:t>
            </w:r>
            <w:r>
              <w:br/>
            </w:r>
            <w:r>
              <w:rPr>
                <w:rFonts w:ascii="Times New Roman"/>
                <w:b w:val="false"/>
                <w:i w:val="false"/>
                <w:color w:val="000000"/>
                <w:sz w:val="20"/>
              </w:rPr>
              <w:t>ценных бумаг участников</w:t>
            </w:r>
            <w:r>
              <w:br/>
            </w:r>
            <w:r>
              <w:rPr>
                <w:rFonts w:ascii="Times New Roman"/>
                <w:b w:val="false"/>
                <w:i w:val="false"/>
                <w:color w:val="000000"/>
                <w:sz w:val="20"/>
              </w:rPr>
              <w:t>банковского конгломерата</w:t>
            </w:r>
            <w:r>
              <w:br/>
            </w:r>
            <w:r>
              <w:rPr>
                <w:rFonts w:ascii="Times New Roman"/>
                <w:b w:val="false"/>
                <w:i w:val="false"/>
                <w:color w:val="000000"/>
                <w:sz w:val="20"/>
              </w:rPr>
              <w:t>по состоянию на отчетную дату"</w:t>
            </w:r>
          </w:p>
        </w:tc>
      </w:tr>
    </w:tbl>
    <w:bookmarkStart w:name="z1460" w:id="132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структуре портфеля ценных бумаг участников банковского конгломерата по состоянию на отчетную дату</w:t>
      </w:r>
      <w:r>
        <w:br/>
      </w:r>
      <w:r>
        <w:rPr>
          <w:rFonts w:ascii="Times New Roman"/>
          <w:b/>
          <w:i w:val="false"/>
          <w:color w:val="000000"/>
        </w:rPr>
        <w:t>(индекс - 4-BK_SSP, периодичность - ежеквартальная, ежегодная)</w:t>
      </w:r>
    </w:p>
    <w:bookmarkEnd w:id="1323"/>
    <w:bookmarkStart w:name="z1461" w:id="1324"/>
    <w:p>
      <w:pPr>
        <w:spacing w:after="0"/>
        <w:ind w:left="0"/>
        <w:jc w:val="left"/>
      </w:pPr>
      <w:r>
        <w:rPr>
          <w:rFonts w:ascii="Times New Roman"/>
          <w:b/>
          <w:i w:val="false"/>
          <w:color w:val="000000"/>
        </w:rPr>
        <w:t xml:space="preserve"> Глава 1. Общие положения</w:t>
      </w:r>
    </w:p>
    <w:bookmarkEnd w:id="1324"/>
    <w:bookmarkStart w:name="z1462" w:id="132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структуре портфеля ценных бумаг участников банковского конгломерата по состоянию на отчетную дату" (далее – Форма).</w:t>
      </w:r>
    </w:p>
    <w:bookmarkEnd w:id="1325"/>
    <w:bookmarkStart w:name="z1463" w:id="1326"/>
    <w:p>
      <w:pPr>
        <w:spacing w:after="0"/>
        <w:ind w:left="0"/>
        <w:jc w:val="both"/>
      </w:pPr>
      <w:r>
        <w:rPr>
          <w:rFonts w:ascii="Times New Roman"/>
          <w:b w:val="false"/>
          <w:i w:val="false"/>
          <w:color w:val="000000"/>
          <w:sz w:val="28"/>
        </w:rPr>
        <w:t>
      2. Форма составляется банковским холдингом или банком, имеющим дочернюю организацию, но не имеющим банковского холдинга, за исключением нерезидентов Республики Казахстан, представляется ежеквартально (за исключением четвертого квартала) не позднее 60 (шестидесяти) календарных дней, следующих за отчетным кварталом и ежегодно не позднее 31 (тридцать первого) мая (включительно) года, следующего за отчетным годом.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1326"/>
    <w:bookmarkStart w:name="z1464" w:id="1327"/>
    <w:p>
      <w:pPr>
        <w:spacing w:after="0"/>
        <w:ind w:left="0"/>
        <w:jc w:val="both"/>
      </w:pPr>
      <w:r>
        <w:rPr>
          <w:rFonts w:ascii="Times New Roman"/>
          <w:b w:val="false"/>
          <w:i w:val="false"/>
          <w:color w:val="000000"/>
          <w:sz w:val="28"/>
        </w:rPr>
        <w:t>
      3. Форму подписывает руководитель или лицо, на которое возложена функция по подписанию отчета, и исполнитель.</w:t>
      </w:r>
    </w:p>
    <w:bookmarkEnd w:id="1327"/>
    <w:bookmarkStart w:name="z1465" w:id="1328"/>
    <w:p>
      <w:pPr>
        <w:spacing w:after="0"/>
        <w:ind w:left="0"/>
        <w:jc w:val="both"/>
      </w:pPr>
      <w:r>
        <w:rPr>
          <w:rFonts w:ascii="Times New Roman"/>
          <w:b w:val="false"/>
          <w:i w:val="false"/>
          <w:color w:val="000000"/>
          <w:sz w:val="28"/>
        </w:rPr>
        <w:t xml:space="preserve">
      4. Термины и определения, используемые в Форме, применяются в том значении, в котором они используются в </w:t>
      </w:r>
      <w:r>
        <w:rPr>
          <w:rFonts w:ascii="Times New Roman"/>
          <w:b w:val="false"/>
          <w:i w:val="false"/>
          <w:color w:val="000000"/>
          <w:sz w:val="28"/>
        </w:rPr>
        <w:t>постановлении</w:t>
      </w:r>
      <w:r>
        <w:rPr>
          <w:rFonts w:ascii="Times New Roman"/>
          <w:b w:val="false"/>
          <w:i w:val="false"/>
          <w:color w:val="000000"/>
          <w:sz w:val="28"/>
        </w:rPr>
        <w:t xml:space="preserve"> Правления Национального Банка Республики Казахстан от 26 декабря 2016 года № 309 "Об установлении нормативных значений и методики расчетов пруденциальных нормативов и иных обязательных к соблюдению норм и лимитов, размера капитала банковского конгломерата" (зарегистрировано в Реестре государственной регистрации нормативных правовых актов под № 14790).</w:t>
      </w:r>
    </w:p>
    <w:bookmarkEnd w:id="1328"/>
    <w:bookmarkStart w:name="z1466" w:id="1329"/>
    <w:p>
      <w:pPr>
        <w:spacing w:after="0"/>
        <w:ind w:left="0"/>
        <w:jc w:val="left"/>
      </w:pPr>
      <w:r>
        <w:rPr>
          <w:rFonts w:ascii="Times New Roman"/>
          <w:b/>
          <w:i w:val="false"/>
          <w:color w:val="000000"/>
        </w:rPr>
        <w:t xml:space="preserve"> Глава 2. Пояснение по заполнению Формы</w:t>
      </w:r>
    </w:p>
    <w:bookmarkEnd w:id="1329"/>
    <w:bookmarkStart w:name="z1467" w:id="1330"/>
    <w:p>
      <w:pPr>
        <w:spacing w:after="0"/>
        <w:ind w:left="0"/>
        <w:jc w:val="both"/>
      </w:pPr>
      <w:r>
        <w:rPr>
          <w:rFonts w:ascii="Times New Roman"/>
          <w:b w:val="false"/>
          <w:i w:val="false"/>
          <w:color w:val="000000"/>
          <w:sz w:val="28"/>
        </w:rPr>
        <w:t xml:space="preserve">
      5. Форма содержит сведения о структуре портфеля ценных бумаг участников банковского конгломерата за исключением сведений, указанных в Таблице по сбору сведений по инвестициям, представляющим собой вложения в уставный капитал юридических лиц, субординированный долг юридических лиц, а также иным вложениям в собственный капитал юридических лиц участников банковского конгломерата, осуществленным в течение отчетного периода, а также действующим по состоянию на отчетную дату, в соответствии с приложением 4 к Правилам. </w:t>
      </w:r>
    </w:p>
    <w:bookmarkEnd w:id="1330"/>
    <w:bookmarkStart w:name="z1468" w:id="1331"/>
    <w:p>
      <w:pPr>
        <w:spacing w:after="0"/>
        <w:ind w:left="0"/>
        <w:jc w:val="both"/>
      </w:pPr>
      <w:r>
        <w:rPr>
          <w:rFonts w:ascii="Times New Roman"/>
          <w:b w:val="false"/>
          <w:i w:val="false"/>
          <w:color w:val="000000"/>
          <w:sz w:val="28"/>
        </w:rPr>
        <w:t>
      6. В графе 4 указывается наименование приобретенной ценной бумаги.</w:t>
      </w:r>
    </w:p>
    <w:bookmarkEnd w:id="1331"/>
    <w:bookmarkStart w:name="z1469" w:id="1332"/>
    <w:p>
      <w:pPr>
        <w:spacing w:after="0"/>
        <w:ind w:left="0"/>
        <w:jc w:val="both"/>
      </w:pPr>
      <w:r>
        <w:rPr>
          <w:rFonts w:ascii="Times New Roman"/>
          <w:b w:val="false"/>
          <w:i w:val="false"/>
          <w:color w:val="000000"/>
          <w:sz w:val="28"/>
        </w:rPr>
        <w:t>
      7. В графе 6 указывается количество приобретенных ценных бумаг.</w:t>
      </w:r>
    </w:p>
    <w:bookmarkEnd w:id="1332"/>
    <w:bookmarkStart w:name="z1470" w:id="1333"/>
    <w:p>
      <w:pPr>
        <w:spacing w:after="0"/>
        <w:ind w:left="0"/>
        <w:jc w:val="both"/>
      </w:pPr>
      <w:r>
        <w:rPr>
          <w:rFonts w:ascii="Times New Roman"/>
          <w:b w:val="false"/>
          <w:i w:val="false"/>
          <w:color w:val="000000"/>
          <w:sz w:val="28"/>
        </w:rPr>
        <w:t xml:space="preserve">
      8. В графе 9 по облигациям указывается денежное выражение номинальной (покупной стоимости) облигации, определенное при ее выпуске, на которую начисляется выраженное в процентах вознаграждение по купонной облигации, а также сумма, подлежащая выплате держателю облигации при ее погашении. Показатель стоимости указывается в тысячах тенге (эквивалент стоимости в тенге для ценных бумаг, номинал которых выражен в иностранной валюте, указывается в пересчете по рыночному курсу обмена валют на дату транзакции, определенному в соответствии с порядком, установленным совместными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26 сентября 2025 года № 56 и приказом Министра финансов Республики Казахстан от 29 сентября 2025 года № 544 "Об утверждении Правил определения рыночного курса обмена валюты" (зарегистрировано в Реестре государственной регистрации нормативных правовых актов под № 36983).</w:t>
      </w:r>
    </w:p>
    <w:bookmarkEnd w:id="1333"/>
    <w:bookmarkStart w:name="z1471" w:id="13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В графе 10 коды валют указываются в соответствии с национальным классификатором Республики Казахстан НК РК 07 ISO 4217 "Коды для представления валют и фондов". По облигациям указывается валюта выпуска, по акциям – валюта приобретения.</w:t>
      </w:r>
    </w:p>
    <w:bookmarkEnd w:id="1334"/>
    <w:bookmarkStart w:name="z1473" w:id="1335"/>
    <w:p>
      <w:pPr>
        <w:spacing w:after="0"/>
        <w:ind w:left="0"/>
        <w:jc w:val="both"/>
      </w:pPr>
      <w:r>
        <w:rPr>
          <w:rFonts w:ascii="Times New Roman"/>
          <w:b w:val="false"/>
          <w:i w:val="false"/>
          <w:color w:val="000000"/>
          <w:sz w:val="28"/>
        </w:rPr>
        <w:t>
      10. В графе 25 указывается стоимость ценных бумаг с обремененением, отраженная в бухгалтерском учете.</w:t>
      </w:r>
    </w:p>
    <w:bookmarkEnd w:id="1335"/>
    <w:bookmarkStart w:name="z1474" w:id="1336"/>
    <w:p>
      <w:pPr>
        <w:spacing w:after="0"/>
        <w:ind w:left="0"/>
        <w:jc w:val="both"/>
      </w:pPr>
      <w:r>
        <w:rPr>
          <w:rFonts w:ascii="Times New Roman"/>
          <w:b w:val="false"/>
          <w:i w:val="false"/>
          <w:color w:val="000000"/>
          <w:sz w:val="28"/>
        </w:rPr>
        <w:t>
      11. В графе 26 указывается стоимость ценных бумаг, являющаяся предметом операций репо, отраженная в бухгалтерском учете.</w:t>
      </w:r>
    </w:p>
    <w:bookmarkEnd w:id="1336"/>
    <w:bookmarkStart w:name="z1475" w:id="1337"/>
    <w:p>
      <w:pPr>
        <w:spacing w:after="0"/>
        <w:ind w:left="0"/>
        <w:jc w:val="both"/>
      </w:pPr>
      <w:r>
        <w:rPr>
          <w:rFonts w:ascii="Times New Roman"/>
          <w:b w:val="false"/>
          <w:i w:val="false"/>
          <w:color w:val="000000"/>
          <w:sz w:val="28"/>
        </w:rPr>
        <w:t>
      12. В графе 29 указывается наименование международной фондовой биржи по акциям юридических лиц - нерезидентов Республики Казахстан.</w:t>
      </w:r>
    </w:p>
    <w:bookmarkEnd w:id="1337"/>
    <w:bookmarkStart w:name="z1476" w:id="1338"/>
    <w:p>
      <w:pPr>
        <w:spacing w:after="0"/>
        <w:ind w:left="0"/>
        <w:jc w:val="both"/>
      </w:pPr>
      <w:r>
        <w:rPr>
          <w:rFonts w:ascii="Times New Roman"/>
          <w:b w:val="false"/>
          <w:i w:val="false"/>
          <w:color w:val="000000"/>
          <w:sz w:val="28"/>
        </w:rPr>
        <w:t>
      13. В графах 30 и 31 указывается категория ценных бумаг резидентов Республики Казахстан согласно официальному списку фондовой биржи Республики Казахстан. При отсутствии категории списка фондовой биржи Республики Казахстан в данных графах указывается "нет листинга".</w:t>
      </w:r>
    </w:p>
    <w:bookmarkEnd w:id="1338"/>
    <w:bookmarkStart w:name="z1477" w:id="1339"/>
    <w:p>
      <w:pPr>
        <w:spacing w:after="0"/>
        <w:ind w:left="0"/>
        <w:jc w:val="both"/>
      </w:pPr>
      <w:r>
        <w:rPr>
          <w:rFonts w:ascii="Times New Roman"/>
          <w:b w:val="false"/>
          <w:i w:val="false"/>
          <w:color w:val="000000"/>
          <w:sz w:val="28"/>
        </w:rPr>
        <w:t xml:space="preserve">
      14. При заполнении граф 32, 33, 34 и 35 указывается рейтинг, присвоенный одним из рейтинговых агентств,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декабря 2012 года № 385 "Об установлении минимального рейтинга для юридических лиц и стран, необходимость наличия которого требуется в соответствии с законодательством Республики Казахстан, регулирующим деятельность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перечня рейтинговых агентств, присваивающих данный рейтинг" (зарегистрировано в Реестре государственной регистрации нормативных правовых актов под № 8318). При наличии нескольких рейтингов от 2 (двух) и более международных рейтинговых агентств (Стандард энд Пурс (Standard &amp; Poor’s) или аналогичного уровня международных рейтинговых агентств (Мудис Инвесторс Сервис (Moody's Investors Service) и Фитч (Fitch)) указывается рейтинг международного рейтингового агентства, присвоившего рейтинг последним. Если даты присвоения рейтингов совпадают, указывается минимальный рейтинг. Одной ценной бумаге, одному эмитенту соответствует не более одного актуального значения рейтинга.</w:t>
      </w:r>
    </w:p>
    <w:bookmarkEnd w:id="1339"/>
    <w:bookmarkStart w:name="z1478" w:id="1340"/>
    <w:p>
      <w:pPr>
        <w:spacing w:after="0"/>
        <w:ind w:left="0"/>
        <w:jc w:val="both"/>
      </w:pPr>
      <w:r>
        <w:rPr>
          <w:rFonts w:ascii="Times New Roman"/>
          <w:b w:val="false"/>
          <w:i w:val="false"/>
          <w:color w:val="000000"/>
          <w:sz w:val="28"/>
        </w:rPr>
        <w:t>
      При отсутствии рейтинга в графах 32, 33, 34 и 35 указывается "нет рейтинга".</w:t>
      </w:r>
    </w:p>
    <w:bookmarkEnd w:id="1340"/>
    <w:bookmarkStart w:name="z1479" w:id="1341"/>
    <w:p>
      <w:pPr>
        <w:spacing w:after="0"/>
        <w:ind w:left="0"/>
        <w:jc w:val="both"/>
      </w:pPr>
      <w:r>
        <w:rPr>
          <w:rFonts w:ascii="Times New Roman"/>
          <w:b w:val="false"/>
          <w:i w:val="false"/>
          <w:color w:val="000000"/>
          <w:sz w:val="28"/>
        </w:rPr>
        <w:t>
      15. Если участник банковского конгломерата, являющийся финансовой организацией, ранее представил в Национальный Банк Республики Казахстан сведения, то в Форме подлежат заполнению строка "Наименование участника банковского конгломерата 1" или "Наименование участника банковского конгломерата n" и графы 6, 7, 8, 11, 12, 13, 14, 15, 16, 17, 18, 19, 20, 21, 22, 23, 24, 25 и 26 по строке "Итого по участнику банковского конгломерата 1" или "Итого по участнику банковского конгломерата n".</w:t>
      </w:r>
    </w:p>
    <w:bookmarkEnd w:id="1341"/>
    <w:bookmarkStart w:name="z1480" w:id="1342"/>
    <w:p>
      <w:pPr>
        <w:spacing w:after="0"/>
        <w:ind w:left="0"/>
        <w:jc w:val="both"/>
      </w:pPr>
      <w:r>
        <w:rPr>
          <w:rFonts w:ascii="Times New Roman"/>
          <w:b w:val="false"/>
          <w:i w:val="false"/>
          <w:color w:val="000000"/>
          <w:sz w:val="28"/>
        </w:rPr>
        <w:t>
      Символ n – участник банковского конгломерата.</w:t>
      </w:r>
    </w:p>
    <w:bookmarkEnd w:id="13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w:t>
            </w:r>
            <w:r>
              <w:br/>
            </w:r>
            <w:r>
              <w:rPr>
                <w:rFonts w:ascii="Times New Roman"/>
                <w:b w:val="false"/>
                <w:i w:val="false"/>
                <w:color w:val="000000"/>
                <w:sz w:val="20"/>
              </w:rPr>
              <w:t>к Правилам отчетности</w:t>
            </w:r>
            <w:r>
              <w:br/>
            </w:r>
            <w:r>
              <w:rPr>
                <w:rFonts w:ascii="Times New Roman"/>
                <w:b w:val="false"/>
                <w:i w:val="false"/>
                <w:color w:val="000000"/>
                <w:sz w:val="20"/>
              </w:rPr>
              <w:t>о выполнении пруденциальных</w:t>
            </w:r>
            <w:r>
              <w:br/>
            </w:r>
            <w:r>
              <w:rPr>
                <w:rFonts w:ascii="Times New Roman"/>
                <w:b w:val="false"/>
                <w:i w:val="false"/>
                <w:color w:val="000000"/>
                <w:sz w:val="20"/>
              </w:rPr>
              <w:t>нормативов банками второго</w:t>
            </w:r>
            <w:r>
              <w:br/>
            </w:r>
            <w:r>
              <w:rPr>
                <w:rFonts w:ascii="Times New Roman"/>
                <w:b w:val="false"/>
                <w:i w:val="false"/>
                <w:color w:val="000000"/>
                <w:sz w:val="20"/>
              </w:rPr>
              <w:t>уровня, 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(в том числе филиалов</w:t>
            </w:r>
            <w:r>
              <w:br/>
            </w:r>
            <w:r>
              <w:rPr>
                <w:rFonts w:ascii="Times New Roman"/>
                <w:b w:val="false"/>
                <w:i w:val="false"/>
                <w:color w:val="000000"/>
                <w:sz w:val="20"/>
              </w:rPr>
              <w:t>исламских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банковскими конгломератами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483" w:id="1343"/>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343"/>
    <w:bookmarkStart w:name="z1484" w:id="134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344"/>
    <w:bookmarkStart w:name="z1485" w:id="1345"/>
    <w:p>
      <w:pPr>
        <w:spacing w:after="0"/>
        <w:ind w:left="0"/>
        <w:jc w:val="both"/>
      </w:pPr>
      <w:r>
        <w:rPr>
          <w:rFonts w:ascii="Times New Roman"/>
          <w:b w:val="false"/>
          <w:i w:val="false"/>
          <w:color w:val="000000"/>
          <w:sz w:val="28"/>
        </w:rPr>
        <w:t>
      Наименование административной формы: Отчет по сбору сведений по внутригрупповым сделкам банковского конгломерата, заключенным в течение отчетного периода, а также действующим по состоянию на отчетную дату</w:t>
      </w:r>
    </w:p>
    <w:bookmarkEnd w:id="1345"/>
    <w:bookmarkStart w:name="z1486" w:id="134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5-BK_RIGT</w:t>
      </w:r>
    </w:p>
    <w:bookmarkEnd w:id="1346"/>
    <w:bookmarkStart w:name="z1487" w:id="1347"/>
    <w:p>
      <w:pPr>
        <w:spacing w:after="0"/>
        <w:ind w:left="0"/>
        <w:jc w:val="both"/>
      </w:pPr>
      <w:r>
        <w:rPr>
          <w:rFonts w:ascii="Times New Roman"/>
          <w:b w:val="false"/>
          <w:i w:val="false"/>
          <w:color w:val="000000"/>
          <w:sz w:val="28"/>
        </w:rPr>
        <w:t>
      Периодичность: ежеквартальная, ежегодная</w:t>
      </w:r>
    </w:p>
    <w:bookmarkEnd w:id="1347"/>
    <w:bookmarkStart w:name="z1488" w:id="1348"/>
    <w:p>
      <w:pPr>
        <w:spacing w:after="0"/>
        <w:ind w:left="0"/>
        <w:jc w:val="both"/>
      </w:pPr>
      <w:r>
        <w:rPr>
          <w:rFonts w:ascii="Times New Roman"/>
          <w:b w:val="false"/>
          <w:i w:val="false"/>
          <w:color w:val="000000"/>
          <w:sz w:val="28"/>
        </w:rPr>
        <w:t>
      Отчетный период: по состоянию на "____" "_____________" 20__ года</w:t>
      </w:r>
    </w:p>
    <w:bookmarkEnd w:id="1348"/>
    <w:bookmarkStart w:name="z1489" w:id="134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банковский холдинг или банк второго уровня, имеющий дочернюю организацию, но не имеющий банковского холдинга</w:t>
      </w:r>
    </w:p>
    <w:bookmarkEnd w:id="1349"/>
    <w:bookmarkStart w:name="z1490" w:id="1350"/>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1350"/>
    <w:bookmarkStart w:name="z1491" w:id="1351"/>
    <w:p>
      <w:pPr>
        <w:spacing w:after="0"/>
        <w:ind w:left="0"/>
        <w:jc w:val="both"/>
      </w:pPr>
      <w:r>
        <w:rPr>
          <w:rFonts w:ascii="Times New Roman"/>
          <w:b w:val="false"/>
          <w:i w:val="false"/>
          <w:color w:val="000000"/>
          <w:sz w:val="28"/>
        </w:rPr>
        <w:t>
      ежеквартально (за исключением четвертого квартала) не позднее 60 (шестидесяти) календарных дней, следующих за отчетным кварталом</w:t>
      </w:r>
    </w:p>
    <w:bookmarkEnd w:id="1351"/>
    <w:bookmarkStart w:name="z1492" w:id="1352"/>
    <w:p>
      <w:pPr>
        <w:spacing w:after="0"/>
        <w:ind w:left="0"/>
        <w:jc w:val="both"/>
      </w:pPr>
      <w:r>
        <w:rPr>
          <w:rFonts w:ascii="Times New Roman"/>
          <w:b w:val="false"/>
          <w:i w:val="false"/>
          <w:color w:val="000000"/>
          <w:sz w:val="28"/>
        </w:rPr>
        <w:t>
      ежегодно не позднее 31 (тридцать первого) мая (включительно) года, следующего за отчетным годом</w:t>
      </w:r>
    </w:p>
    <w:bookmarkEnd w:id="1352"/>
    <w:bookmarkStart w:name="z1493" w:id="1353"/>
    <w:p>
      <w:pPr>
        <w:spacing w:after="0"/>
        <w:ind w:left="0"/>
        <w:jc w:val="both"/>
      </w:pPr>
      <w:r>
        <w:rPr>
          <w:rFonts w:ascii="Times New Roman"/>
          <w:b w:val="false"/>
          <w:i w:val="false"/>
          <w:color w:val="000000"/>
          <w:sz w:val="28"/>
        </w:rPr>
        <w:t>
      БИН: _______________________</w:t>
      </w:r>
    </w:p>
    <w:bookmarkEnd w:id="1353"/>
    <w:bookmarkStart w:name="z1494" w:id="1354"/>
    <w:p>
      <w:pPr>
        <w:spacing w:after="0"/>
        <w:ind w:left="0"/>
        <w:jc w:val="both"/>
      </w:pPr>
      <w:r>
        <w:rPr>
          <w:rFonts w:ascii="Times New Roman"/>
          <w:b w:val="false"/>
          <w:i w:val="false"/>
          <w:color w:val="000000"/>
          <w:sz w:val="28"/>
        </w:rPr>
        <w:t>
      Метод сбора: в электронном виде</w:t>
      </w:r>
    </w:p>
    <w:bookmarkEnd w:id="1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банковского конгломерата (сторона 1 по внутригрупповой сделке)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банковского конгломерата (сторона 2 по внутригрупповой сделке)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сделки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идентификационный номер (при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идентификационный номер (при наличии)</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на внебалансовых счетах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95" w:id="1355"/>
    <w:p>
      <w:pPr>
        <w:spacing w:after="0"/>
        <w:ind w:left="0"/>
        <w:jc w:val="both"/>
      </w:pPr>
      <w:r>
        <w:rPr>
          <w:rFonts w:ascii="Times New Roman"/>
          <w:b w:val="false"/>
          <w:i w:val="false"/>
          <w:color w:val="000000"/>
          <w:sz w:val="28"/>
        </w:rPr>
        <w:t>
      продолжение таблицы:</w:t>
      </w:r>
    </w:p>
    <w:bookmarkEnd w:id="1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сделки (в тысячах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Обороты, проведенные в течение отчетного квартала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требований на конец отчетного квартала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Дисконты, премии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Положительные (отрицательные) корректировки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1496" w:id="1356"/>
    <w:p>
      <w:pPr>
        <w:spacing w:after="0"/>
        <w:ind w:left="0"/>
        <w:jc w:val="both"/>
      </w:pPr>
      <w:r>
        <w:rPr>
          <w:rFonts w:ascii="Times New Roman"/>
          <w:b w:val="false"/>
          <w:i w:val="false"/>
          <w:color w:val="000000"/>
          <w:sz w:val="28"/>
        </w:rPr>
        <w:t>
      продолжение таблицы:</w:t>
      </w:r>
    </w:p>
    <w:bookmarkEnd w:id="1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 w:id="1357"/>
          <w:p>
            <w:pPr>
              <w:spacing w:after="20"/>
              <w:ind w:left="20"/>
              <w:jc w:val="both"/>
            </w:pPr>
            <w:r>
              <w:rPr>
                <w:rFonts w:ascii="Times New Roman"/>
                <w:b w:val="false"/>
                <w:i w:val="false"/>
                <w:color w:val="000000"/>
                <w:sz w:val="20"/>
              </w:rPr>
              <w:t>
Ставка вознаграждения по договору</w:t>
            </w:r>
          </w:p>
          <w:bookmarkEnd w:id="1357"/>
          <w:p>
            <w:pPr>
              <w:spacing w:after="20"/>
              <w:ind w:left="20"/>
              <w:jc w:val="both"/>
            </w:pPr>
            <w:r>
              <w:rPr>
                <w:rFonts w:ascii="Times New Roman"/>
                <w:b w:val="false"/>
                <w:i w:val="false"/>
                <w:color w:val="000000"/>
                <w:sz w:val="20"/>
              </w:rPr>
              <w:t>
(в процентах годовых)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1358"/>
          <w:p>
            <w:pPr>
              <w:spacing w:after="20"/>
              <w:ind w:left="20"/>
              <w:jc w:val="both"/>
            </w:pPr>
            <w:r>
              <w:rPr>
                <w:rFonts w:ascii="Times New Roman"/>
                <w:b w:val="false"/>
                <w:i w:val="false"/>
                <w:color w:val="000000"/>
                <w:sz w:val="20"/>
              </w:rPr>
              <w:t>
Дата окончания действия договора</w:t>
            </w:r>
          </w:p>
          <w:bookmarkEnd w:id="1358"/>
          <w:p>
            <w:pPr>
              <w:spacing w:after="20"/>
              <w:ind w:left="20"/>
              <w:jc w:val="both"/>
            </w:pPr>
            <w:r>
              <w:rPr>
                <w:rFonts w:ascii="Times New Roman"/>
                <w:b w:val="false"/>
                <w:i w:val="false"/>
                <w:color w:val="000000"/>
                <w:sz w:val="20"/>
              </w:rPr>
              <w:t>
(с учетом пролонгаций)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99" w:id="1359"/>
    <w:p>
      <w:pPr>
        <w:spacing w:after="0"/>
        <w:ind w:left="0"/>
        <w:jc w:val="both"/>
      </w:pPr>
      <w:r>
        <w:rPr>
          <w:rFonts w:ascii="Times New Roman"/>
          <w:b w:val="false"/>
          <w:i w:val="false"/>
          <w:color w:val="000000"/>
          <w:sz w:val="28"/>
        </w:rPr>
        <w:t xml:space="preserve">
      Общая сумма производных финансовых инструментов, учитываемых как произведение номинальной стоимости указанных финансовых инструментов на коэффициент кредитного риска в соответствии с Таблицей коэффициентов кредитного риска для производных финансовых инструментов согласно приложению 7 к Нормативным значениям и методикам расчетов пруденциальных нормативов и иных обязательных к соблюдению норм и лимитов, размеру капитала банка,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13 сентября 2017 года № 170, (зарегистрировано в Реестре государственной регистрации нормативных правовых актов под № 15886), и определяемых сроком погашения указанных финансовых инструментов по состоянию на "____"_________20___ года составляет _________________тысяч тенге.</w:t>
      </w:r>
    </w:p>
    <w:bookmarkEnd w:id="1359"/>
    <w:p>
      <w:pPr>
        <w:spacing w:after="0"/>
        <w:ind w:left="0"/>
        <w:jc w:val="both"/>
      </w:pPr>
      <w:bookmarkStart w:name="z1500" w:id="1360"/>
      <w:r>
        <w:rPr>
          <w:rFonts w:ascii="Times New Roman"/>
          <w:b w:val="false"/>
          <w:i w:val="false"/>
          <w:color w:val="000000"/>
          <w:sz w:val="28"/>
        </w:rPr>
        <w:t>
      Наименование _____________________________________________</w:t>
      </w:r>
    </w:p>
    <w:bookmarkEnd w:id="1360"/>
    <w:p>
      <w:pPr>
        <w:spacing w:after="0"/>
        <w:ind w:left="0"/>
        <w:jc w:val="both"/>
      </w:pPr>
      <w:r>
        <w:rPr>
          <w:rFonts w:ascii="Times New Roman"/>
          <w:b w:val="false"/>
          <w:i w:val="false"/>
          <w:color w:val="000000"/>
          <w:sz w:val="28"/>
        </w:rPr>
        <w:t>Адрес_____________________________________________________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w:t>
      </w:r>
    </w:p>
    <w:p>
      <w:pPr>
        <w:spacing w:after="0"/>
        <w:ind w:left="0"/>
        <w:jc w:val="both"/>
      </w:pPr>
      <w:r>
        <w:rPr>
          <w:rFonts w:ascii="Times New Roman"/>
          <w:b w:val="false"/>
          <w:i w:val="false"/>
          <w:color w:val="000000"/>
          <w:sz w:val="28"/>
        </w:rPr>
        <w:t>Исполнитель _______________________________ 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 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bookmarkStart w:name="z1501" w:id="1361"/>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по сбору сведений по внутригрупповым сделкам банковского конгломерата, заключенным в течение отчетного периода, а также действующим по состоянию на отчетную дату".</w:t>
      </w:r>
    </w:p>
    <w:bookmarkEnd w:id="13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по сбору сведений</w:t>
            </w:r>
            <w:r>
              <w:br/>
            </w:r>
            <w:r>
              <w:rPr>
                <w:rFonts w:ascii="Times New Roman"/>
                <w:b w:val="false"/>
                <w:i w:val="false"/>
                <w:color w:val="000000"/>
                <w:sz w:val="20"/>
              </w:rPr>
              <w:t>по внутригрупповым сделкам</w:t>
            </w:r>
            <w:r>
              <w:br/>
            </w:r>
            <w:r>
              <w:rPr>
                <w:rFonts w:ascii="Times New Roman"/>
                <w:b w:val="false"/>
                <w:i w:val="false"/>
                <w:color w:val="000000"/>
                <w:sz w:val="20"/>
              </w:rPr>
              <w:t>банковского конгломерата,</w:t>
            </w:r>
            <w:r>
              <w:br/>
            </w:r>
            <w:r>
              <w:rPr>
                <w:rFonts w:ascii="Times New Roman"/>
                <w:b w:val="false"/>
                <w:i w:val="false"/>
                <w:color w:val="000000"/>
                <w:sz w:val="20"/>
              </w:rPr>
              <w:t>заключенным в течение</w:t>
            </w:r>
            <w:r>
              <w:br/>
            </w:r>
            <w:r>
              <w:rPr>
                <w:rFonts w:ascii="Times New Roman"/>
                <w:b w:val="false"/>
                <w:i w:val="false"/>
                <w:color w:val="000000"/>
                <w:sz w:val="20"/>
              </w:rPr>
              <w:t>отчетного периода, а также</w:t>
            </w:r>
            <w:r>
              <w:br/>
            </w:r>
            <w:r>
              <w:rPr>
                <w:rFonts w:ascii="Times New Roman"/>
                <w:b w:val="false"/>
                <w:i w:val="false"/>
                <w:color w:val="000000"/>
                <w:sz w:val="20"/>
              </w:rPr>
              <w:t>действующим по состоянию</w:t>
            </w:r>
            <w:r>
              <w:br/>
            </w:r>
            <w:r>
              <w:rPr>
                <w:rFonts w:ascii="Times New Roman"/>
                <w:b w:val="false"/>
                <w:i w:val="false"/>
                <w:color w:val="000000"/>
                <w:sz w:val="20"/>
              </w:rPr>
              <w:t>на отчетную дату"</w:t>
            </w:r>
          </w:p>
        </w:tc>
      </w:tr>
    </w:tbl>
    <w:bookmarkStart w:name="z1503" w:id="136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по сбору сведений по внутригрупповым сделкам банковского конгломерата, заключенным в течение отчетного периода, а также действующим по состоянию на отчетную дату</w:t>
      </w:r>
      <w:r>
        <w:br/>
      </w:r>
      <w:r>
        <w:rPr>
          <w:rFonts w:ascii="Times New Roman"/>
          <w:b/>
          <w:i w:val="false"/>
          <w:color w:val="000000"/>
        </w:rPr>
        <w:t>(индекс - 5-BK_RIGT, периодичность - ежеквартальная, ежегодная)</w:t>
      </w:r>
    </w:p>
    <w:bookmarkEnd w:id="1362"/>
    <w:bookmarkStart w:name="z1504" w:id="1363"/>
    <w:p>
      <w:pPr>
        <w:spacing w:after="0"/>
        <w:ind w:left="0"/>
        <w:jc w:val="left"/>
      </w:pPr>
      <w:r>
        <w:rPr>
          <w:rFonts w:ascii="Times New Roman"/>
          <w:b/>
          <w:i w:val="false"/>
          <w:color w:val="000000"/>
        </w:rPr>
        <w:t xml:space="preserve"> Глава 1. Общие положения</w:t>
      </w:r>
    </w:p>
    <w:bookmarkEnd w:id="1363"/>
    <w:bookmarkStart w:name="z1505" w:id="136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по сбору сведений по внутригрупповым сделкам банковского конгломерата, заключенным в течение отчетного периода, а также действующим по состоянию на отчетную дату" (далее – Форма).</w:t>
      </w:r>
    </w:p>
    <w:bookmarkEnd w:id="1364"/>
    <w:bookmarkStart w:name="z1506" w:id="1365"/>
    <w:p>
      <w:pPr>
        <w:spacing w:after="0"/>
        <w:ind w:left="0"/>
        <w:jc w:val="both"/>
      </w:pPr>
      <w:r>
        <w:rPr>
          <w:rFonts w:ascii="Times New Roman"/>
          <w:b w:val="false"/>
          <w:i w:val="false"/>
          <w:color w:val="000000"/>
          <w:sz w:val="28"/>
        </w:rPr>
        <w:t>
      2. Форма составляется банковским холдингом или банком, имеющим дочернюю организацию, но не имеющим банковского холдинга, за исключением нерезидентов Республики Казахстан, представляется ежеквартально (за исключением четвертого квартала) не позднее 60 (шестидесяти) календарных дней, следующих за отчетным кварталом и ежегодно не позднее 31 (тридцать первого) мая (включительно) года, следующего за отчетным годом.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1365"/>
    <w:bookmarkStart w:name="z1507" w:id="1366"/>
    <w:p>
      <w:pPr>
        <w:spacing w:after="0"/>
        <w:ind w:left="0"/>
        <w:jc w:val="both"/>
      </w:pPr>
      <w:r>
        <w:rPr>
          <w:rFonts w:ascii="Times New Roman"/>
          <w:b w:val="false"/>
          <w:i w:val="false"/>
          <w:color w:val="000000"/>
          <w:sz w:val="28"/>
        </w:rPr>
        <w:t>
      3. Форму подписывает руководитель или лицо, на которое возложена функция по подписанию отчета, и исполнитель.</w:t>
      </w:r>
    </w:p>
    <w:bookmarkEnd w:id="1366"/>
    <w:bookmarkStart w:name="z1508" w:id="1367"/>
    <w:p>
      <w:pPr>
        <w:spacing w:after="0"/>
        <w:ind w:left="0"/>
        <w:jc w:val="both"/>
      </w:pPr>
      <w:r>
        <w:rPr>
          <w:rFonts w:ascii="Times New Roman"/>
          <w:b w:val="false"/>
          <w:i w:val="false"/>
          <w:color w:val="000000"/>
          <w:sz w:val="28"/>
        </w:rPr>
        <w:t xml:space="preserve">
      4. Термины и определения, используемые в Форме, применяются в том значении, в котором они используются в </w:t>
      </w:r>
      <w:r>
        <w:rPr>
          <w:rFonts w:ascii="Times New Roman"/>
          <w:b w:val="false"/>
          <w:i w:val="false"/>
          <w:color w:val="000000"/>
          <w:sz w:val="28"/>
        </w:rPr>
        <w:t>постановлении</w:t>
      </w:r>
      <w:r>
        <w:rPr>
          <w:rFonts w:ascii="Times New Roman"/>
          <w:b w:val="false"/>
          <w:i w:val="false"/>
          <w:color w:val="000000"/>
          <w:sz w:val="28"/>
        </w:rPr>
        <w:t xml:space="preserve"> Правления Национального Банка Республики Казахстан от 26 декабря 2016 года № 309 "Об установлении нормативных значений и методики расчетов пруденциальных нормативов и иных обязательных к соблюдению норм и лимитов, размера капитала банковского конгломерата" (зарегистрировано в Реестре государственной регистрации нормативных правовых актов под №14790). </w:t>
      </w:r>
    </w:p>
    <w:bookmarkEnd w:id="1367"/>
    <w:bookmarkStart w:name="z1509" w:id="1368"/>
    <w:p>
      <w:pPr>
        <w:spacing w:after="0"/>
        <w:ind w:left="0"/>
        <w:jc w:val="left"/>
      </w:pPr>
      <w:r>
        <w:rPr>
          <w:rFonts w:ascii="Times New Roman"/>
          <w:b/>
          <w:i w:val="false"/>
          <w:color w:val="000000"/>
        </w:rPr>
        <w:t xml:space="preserve"> Глава 2. Пояснение по заполнению Формы</w:t>
      </w:r>
    </w:p>
    <w:bookmarkEnd w:id="1368"/>
    <w:bookmarkStart w:name="z1510" w:id="1369"/>
    <w:p>
      <w:pPr>
        <w:spacing w:after="0"/>
        <w:ind w:left="0"/>
        <w:jc w:val="both"/>
      </w:pPr>
      <w:r>
        <w:rPr>
          <w:rFonts w:ascii="Times New Roman"/>
          <w:b w:val="false"/>
          <w:i w:val="false"/>
          <w:color w:val="000000"/>
          <w:sz w:val="28"/>
        </w:rPr>
        <w:t xml:space="preserve">
      5. В Форме отражаются сведения по всем внутригрупповым сделкам банковского конгломерата (далее – сделка), за исключением сделок, указанных в </w:t>
      </w:r>
      <w:r>
        <w:rPr>
          <w:rFonts w:ascii="Times New Roman"/>
          <w:b w:val="false"/>
          <w:i w:val="false"/>
          <w:color w:val="000000"/>
          <w:sz w:val="28"/>
        </w:rPr>
        <w:t>приложениях 42</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к Правилам.</w:t>
      </w:r>
    </w:p>
    <w:bookmarkEnd w:id="1369"/>
    <w:bookmarkStart w:name="z1511" w:id="1370"/>
    <w:p>
      <w:pPr>
        <w:spacing w:after="0"/>
        <w:ind w:left="0"/>
        <w:jc w:val="both"/>
      </w:pPr>
      <w:r>
        <w:rPr>
          <w:rFonts w:ascii="Times New Roman"/>
          <w:b w:val="false"/>
          <w:i w:val="false"/>
          <w:color w:val="000000"/>
          <w:sz w:val="28"/>
        </w:rPr>
        <w:t>
      6. В Форме сделка отражается один раз по показателю "Активы" и "Требования на внебалансовых счетах".</w:t>
      </w:r>
    </w:p>
    <w:bookmarkEnd w:id="1370"/>
    <w:bookmarkStart w:name="z1512" w:id="1371"/>
    <w:p>
      <w:pPr>
        <w:spacing w:after="0"/>
        <w:ind w:left="0"/>
        <w:jc w:val="both"/>
      </w:pPr>
      <w:r>
        <w:rPr>
          <w:rFonts w:ascii="Times New Roman"/>
          <w:b w:val="false"/>
          <w:i w:val="false"/>
          <w:color w:val="000000"/>
          <w:sz w:val="28"/>
        </w:rPr>
        <w:t>
      7. Если сделка предусматривает участие нескольких участников банковского конгломерата, в Форме указывается участник банковского конгломерата (сторона 1 по сделке), от которого начинается движение денег и конечный участник банковского конгломерата (сторона 2 по сделке).</w:t>
      </w:r>
    </w:p>
    <w:bookmarkEnd w:id="1371"/>
    <w:bookmarkStart w:name="z1513" w:id="1372"/>
    <w:p>
      <w:pPr>
        <w:spacing w:after="0"/>
        <w:ind w:left="0"/>
        <w:jc w:val="both"/>
      </w:pPr>
      <w:r>
        <w:rPr>
          <w:rFonts w:ascii="Times New Roman"/>
          <w:b w:val="false"/>
          <w:i w:val="false"/>
          <w:color w:val="000000"/>
          <w:sz w:val="28"/>
        </w:rPr>
        <w:t>
      При этом в графе 16 указываются промежуточные участники банковского конгломерата (при наличии) и цель их участия в сделке.</w:t>
      </w:r>
    </w:p>
    <w:bookmarkEnd w:id="1372"/>
    <w:bookmarkStart w:name="z1514" w:id="1373"/>
    <w:p>
      <w:pPr>
        <w:spacing w:after="0"/>
        <w:ind w:left="0"/>
        <w:jc w:val="both"/>
      </w:pPr>
      <w:r>
        <w:rPr>
          <w:rFonts w:ascii="Times New Roman"/>
          <w:b w:val="false"/>
          <w:i w:val="false"/>
          <w:color w:val="000000"/>
          <w:sz w:val="28"/>
        </w:rPr>
        <w:t>
      8. Для заполнения граф 6 и 7 отражаются следующие виды операций и показателей:</w:t>
      </w:r>
    </w:p>
    <w:bookmarkEnd w:id="1373"/>
    <w:bookmarkStart w:name="z1515" w:id="1374"/>
    <w:p>
      <w:pPr>
        <w:spacing w:after="0"/>
        <w:ind w:left="0"/>
        <w:jc w:val="both"/>
      </w:pPr>
      <w:r>
        <w:rPr>
          <w:rFonts w:ascii="Times New Roman"/>
          <w:b w:val="false"/>
          <w:i w:val="false"/>
          <w:color w:val="000000"/>
          <w:sz w:val="28"/>
        </w:rPr>
        <w:t>
      1) активы (показатель):</w:t>
      </w:r>
    </w:p>
    <w:bookmarkEnd w:id="1374"/>
    <w:bookmarkStart w:name="z1516" w:id="1375"/>
    <w:p>
      <w:pPr>
        <w:spacing w:after="0"/>
        <w:ind w:left="0"/>
        <w:jc w:val="both"/>
      </w:pPr>
      <w:r>
        <w:rPr>
          <w:rFonts w:ascii="Times New Roman"/>
          <w:b w:val="false"/>
          <w:i w:val="false"/>
          <w:color w:val="000000"/>
          <w:sz w:val="28"/>
        </w:rPr>
        <w:t>
      предоставление займов (овердрафта, финансового лизинга, учет векселей, факторинг, форфейтинг);</w:t>
      </w:r>
    </w:p>
    <w:bookmarkEnd w:id="1375"/>
    <w:bookmarkStart w:name="z1517" w:id="1376"/>
    <w:p>
      <w:pPr>
        <w:spacing w:after="0"/>
        <w:ind w:left="0"/>
        <w:jc w:val="both"/>
      </w:pPr>
      <w:r>
        <w:rPr>
          <w:rFonts w:ascii="Times New Roman"/>
          <w:b w:val="false"/>
          <w:i w:val="false"/>
          <w:color w:val="000000"/>
          <w:sz w:val="28"/>
        </w:rPr>
        <w:t>
      предоставление субординированных займов;</w:t>
      </w:r>
    </w:p>
    <w:bookmarkEnd w:id="1376"/>
    <w:bookmarkStart w:name="z1518" w:id="1377"/>
    <w:p>
      <w:pPr>
        <w:spacing w:after="0"/>
        <w:ind w:left="0"/>
        <w:jc w:val="both"/>
      </w:pPr>
      <w:r>
        <w:rPr>
          <w:rFonts w:ascii="Times New Roman"/>
          <w:b w:val="false"/>
          <w:i w:val="false"/>
          <w:color w:val="000000"/>
          <w:sz w:val="28"/>
        </w:rPr>
        <w:t>
      операции "обратное репо" с ценными бумагами;</w:t>
      </w:r>
    </w:p>
    <w:bookmarkEnd w:id="1377"/>
    <w:bookmarkStart w:name="z1519" w:id="1378"/>
    <w:p>
      <w:pPr>
        <w:spacing w:after="0"/>
        <w:ind w:left="0"/>
        <w:jc w:val="both"/>
      </w:pPr>
      <w:r>
        <w:rPr>
          <w:rFonts w:ascii="Times New Roman"/>
          <w:b w:val="false"/>
          <w:i w:val="false"/>
          <w:color w:val="000000"/>
          <w:sz w:val="28"/>
        </w:rPr>
        <w:t>
      открытие (наличие) текущего счета;</w:t>
      </w:r>
    </w:p>
    <w:bookmarkEnd w:id="1378"/>
    <w:bookmarkStart w:name="z1520" w:id="1379"/>
    <w:p>
      <w:pPr>
        <w:spacing w:after="0"/>
        <w:ind w:left="0"/>
        <w:jc w:val="both"/>
      </w:pPr>
      <w:r>
        <w:rPr>
          <w:rFonts w:ascii="Times New Roman"/>
          <w:b w:val="false"/>
          <w:i w:val="false"/>
          <w:color w:val="000000"/>
          <w:sz w:val="28"/>
        </w:rPr>
        <w:t>
      открытие (наличие) корреспондентского счета;</w:t>
      </w:r>
    </w:p>
    <w:bookmarkEnd w:id="1379"/>
    <w:bookmarkStart w:name="z1521" w:id="1380"/>
    <w:p>
      <w:pPr>
        <w:spacing w:after="0"/>
        <w:ind w:left="0"/>
        <w:jc w:val="both"/>
      </w:pPr>
      <w:r>
        <w:rPr>
          <w:rFonts w:ascii="Times New Roman"/>
          <w:b w:val="false"/>
          <w:i w:val="false"/>
          <w:color w:val="000000"/>
          <w:sz w:val="28"/>
        </w:rPr>
        <w:t>
      размещение вклада;</w:t>
      </w:r>
    </w:p>
    <w:bookmarkEnd w:id="1380"/>
    <w:bookmarkStart w:name="z1522" w:id="1381"/>
    <w:p>
      <w:pPr>
        <w:spacing w:after="0"/>
        <w:ind w:left="0"/>
        <w:jc w:val="both"/>
      </w:pPr>
      <w:r>
        <w:rPr>
          <w:rFonts w:ascii="Times New Roman"/>
          <w:b w:val="false"/>
          <w:i w:val="false"/>
          <w:color w:val="000000"/>
          <w:sz w:val="28"/>
        </w:rPr>
        <w:t>
      продажа движимого (недвижимого имущества);</w:t>
      </w:r>
    </w:p>
    <w:bookmarkEnd w:id="1381"/>
    <w:bookmarkStart w:name="z1523" w:id="1382"/>
    <w:p>
      <w:pPr>
        <w:spacing w:after="0"/>
        <w:ind w:left="0"/>
        <w:jc w:val="both"/>
      </w:pPr>
      <w:r>
        <w:rPr>
          <w:rFonts w:ascii="Times New Roman"/>
          <w:b w:val="false"/>
          <w:i w:val="false"/>
          <w:color w:val="000000"/>
          <w:sz w:val="28"/>
        </w:rPr>
        <w:t>
      продажа (секьюритизация) активов (займов, дебиторской задолженности);</w:t>
      </w:r>
    </w:p>
    <w:bookmarkEnd w:id="1382"/>
    <w:bookmarkStart w:name="z1524" w:id="1383"/>
    <w:p>
      <w:pPr>
        <w:spacing w:after="0"/>
        <w:ind w:left="0"/>
        <w:jc w:val="both"/>
      </w:pPr>
      <w:r>
        <w:rPr>
          <w:rFonts w:ascii="Times New Roman"/>
          <w:b w:val="false"/>
          <w:i w:val="false"/>
          <w:color w:val="000000"/>
          <w:sz w:val="28"/>
        </w:rPr>
        <w:t>
      уступка прав требований;</w:t>
      </w:r>
    </w:p>
    <w:bookmarkEnd w:id="1383"/>
    <w:bookmarkStart w:name="z1525" w:id="1384"/>
    <w:p>
      <w:pPr>
        <w:spacing w:after="0"/>
        <w:ind w:left="0"/>
        <w:jc w:val="both"/>
      </w:pPr>
      <w:r>
        <w:rPr>
          <w:rFonts w:ascii="Times New Roman"/>
          <w:b w:val="false"/>
          <w:i w:val="false"/>
          <w:color w:val="000000"/>
          <w:sz w:val="28"/>
        </w:rPr>
        <w:t>
      передача имущества и активов организации, осуществляющей управление сомнительными активами;</w:t>
      </w:r>
    </w:p>
    <w:bookmarkEnd w:id="1384"/>
    <w:bookmarkStart w:name="z1526" w:id="1385"/>
    <w:p>
      <w:pPr>
        <w:spacing w:after="0"/>
        <w:ind w:left="0"/>
        <w:jc w:val="both"/>
      </w:pPr>
      <w:r>
        <w:rPr>
          <w:rFonts w:ascii="Times New Roman"/>
          <w:b w:val="false"/>
          <w:i w:val="false"/>
          <w:color w:val="000000"/>
          <w:sz w:val="28"/>
        </w:rPr>
        <w:t>
      начисление дивидендов;</w:t>
      </w:r>
    </w:p>
    <w:bookmarkEnd w:id="1385"/>
    <w:bookmarkStart w:name="z1527" w:id="1386"/>
    <w:p>
      <w:pPr>
        <w:spacing w:after="0"/>
        <w:ind w:left="0"/>
        <w:jc w:val="both"/>
      </w:pPr>
      <w:r>
        <w:rPr>
          <w:rFonts w:ascii="Times New Roman"/>
          <w:b w:val="false"/>
          <w:i w:val="false"/>
          <w:color w:val="000000"/>
          <w:sz w:val="28"/>
        </w:rPr>
        <w:t>
      начисление комиссионного дохода;</w:t>
      </w:r>
    </w:p>
    <w:bookmarkEnd w:id="1386"/>
    <w:bookmarkStart w:name="z1528" w:id="1387"/>
    <w:p>
      <w:pPr>
        <w:spacing w:after="0"/>
        <w:ind w:left="0"/>
        <w:jc w:val="both"/>
      </w:pPr>
      <w:r>
        <w:rPr>
          <w:rFonts w:ascii="Times New Roman"/>
          <w:b w:val="false"/>
          <w:i w:val="false"/>
          <w:color w:val="000000"/>
          <w:sz w:val="28"/>
        </w:rPr>
        <w:t>
      дебиторская задолженность;</w:t>
      </w:r>
    </w:p>
    <w:bookmarkEnd w:id="1387"/>
    <w:bookmarkStart w:name="z1529" w:id="1388"/>
    <w:p>
      <w:pPr>
        <w:spacing w:after="0"/>
        <w:ind w:left="0"/>
        <w:jc w:val="both"/>
      </w:pPr>
      <w:r>
        <w:rPr>
          <w:rFonts w:ascii="Times New Roman"/>
          <w:b w:val="false"/>
          <w:i w:val="false"/>
          <w:color w:val="000000"/>
          <w:sz w:val="28"/>
        </w:rPr>
        <w:t>
      требования по производным финансовым инструментам;</w:t>
      </w:r>
    </w:p>
    <w:bookmarkEnd w:id="1388"/>
    <w:bookmarkStart w:name="z1530" w:id="1389"/>
    <w:p>
      <w:pPr>
        <w:spacing w:after="0"/>
        <w:ind w:left="0"/>
        <w:jc w:val="both"/>
      </w:pPr>
      <w:r>
        <w:rPr>
          <w:rFonts w:ascii="Times New Roman"/>
          <w:b w:val="false"/>
          <w:i w:val="false"/>
          <w:color w:val="000000"/>
          <w:sz w:val="28"/>
        </w:rPr>
        <w:t>
      требования по дилинговым операциям;</w:t>
      </w:r>
    </w:p>
    <w:bookmarkEnd w:id="1389"/>
    <w:bookmarkStart w:name="z1531" w:id="1390"/>
    <w:p>
      <w:pPr>
        <w:spacing w:after="0"/>
        <w:ind w:left="0"/>
        <w:jc w:val="both"/>
      </w:pPr>
      <w:r>
        <w:rPr>
          <w:rFonts w:ascii="Times New Roman"/>
          <w:b w:val="false"/>
          <w:i w:val="false"/>
          <w:color w:val="000000"/>
          <w:sz w:val="28"/>
        </w:rPr>
        <w:t>
      страховые активы;</w:t>
      </w:r>
    </w:p>
    <w:bookmarkEnd w:id="1390"/>
    <w:bookmarkStart w:name="z1532" w:id="1391"/>
    <w:p>
      <w:pPr>
        <w:spacing w:after="0"/>
        <w:ind w:left="0"/>
        <w:jc w:val="both"/>
      </w:pPr>
      <w:r>
        <w:rPr>
          <w:rFonts w:ascii="Times New Roman"/>
          <w:b w:val="false"/>
          <w:i w:val="false"/>
          <w:color w:val="000000"/>
          <w:sz w:val="28"/>
        </w:rPr>
        <w:t>
      прочие активы (вид операции указывается в графе 16);</w:t>
      </w:r>
    </w:p>
    <w:bookmarkEnd w:id="1391"/>
    <w:bookmarkStart w:name="z1533" w:id="1392"/>
    <w:p>
      <w:pPr>
        <w:spacing w:after="0"/>
        <w:ind w:left="0"/>
        <w:jc w:val="both"/>
      </w:pPr>
      <w:r>
        <w:rPr>
          <w:rFonts w:ascii="Times New Roman"/>
          <w:b w:val="false"/>
          <w:i w:val="false"/>
          <w:color w:val="000000"/>
          <w:sz w:val="28"/>
        </w:rPr>
        <w:t>
      2) требования на внебалансовых счетах (показатель):</w:t>
      </w:r>
    </w:p>
    <w:bookmarkEnd w:id="1392"/>
    <w:bookmarkStart w:name="z1534" w:id="1393"/>
    <w:p>
      <w:pPr>
        <w:spacing w:after="0"/>
        <w:ind w:left="0"/>
        <w:jc w:val="both"/>
      </w:pPr>
      <w:r>
        <w:rPr>
          <w:rFonts w:ascii="Times New Roman"/>
          <w:b w:val="false"/>
          <w:i w:val="false"/>
          <w:color w:val="000000"/>
          <w:sz w:val="28"/>
        </w:rPr>
        <w:t>
      выдача гарантий;</w:t>
      </w:r>
    </w:p>
    <w:bookmarkEnd w:id="1393"/>
    <w:bookmarkStart w:name="z1535" w:id="1394"/>
    <w:p>
      <w:pPr>
        <w:spacing w:after="0"/>
        <w:ind w:left="0"/>
        <w:jc w:val="both"/>
      </w:pPr>
      <w:r>
        <w:rPr>
          <w:rFonts w:ascii="Times New Roman"/>
          <w:b w:val="false"/>
          <w:i w:val="false"/>
          <w:color w:val="000000"/>
          <w:sz w:val="28"/>
        </w:rPr>
        <w:t>
      открытие аккредитива;</w:t>
      </w:r>
    </w:p>
    <w:bookmarkEnd w:id="1394"/>
    <w:bookmarkStart w:name="z1536" w:id="1395"/>
    <w:p>
      <w:pPr>
        <w:spacing w:after="0"/>
        <w:ind w:left="0"/>
        <w:jc w:val="both"/>
      </w:pPr>
      <w:r>
        <w:rPr>
          <w:rFonts w:ascii="Times New Roman"/>
          <w:b w:val="false"/>
          <w:i w:val="false"/>
          <w:color w:val="000000"/>
          <w:sz w:val="28"/>
        </w:rPr>
        <w:t>
      открытие отзывной кредитной линии;</w:t>
      </w:r>
    </w:p>
    <w:bookmarkEnd w:id="1395"/>
    <w:bookmarkStart w:name="z1537" w:id="1396"/>
    <w:p>
      <w:pPr>
        <w:spacing w:after="0"/>
        <w:ind w:left="0"/>
        <w:jc w:val="both"/>
      </w:pPr>
      <w:r>
        <w:rPr>
          <w:rFonts w:ascii="Times New Roman"/>
          <w:b w:val="false"/>
          <w:i w:val="false"/>
          <w:color w:val="000000"/>
          <w:sz w:val="28"/>
        </w:rPr>
        <w:t>
      открытие безотзывной кредитной линии;</w:t>
      </w:r>
    </w:p>
    <w:bookmarkEnd w:id="1396"/>
    <w:bookmarkStart w:name="z1538" w:id="1397"/>
    <w:p>
      <w:pPr>
        <w:spacing w:after="0"/>
        <w:ind w:left="0"/>
        <w:jc w:val="both"/>
      </w:pPr>
      <w:r>
        <w:rPr>
          <w:rFonts w:ascii="Times New Roman"/>
          <w:b w:val="false"/>
          <w:i w:val="false"/>
          <w:color w:val="000000"/>
          <w:sz w:val="28"/>
        </w:rPr>
        <w:t>
      производные финансовые инструменты;</w:t>
      </w:r>
    </w:p>
    <w:bookmarkEnd w:id="1397"/>
    <w:bookmarkStart w:name="z1539" w:id="1398"/>
    <w:p>
      <w:pPr>
        <w:spacing w:after="0"/>
        <w:ind w:left="0"/>
        <w:jc w:val="both"/>
      </w:pPr>
      <w:r>
        <w:rPr>
          <w:rFonts w:ascii="Times New Roman"/>
          <w:b w:val="false"/>
          <w:i w:val="false"/>
          <w:color w:val="000000"/>
          <w:sz w:val="28"/>
        </w:rPr>
        <w:t>
      дилинговые операции;</w:t>
      </w:r>
    </w:p>
    <w:bookmarkEnd w:id="1398"/>
    <w:bookmarkStart w:name="z1540" w:id="1399"/>
    <w:p>
      <w:pPr>
        <w:spacing w:after="0"/>
        <w:ind w:left="0"/>
        <w:jc w:val="both"/>
      </w:pPr>
      <w:r>
        <w:rPr>
          <w:rFonts w:ascii="Times New Roman"/>
          <w:b w:val="false"/>
          <w:i w:val="false"/>
          <w:color w:val="000000"/>
          <w:sz w:val="28"/>
        </w:rPr>
        <w:t xml:space="preserve">
      страхование финансовых убытков (указывается страховая сумма по договору страхования). Данный вид операции включает классы страхования, предусмотренные подпунктами 13), 14), 15), 15-1) и 16) пункта 3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страховой деятельности";</w:t>
      </w:r>
    </w:p>
    <w:bookmarkEnd w:id="1399"/>
    <w:bookmarkStart w:name="z1541" w:id="1400"/>
    <w:p>
      <w:pPr>
        <w:spacing w:after="0"/>
        <w:ind w:left="0"/>
        <w:jc w:val="both"/>
      </w:pPr>
      <w:r>
        <w:rPr>
          <w:rFonts w:ascii="Times New Roman"/>
          <w:b w:val="false"/>
          <w:i w:val="false"/>
          <w:color w:val="000000"/>
          <w:sz w:val="28"/>
        </w:rPr>
        <w:t>
      иные виды страхования активов (указывается страховая сумма по договору страхования);</w:t>
      </w:r>
    </w:p>
    <w:bookmarkEnd w:id="1400"/>
    <w:bookmarkStart w:name="z1542" w:id="1401"/>
    <w:p>
      <w:pPr>
        <w:spacing w:after="0"/>
        <w:ind w:left="0"/>
        <w:jc w:val="both"/>
      </w:pPr>
      <w:r>
        <w:rPr>
          <w:rFonts w:ascii="Times New Roman"/>
          <w:b w:val="false"/>
          <w:i w:val="false"/>
          <w:color w:val="000000"/>
          <w:sz w:val="28"/>
        </w:rPr>
        <w:t>
      страхование сотрудников (указывается страховая сумма по договору страхования);</w:t>
      </w:r>
    </w:p>
    <w:bookmarkEnd w:id="1401"/>
    <w:bookmarkStart w:name="z1543" w:id="1402"/>
    <w:p>
      <w:pPr>
        <w:spacing w:after="0"/>
        <w:ind w:left="0"/>
        <w:jc w:val="both"/>
      </w:pPr>
      <w:r>
        <w:rPr>
          <w:rFonts w:ascii="Times New Roman"/>
          <w:b w:val="false"/>
          <w:i w:val="false"/>
          <w:color w:val="000000"/>
          <w:sz w:val="28"/>
        </w:rPr>
        <w:t>
      принятие в залог имущества;</w:t>
      </w:r>
    </w:p>
    <w:bookmarkEnd w:id="1402"/>
    <w:bookmarkStart w:name="z1544" w:id="1403"/>
    <w:p>
      <w:pPr>
        <w:spacing w:after="0"/>
        <w:ind w:left="0"/>
        <w:jc w:val="both"/>
      </w:pPr>
      <w:r>
        <w:rPr>
          <w:rFonts w:ascii="Times New Roman"/>
          <w:b w:val="false"/>
          <w:i w:val="false"/>
          <w:color w:val="000000"/>
          <w:sz w:val="28"/>
        </w:rPr>
        <w:t>
      прочие требования по внебалансовым счетам (вид операции указывается в графе 16);</w:t>
      </w:r>
    </w:p>
    <w:bookmarkEnd w:id="1403"/>
    <w:bookmarkStart w:name="z1545" w:id="1404"/>
    <w:p>
      <w:pPr>
        <w:spacing w:after="0"/>
        <w:ind w:left="0"/>
        <w:jc w:val="both"/>
      </w:pPr>
      <w:r>
        <w:rPr>
          <w:rFonts w:ascii="Times New Roman"/>
          <w:b w:val="false"/>
          <w:i w:val="false"/>
          <w:color w:val="000000"/>
          <w:sz w:val="28"/>
        </w:rPr>
        <w:t>
      3) расходы (показатель):</w:t>
      </w:r>
    </w:p>
    <w:bookmarkEnd w:id="1404"/>
    <w:bookmarkStart w:name="z1546" w:id="1405"/>
    <w:p>
      <w:pPr>
        <w:spacing w:after="0"/>
        <w:ind w:left="0"/>
        <w:jc w:val="both"/>
      </w:pPr>
      <w:r>
        <w:rPr>
          <w:rFonts w:ascii="Times New Roman"/>
          <w:b w:val="false"/>
          <w:i w:val="false"/>
          <w:color w:val="000000"/>
          <w:sz w:val="28"/>
        </w:rPr>
        <w:t>
      оплата комиссионного вознаграждения за услуги;</w:t>
      </w:r>
    </w:p>
    <w:bookmarkEnd w:id="1405"/>
    <w:bookmarkStart w:name="z1547" w:id="1406"/>
    <w:p>
      <w:pPr>
        <w:spacing w:after="0"/>
        <w:ind w:left="0"/>
        <w:jc w:val="both"/>
      </w:pPr>
      <w:r>
        <w:rPr>
          <w:rFonts w:ascii="Times New Roman"/>
          <w:b w:val="false"/>
          <w:i w:val="false"/>
          <w:color w:val="000000"/>
          <w:sz w:val="28"/>
        </w:rPr>
        <w:t>
      чистые расходы по производным финансовым инструментам расходы по дилинговым операциям;</w:t>
      </w:r>
    </w:p>
    <w:bookmarkEnd w:id="1406"/>
    <w:bookmarkStart w:name="z1548" w:id="1407"/>
    <w:p>
      <w:pPr>
        <w:spacing w:after="0"/>
        <w:ind w:left="0"/>
        <w:jc w:val="both"/>
      </w:pPr>
      <w:r>
        <w:rPr>
          <w:rFonts w:ascii="Times New Roman"/>
          <w:b w:val="false"/>
          <w:i w:val="false"/>
          <w:color w:val="000000"/>
          <w:sz w:val="28"/>
        </w:rPr>
        <w:t>
      расходы по дилинговым операциям;</w:t>
      </w:r>
    </w:p>
    <w:bookmarkEnd w:id="1407"/>
    <w:bookmarkStart w:name="z1549" w:id="1408"/>
    <w:p>
      <w:pPr>
        <w:spacing w:after="0"/>
        <w:ind w:left="0"/>
        <w:jc w:val="both"/>
      </w:pPr>
      <w:r>
        <w:rPr>
          <w:rFonts w:ascii="Times New Roman"/>
          <w:b w:val="false"/>
          <w:i w:val="false"/>
          <w:color w:val="000000"/>
          <w:sz w:val="28"/>
        </w:rPr>
        <w:t>
      чистые расходы от переоценки;</w:t>
      </w:r>
    </w:p>
    <w:bookmarkEnd w:id="1408"/>
    <w:bookmarkStart w:name="z1550" w:id="1409"/>
    <w:p>
      <w:pPr>
        <w:spacing w:after="0"/>
        <w:ind w:left="0"/>
        <w:jc w:val="both"/>
      </w:pPr>
      <w:r>
        <w:rPr>
          <w:rFonts w:ascii="Times New Roman"/>
          <w:b w:val="false"/>
          <w:i w:val="false"/>
          <w:color w:val="000000"/>
          <w:sz w:val="28"/>
        </w:rPr>
        <w:t>
      выплата дивидендов;</w:t>
      </w:r>
    </w:p>
    <w:bookmarkEnd w:id="1409"/>
    <w:bookmarkStart w:name="z1551" w:id="1410"/>
    <w:p>
      <w:pPr>
        <w:spacing w:after="0"/>
        <w:ind w:left="0"/>
        <w:jc w:val="both"/>
      </w:pPr>
      <w:r>
        <w:rPr>
          <w:rFonts w:ascii="Times New Roman"/>
          <w:b w:val="false"/>
          <w:i w:val="false"/>
          <w:color w:val="000000"/>
          <w:sz w:val="28"/>
        </w:rPr>
        <w:t>
      выплата вознаграждения по обязательствам;</w:t>
      </w:r>
    </w:p>
    <w:bookmarkEnd w:id="1410"/>
    <w:bookmarkStart w:name="z1552" w:id="1411"/>
    <w:p>
      <w:pPr>
        <w:spacing w:after="0"/>
        <w:ind w:left="0"/>
        <w:jc w:val="both"/>
      </w:pPr>
      <w:r>
        <w:rPr>
          <w:rFonts w:ascii="Times New Roman"/>
          <w:b w:val="false"/>
          <w:i w:val="false"/>
          <w:color w:val="000000"/>
          <w:sz w:val="28"/>
        </w:rPr>
        <w:t>
      оплата арендной платы за имущество;</w:t>
      </w:r>
    </w:p>
    <w:bookmarkEnd w:id="1411"/>
    <w:bookmarkStart w:name="z1553" w:id="1412"/>
    <w:p>
      <w:pPr>
        <w:spacing w:after="0"/>
        <w:ind w:left="0"/>
        <w:jc w:val="both"/>
      </w:pPr>
      <w:r>
        <w:rPr>
          <w:rFonts w:ascii="Times New Roman"/>
          <w:b w:val="false"/>
          <w:i w:val="false"/>
          <w:color w:val="000000"/>
          <w:sz w:val="28"/>
        </w:rPr>
        <w:t>
      выплата страховой премии;</w:t>
      </w:r>
    </w:p>
    <w:bookmarkEnd w:id="1412"/>
    <w:bookmarkStart w:name="z1554" w:id="1413"/>
    <w:p>
      <w:pPr>
        <w:spacing w:after="0"/>
        <w:ind w:left="0"/>
        <w:jc w:val="both"/>
      </w:pPr>
      <w:r>
        <w:rPr>
          <w:rFonts w:ascii="Times New Roman"/>
          <w:b w:val="false"/>
          <w:i w:val="false"/>
          <w:color w:val="000000"/>
          <w:sz w:val="28"/>
        </w:rPr>
        <w:t>
      страховые выплаты;</w:t>
      </w:r>
    </w:p>
    <w:bookmarkEnd w:id="1413"/>
    <w:bookmarkStart w:name="z1555" w:id="1414"/>
    <w:p>
      <w:pPr>
        <w:spacing w:after="0"/>
        <w:ind w:left="0"/>
        <w:jc w:val="both"/>
      </w:pPr>
      <w:r>
        <w:rPr>
          <w:rFonts w:ascii="Times New Roman"/>
          <w:b w:val="false"/>
          <w:i w:val="false"/>
          <w:color w:val="000000"/>
          <w:sz w:val="28"/>
        </w:rPr>
        <w:t>
      выплата штрафов, пени, неустоек и другие виды санкций;</w:t>
      </w:r>
    </w:p>
    <w:bookmarkEnd w:id="1414"/>
    <w:bookmarkStart w:name="z1556" w:id="1415"/>
    <w:p>
      <w:pPr>
        <w:spacing w:after="0"/>
        <w:ind w:left="0"/>
        <w:jc w:val="both"/>
      </w:pPr>
      <w:r>
        <w:rPr>
          <w:rFonts w:ascii="Times New Roman"/>
          <w:b w:val="false"/>
          <w:i w:val="false"/>
          <w:color w:val="000000"/>
          <w:sz w:val="28"/>
        </w:rPr>
        <w:t>
      иные виды расходов (вид операции указывается в графе 16).</w:t>
      </w:r>
    </w:p>
    <w:bookmarkEnd w:id="1415"/>
    <w:bookmarkStart w:name="z1557" w:id="1416"/>
    <w:p>
      <w:pPr>
        <w:spacing w:after="0"/>
        <w:ind w:left="0"/>
        <w:jc w:val="both"/>
      </w:pPr>
      <w:r>
        <w:rPr>
          <w:rFonts w:ascii="Times New Roman"/>
          <w:b w:val="false"/>
          <w:i w:val="false"/>
          <w:color w:val="000000"/>
          <w:sz w:val="28"/>
        </w:rPr>
        <w:t>
      9. В графе 7 указываются обороты по сделке – итог записей (увеличений или уменьшений) за отчетный квартал без начального сальдо (остатка).</w:t>
      </w:r>
    </w:p>
    <w:bookmarkEnd w:id="14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w:t>
            </w:r>
            <w:r>
              <w:br/>
            </w:r>
            <w:r>
              <w:rPr>
                <w:rFonts w:ascii="Times New Roman"/>
                <w:b w:val="false"/>
                <w:i w:val="false"/>
                <w:color w:val="000000"/>
                <w:sz w:val="20"/>
              </w:rPr>
              <w:t>к Правилам отчетности</w:t>
            </w:r>
            <w:r>
              <w:br/>
            </w:r>
            <w:r>
              <w:rPr>
                <w:rFonts w:ascii="Times New Roman"/>
                <w:b w:val="false"/>
                <w:i w:val="false"/>
                <w:color w:val="000000"/>
                <w:sz w:val="20"/>
              </w:rPr>
              <w:t>о выполнении пруденциальных</w:t>
            </w:r>
            <w:r>
              <w:br/>
            </w:r>
            <w:r>
              <w:rPr>
                <w:rFonts w:ascii="Times New Roman"/>
                <w:b w:val="false"/>
                <w:i w:val="false"/>
                <w:color w:val="000000"/>
                <w:sz w:val="20"/>
              </w:rPr>
              <w:t>нормативов банками второго</w:t>
            </w:r>
            <w:r>
              <w:br/>
            </w:r>
            <w:r>
              <w:rPr>
                <w:rFonts w:ascii="Times New Roman"/>
                <w:b w:val="false"/>
                <w:i w:val="false"/>
                <w:color w:val="000000"/>
                <w:sz w:val="20"/>
              </w:rPr>
              <w:t>уровня, 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(в том числе филиалов</w:t>
            </w:r>
            <w:r>
              <w:br/>
            </w:r>
            <w:r>
              <w:rPr>
                <w:rFonts w:ascii="Times New Roman"/>
                <w:b w:val="false"/>
                <w:i w:val="false"/>
                <w:color w:val="000000"/>
                <w:sz w:val="20"/>
              </w:rPr>
              <w:t>исламских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банковскими конгломератами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560" w:id="1417"/>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417"/>
    <w:bookmarkStart w:name="z1561" w:id="1418"/>
    <w:p>
      <w:pPr>
        <w:spacing w:after="0"/>
        <w:ind w:left="0"/>
        <w:jc w:val="both"/>
      </w:pPr>
      <w:r>
        <w:rPr>
          <w:rFonts w:ascii="Times New Roman"/>
          <w:b w:val="false"/>
          <w:i w:val="false"/>
          <w:color w:val="000000"/>
          <w:sz w:val="28"/>
        </w:rPr>
        <w:t xml:space="preserve">
      Форма, предназначенная для сбора административных данных на безвозмездной основе, размещена на интернет-ресурсе: www.nationalbank.kz </w:t>
      </w:r>
    </w:p>
    <w:bookmarkEnd w:id="1418"/>
    <w:bookmarkStart w:name="z1562" w:id="1419"/>
    <w:p>
      <w:pPr>
        <w:spacing w:after="0"/>
        <w:ind w:left="0"/>
        <w:jc w:val="both"/>
      </w:pPr>
      <w:r>
        <w:rPr>
          <w:rFonts w:ascii="Times New Roman"/>
          <w:b w:val="false"/>
          <w:i w:val="false"/>
          <w:color w:val="000000"/>
          <w:sz w:val="28"/>
        </w:rPr>
        <w:t>
      Наименование административной формы: Отчет по сбору сведений об обязательствах участников банковского конгломерата перед третьими лицами, составляющих 10 (десять) и более процентов от собственного капитала банковского конгломерата, действующих по состоянию на отчетную дату</w:t>
      </w:r>
    </w:p>
    <w:bookmarkEnd w:id="1419"/>
    <w:bookmarkStart w:name="z1563" w:id="142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6-BK_RL</w:t>
      </w:r>
    </w:p>
    <w:bookmarkEnd w:id="1420"/>
    <w:bookmarkStart w:name="z1564" w:id="1421"/>
    <w:p>
      <w:pPr>
        <w:spacing w:after="0"/>
        <w:ind w:left="0"/>
        <w:jc w:val="both"/>
      </w:pPr>
      <w:r>
        <w:rPr>
          <w:rFonts w:ascii="Times New Roman"/>
          <w:b w:val="false"/>
          <w:i w:val="false"/>
          <w:color w:val="000000"/>
          <w:sz w:val="28"/>
        </w:rPr>
        <w:t>
      Периодичность: ежеквартальная, ежегодная</w:t>
      </w:r>
    </w:p>
    <w:bookmarkEnd w:id="1421"/>
    <w:bookmarkStart w:name="z1565" w:id="1422"/>
    <w:p>
      <w:pPr>
        <w:spacing w:after="0"/>
        <w:ind w:left="0"/>
        <w:jc w:val="both"/>
      </w:pPr>
      <w:r>
        <w:rPr>
          <w:rFonts w:ascii="Times New Roman"/>
          <w:b w:val="false"/>
          <w:i w:val="false"/>
          <w:color w:val="000000"/>
          <w:sz w:val="28"/>
        </w:rPr>
        <w:t>
      Отчетный период: по состоянию на "____" "________________" 20__ года</w:t>
      </w:r>
    </w:p>
    <w:bookmarkEnd w:id="1422"/>
    <w:bookmarkStart w:name="z1566" w:id="142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банковский холдинг или банк второго уровня, имеющий дочернюю организацию, но не имеющий банковского холдинга</w:t>
      </w:r>
    </w:p>
    <w:bookmarkEnd w:id="1423"/>
    <w:bookmarkStart w:name="z1567" w:id="1424"/>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1424"/>
    <w:bookmarkStart w:name="z1568" w:id="1425"/>
    <w:p>
      <w:pPr>
        <w:spacing w:after="0"/>
        <w:ind w:left="0"/>
        <w:jc w:val="both"/>
      </w:pPr>
      <w:r>
        <w:rPr>
          <w:rFonts w:ascii="Times New Roman"/>
          <w:b w:val="false"/>
          <w:i w:val="false"/>
          <w:color w:val="000000"/>
          <w:sz w:val="28"/>
        </w:rPr>
        <w:t>
      ежеквартально (за исключением четвертого квартала) не позднее 60 (шестидесяти) календарных дней, следующих за отчетным кварталом</w:t>
      </w:r>
    </w:p>
    <w:bookmarkEnd w:id="1425"/>
    <w:bookmarkStart w:name="z1569" w:id="1426"/>
    <w:p>
      <w:pPr>
        <w:spacing w:after="0"/>
        <w:ind w:left="0"/>
        <w:jc w:val="both"/>
      </w:pPr>
      <w:r>
        <w:rPr>
          <w:rFonts w:ascii="Times New Roman"/>
          <w:b w:val="false"/>
          <w:i w:val="false"/>
          <w:color w:val="000000"/>
          <w:sz w:val="28"/>
        </w:rPr>
        <w:t>
      ежегодно не позднее 31 (тридцать первого) мая (включительно) года, следующего за отчетным годом</w:t>
      </w:r>
    </w:p>
    <w:bookmarkEnd w:id="1426"/>
    <w:bookmarkStart w:name="z1570" w:id="1427"/>
    <w:p>
      <w:pPr>
        <w:spacing w:after="0"/>
        <w:ind w:left="0"/>
        <w:jc w:val="both"/>
      </w:pPr>
      <w:r>
        <w:rPr>
          <w:rFonts w:ascii="Times New Roman"/>
          <w:b w:val="false"/>
          <w:i w:val="false"/>
          <w:color w:val="000000"/>
          <w:sz w:val="28"/>
        </w:rPr>
        <w:t>
      БИН: _______________________</w:t>
      </w:r>
    </w:p>
    <w:bookmarkEnd w:id="1427"/>
    <w:bookmarkStart w:name="z1571" w:id="1428"/>
    <w:p>
      <w:pPr>
        <w:spacing w:after="0"/>
        <w:ind w:left="0"/>
        <w:jc w:val="both"/>
      </w:pPr>
      <w:r>
        <w:rPr>
          <w:rFonts w:ascii="Times New Roman"/>
          <w:b w:val="false"/>
          <w:i w:val="false"/>
          <w:color w:val="000000"/>
          <w:sz w:val="28"/>
        </w:rPr>
        <w:t>
      Метод сбора: в электронном виде</w:t>
      </w:r>
    </w:p>
    <w:bookmarkEnd w:id="1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p>
            <w:pPr>
              <w:spacing w:after="20"/>
              <w:ind w:left="20"/>
              <w:jc w:val="both"/>
            </w:pPr>
            <w:r>
              <w:rPr>
                <w:rFonts w:ascii="Times New Roman"/>
                <w:b w:val="false"/>
                <w:i w:val="false"/>
                <w:color w:val="000000"/>
                <w:sz w:val="20"/>
              </w:rPr>
              <w:t>(для юридического лица), индивидуальный идентификационный номер (для физического лица) или иной идентификационный номер (для нерезидентов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контрагента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валюты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тысячах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(дата начала выполнения условий) договора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действия (дата окончания выполнения условий) договора c учетом пролонгации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участника банковского конгломерата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 участника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участника банковского конгломерата 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 участника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72" w:id="1429"/>
      <w:r>
        <w:rPr>
          <w:rFonts w:ascii="Times New Roman"/>
          <w:b w:val="false"/>
          <w:i w:val="false"/>
          <w:color w:val="000000"/>
          <w:sz w:val="28"/>
        </w:rPr>
        <w:t>
      Наименование _____________________________________________</w:t>
      </w:r>
    </w:p>
    <w:bookmarkEnd w:id="1429"/>
    <w:p>
      <w:pPr>
        <w:spacing w:after="0"/>
        <w:ind w:left="0"/>
        <w:jc w:val="both"/>
      </w:pPr>
      <w:r>
        <w:rPr>
          <w:rFonts w:ascii="Times New Roman"/>
          <w:b w:val="false"/>
          <w:i w:val="false"/>
          <w:color w:val="000000"/>
          <w:sz w:val="28"/>
        </w:rPr>
        <w:t>Адрес_____________________________________________________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w:t>
      </w:r>
    </w:p>
    <w:p>
      <w:pPr>
        <w:spacing w:after="0"/>
        <w:ind w:left="0"/>
        <w:jc w:val="both"/>
      </w:pPr>
      <w:r>
        <w:rPr>
          <w:rFonts w:ascii="Times New Roman"/>
          <w:b w:val="false"/>
          <w:i w:val="false"/>
          <w:color w:val="000000"/>
          <w:sz w:val="28"/>
        </w:rPr>
        <w:t>Исполнитель ____________________________________ 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 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bookmarkStart w:name="z1573" w:id="1430"/>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по сбору сведений об обязательствах участников банковского конгломерата перед третьими лицами, составляющих 10 (десять) и более процентов от собственного капитала банковского конгломерата, действующих по состоянию на отчетную дату".</w:t>
      </w:r>
    </w:p>
    <w:bookmarkEnd w:id="14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по сбору сведений</w:t>
            </w:r>
            <w:r>
              <w:br/>
            </w:r>
            <w:r>
              <w:rPr>
                <w:rFonts w:ascii="Times New Roman"/>
                <w:b w:val="false"/>
                <w:i w:val="false"/>
                <w:color w:val="000000"/>
                <w:sz w:val="20"/>
              </w:rPr>
              <w:t>об обязательствах участников</w:t>
            </w:r>
            <w:r>
              <w:br/>
            </w:r>
            <w:r>
              <w:rPr>
                <w:rFonts w:ascii="Times New Roman"/>
                <w:b w:val="false"/>
                <w:i w:val="false"/>
                <w:color w:val="000000"/>
                <w:sz w:val="20"/>
              </w:rPr>
              <w:t>банковского конгломерата перед</w:t>
            </w:r>
            <w:r>
              <w:br/>
            </w:r>
            <w:r>
              <w:rPr>
                <w:rFonts w:ascii="Times New Roman"/>
                <w:b w:val="false"/>
                <w:i w:val="false"/>
                <w:color w:val="000000"/>
                <w:sz w:val="20"/>
              </w:rPr>
              <w:t>третьими лицами, составляющих</w:t>
            </w:r>
            <w:r>
              <w:br/>
            </w:r>
            <w:r>
              <w:rPr>
                <w:rFonts w:ascii="Times New Roman"/>
                <w:b w:val="false"/>
                <w:i w:val="false"/>
                <w:color w:val="000000"/>
                <w:sz w:val="20"/>
              </w:rPr>
              <w:t>10 (десять) и более процентов</w:t>
            </w:r>
            <w:r>
              <w:br/>
            </w:r>
            <w:r>
              <w:rPr>
                <w:rFonts w:ascii="Times New Roman"/>
                <w:b w:val="false"/>
                <w:i w:val="false"/>
                <w:color w:val="000000"/>
                <w:sz w:val="20"/>
              </w:rPr>
              <w:t>от собственного капитала</w:t>
            </w:r>
            <w:r>
              <w:br/>
            </w:r>
            <w:r>
              <w:rPr>
                <w:rFonts w:ascii="Times New Roman"/>
                <w:b w:val="false"/>
                <w:i w:val="false"/>
                <w:color w:val="000000"/>
                <w:sz w:val="20"/>
              </w:rPr>
              <w:t>банковского конгломерата,</w:t>
            </w:r>
            <w:r>
              <w:br/>
            </w:r>
            <w:r>
              <w:rPr>
                <w:rFonts w:ascii="Times New Roman"/>
                <w:b w:val="false"/>
                <w:i w:val="false"/>
                <w:color w:val="000000"/>
                <w:sz w:val="20"/>
              </w:rPr>
              <w:t>действующих по состоянию</w:t>
            </w:r>
            <w:r>
              <w:br/>
            </w:r>
            <w:r>
              <w:rPr>
                <w:rFonts w:ascii="Times New Roman"/>
                <w:b w:val="false"/>
                <w:i w:val="false"/>
                <w:color w:val="000000"/>
                <w:sz w:val="20"/>
              </w:rPr>
              <w:t>на отчетную дату"</w:t>
            </w:r>
          </w:p>
        </w:tc>
      </w:tr>
    </w:tbl>
    <w:bookmarkStart w:name="z1575" w:id="143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по сбору сведений об обязательствах участников банковского конгломерата перед третьими лицами, составляющих 10 (десять) и более процентов от собственного капитала банковского конгломерата, действующих по состоянию на отчетную дату (индекс - 6-BK_RL, периодичность - ежеквартальная, ежегодная)</w:t>
      </w:r>
    </w:p>
    <w:bookmarkEnd w:id="1431"/>
    <w:bookmarkStart w:name="z1576" w:id="1432"/>
    <w:p>
      <w:pPr>
        <w:spacing w:after="0"/>
        <w:ind w:left="0"/>
        <w:jc w:val="left"/>
      </w:pPr>
      <w:r>
        <w:rPr>
          <w:rFonts w:ascii="Times New Roman"/>
          <w:b/>
          <w:i w:val="false"/>
          <w:color w:val="000000"/>
        </w:rPr>
        <w:t xml:space="preserve"> Глава 1. Общие положения</w:t>
      </w:r>
    </w:p>
    <w:bookmarkEnd w:id="1432"/>
    <w:bookmarkStart w:name="z1577" w:id="143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по сбору сведений об обязательствах участников банковского конгломерата перед третьими лицами, составляющих 10 (десять) и более процентов от собственного капитала банковского конгломерата, действующих по состоянию на отчетную дату" (далее – Форма).</w:t>
      </w:r>
    </w:p>
    <w:bookmarkEnd w:id="1433"/>
    <w:bookmarkStart w:name="z1578" w:id="1434"/>
    <w:p>
      <w:pPr>
        <w:spacing w:after="0"/>
        <w:ind w:left="0"/>
        <w:jc w:val="both"/>
      </w:pPr>
      <w:r>
        <w:rPr>
          <w:rFonts w:ascii="Times New Roman"/>
          <w:b w:val="false"/>
          <w:i w:val="false"/>
          <w:color w:val="000000"/>
          <w:sz w:val="28"/>
        </w:rPr>
        <w:t>
      2. Форма составляется банковским холдингом или банком, имеющим дочернюю организацию, но не имеющим банковского холдинга, за исключением нерезидентов Республики Казахстан, представляется ежеквартально (за исключением четвертого квартала) не позднее 60 (шестидесяти) календарных дней, следующих за отчетным кварталом и ежегодно не позднее 31 (тридцать первого) мая (включительно) года, следующего за отчетным годом.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1434"/>
    <w:bookmarkStart w:name="z1579" w:id="1435"/>
    <w:p>
      <w:pPr>
        <w:spacing w:after="0"/>
        <w:ind w:left="0"/>
        <w:jc w:val="both"/>
      </w:pPr>
      <w:r>
        <w:rPr>
          <w:rFonts w:ascii="Times New Roman"/>
          <w:b w:val="false"/>
          <w:i w:val="false"/>
          <w:color w:val="000000"/>
          <w:sz w:val="28"/>
        </w:rPr>
        <w:t>
      3. Форму подписывает руководитель или лицо, на которое возложена функция по подписанию отчета, и исполнитель.</w:t>
      </w:r>
    </w:p>
    <w:bookmarkEnd w:id="1435"/>
    <w:bookmarkStart w:name="z1580" w:id="1436"/>
    <w:p>
      <w:pPr>
        <w:spacing w:after="0"/>
        <w:ind w:left="0"/>
        <w:jc w:val="both"/>
      </w:pPr>
      <w:r>
        <w:rPr>
          <w:rFonts w:ascii="Times New Roman"/>
          <w:b w:val="false"/>
          <w:i w:val="false"/>
          <w:color w:val="000000"/>
          <w:sz w:val="28"/>
        </w:rPr>
        <w:t xml:space="preserve">
      4. Термины и определения, используемые в Форме, применяются в том значении, в котором они используются в </w:t>
      </w:r>
      <w:r>
        <w:rPr>
          <w:rFonts w:ascii="Times New Roman"/>
          <w:b w:val="false"/>
          <w:i w:val="false"/>
          <w:color w:val="000000"/>
          <w:sz w:val="28"/>
        </w:rPr>
        <w:t>постановлении</w:t>
      </w:r>
      <w:r>
        <w:rPr>
          <w:rFonts w:ascii="Times New Roman"/>
          <w:b w:val="false"/>
          <w:i w:val="false"/>
          <w:color w:val="000000"/>
          <w:sz w:val="28"/>
        </w:rPr>
        <w:t xml:space="preserve"> Правления Национального Банка Республики Казахстан от 26 декабря 2016 года № 309 "Об установлении нормативных значений и методики расчетов пруденциальных нормативов и иных обязательных к соблюдению норм и лимитов, размера капитала банковского конгломерата" (зарегистрировано в Реестре государственной регистрации нормативных правовых актов под № 14790).</w:t>
      </w:r>
    </w:p>
    <w:bookmarkEnd w:id="1436"/>
    <w:bookmarkStart w:name="z1581" w:id="1437"/>
    <w:p>
      <w:pPr>
        <w:spacing w:after="0"/>
        <w:ind w:left="0"/>
        <w:jc w:val="left"/>
      </w:pPr>
      <w:r>
        <w:rPr>
          <w:rFonts w:ascii="Times New Roman"/>
          <w:b/>
          <w:i w:val="false"/>
          <w:color w:val="000000"/>
        </w:rPr>
        <w:t xml:space="preserve"> Глава 2. Пояснение по заполнению Формы</w:t>
      </w:r>
    </w:p>
    <w:bookmarkEnd w:id="1437"/>
    <w:bookmarkStart w:name="z1582" w:id="1438"/>
    <w:p>
      <w:pPr>
        <w:spacing w:after="0"/>
        <w:ind w:left="0"/>
        <w:jc w:val="both"/>
      </w:pPr>
      <w:r>
        <w:rPr>
          <w:rFonts w:ascii="Times New Roman"/>
          <w:b w:val="false"/>
          <w:i w:val="false"/>
          <w:color w:val="000000"/>
          <w:sz w:val="28"/>
        </w:rPr>
        <w:t>
      5. В Форме отражаются сведения об обязательствах участников банковского конгломерата перед третьими лицами (группой лиц), составляющих 10 (десять) и более процентов от собственного капитала банковского конгломерата на отчетную дату.</w:t>
      </w:r>
    </w:p>
    <w:bookmarkEnd w:id="1438"/>
    <w:bookmarkStart w:name="z1583" w:id="1439"/>
    <w:p>
      <w:pPr>
        <w:spacing w:after="0"/>
        <w:ind w:left="0"/>
        <w:jc w:val="both"/>
      </w:pPr>
      <w:r>
        <w:rPr>
          <w:rFonts w:ascii="Times New Roman"/>
          <w:b w:val="false"/>
          <w:i w:val="false"/>
          <w:color w:val="000000"/>
          <w:sz w:val="28"/>
        </w:rPr>
        <w:t>
      В Форму не включаются обязательства участников банковского конгломерата перед акционерным обществом "Единый накопительный пенсионный фонд", средства которого размещены им самостоятельно и (или) Национальным Банком Республики Казахстан в качестве доверительного управляющего пенсионными активами.</w:t>
      </w:r>
    </w:p>
    <w:bookmarkEnd w:id="1439"/>
    <w:bookmarkStart w:name="z1584" w:id="1440"/>
    <w:p>
      <w:pPr>
        <w:spacing w:after="0"/>
        <w:ind w:left="0"/>
        <w:jc w:val="both"/>
      </w:pPr>
      <w:r>
        <w:rPr>
          <w:rFonts w:ascii="Times New Roman"/>
          <w:b w:val="false"/>
          <w:i w:val="false"/>
          <w:color w:val="000000"/>
          <w:sz w:val="28"/>
        </w:rPr>
        <w:t>
      6. Символ n – количество участников в банковском конгломерате.</w:t>
      </w:r>
    </w:p>
    <w:bookmarkEnd w:id="1440"/>
    <w:bookmarkStart w:name="z1585" w:id="1441"/>
    <w:p>
      <w:pPr>
        <w:spacing w:after="0"/>
        <w:ind w:left="0"/>
        <w:jc w:val="both"/>
      </w:pPr>
      <w:r>
        <w:rPr>
          <w:rFonts w:ascii="Times New Roman"/>
          <w:b w:val="false"/>
          <w:i w:val="false"/>
          <w:color w:val="000000"/>
          <w:sz w:val="28"/>
        </w:rPr>
        <w:t>
      7. Наименования участников банковского конгломерата указываются в строках "1. (Наименование участника банковского конгломерата 1)", "n. (Наименование участника банковского конгломерата n").</w:t>
      </w:r>
    </w:p>
    <w:bookmarkEnd w:id="1441"/>
    <w:bookmarkStart w:name="z1586" w:id="1442"/>
    <w:p>
      <w:pPr>
        <w:spacing w:after="0"/>
        <w:ind w:left="0"/>
        <w:jc w:val="both"/>
      </w:pPr>
      <w:r>
        <w:rPr>
          <w:rFonts w:ascii="Times New Roman"/>
          <w:b w:val="false"/>
          <w:i w:val="false"/>
          <w:color w:val="000000"/>
          <w:sz w:val="28"/>
        </w:rPr>
        <w:t>
      8. Если участник банковского конгломерата, являющийся финансовой организацией, ранее представил в Национальный Банк Республики Казахстан данные сведения, то в Форме подлежат заполнению строка "Наименование участника банковского конгломерата 1" или "Наименование участника банковского конгломерата n" и графа 6 по строке 2 Итого по участнику банковского конгломерата 1" или "Итого по участнику банковского конгломерата n".</w:t>
      </w:r>
    </w:p>
    <w:bookmarkEnd w:id="1442"/>
    <w:bookmarkStart w:name="z1587" w:id="1443"/>
    <w:p>
      <w:pPr>
        <w:spacing w:after="0"/>
        <w:ind w:left="0"/>
        <w:jc w:val="both"/>
      </w:pPr>
      <w:r>
        <w:rPr>
          <w:rFonts w:ascii="Times New Roman"/>
          <w:b w:val="false"/>
          <w:i w:val="false"/>
          <w:color w:val="000000"/>
          <w:sz w:val="28"/>
        </w:rPr>
        <w:t>
      9. В графе 5 указывается вид валюты согласно национальному классификатору Республики Казахстан НК РК 07 ISO 4217 "Коды для представления валют и фондов".</w:t>
      </w:r>
    </w:p>
    <w:bookmarkEnd w:id="1443"/>
    <w:bookmarkStart w:name="z1588" w:id="1444"/>
    <w:p>
      <w:pPr>
        <w:spacing w:after="0"/>
        <w:ind w:left="0"/>
        <w:jc w:val="both"/>
      </w:pPr>
      <w:r>
        <w:rPr>
          <w:rFonts w:ascii="Times New Roman"/>
          <w:b w:val="false"/>
          <w:i w:val="false"/>
          <w:color w:val="000000"/>
          <w:sz w:val="28"/>
        </w:rPr>
        <w:t>
      10. В графе 6 указывается балансовая стоимость обязательств участников банковского конгломерата перед третьими лицами (группой лиц), составляющих 10 (десять) и более процентов от собственного капитала банковского конгломерата на отчетную дату.</w:t>
      </w:r>
    </w:p>
    <w:bookmarkEnd w:id="14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Председатель</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2025 года № 100</w:t>
            </w:r>
          </w:p>
        </w:tc>
      </w:tr>
    </w:tbl>
    <w:bookmarkStart w:name="z1590" w:id="1445"/>
    <w:p>
      <w:pPr>
        <w:spacing w:after="0"/>
        <w:ind w:left="0"/>
        <w:jc w:val="left"/>
      </w:pPr>
      <w:r>
        <w:rPr>
          <w:rFonts w:ascii="Times New Roman"/>
          <w:b/>
          <w:i w:val="false"/>
          <w:color w:val="000000"/>
        </w:rPr>
        <w:t xml:space="preserve"> Перечень утративших силу некоторых постановлений Правления Национального Банка Республики Казахстан, а также структурных элементов некоторых постановлений Правления Национального Банка Республики Казахстан</w:t>
      </w:r>
    </w:p>
    <w:bookmarkEnd w:id="1445"/>
    <w:bookmarkStart w:name="z1591" w:id="144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8 мая 2015 года № 75 "Об утверждении перечня, форм, сроков и Правил представления отчетности о выполнении пруденциальных нормативов банками второго уровня" (зарегистрировано в Реестре государственной регистрации нормативных правовых актов под № 11162). </w:t>
      </w:r>
    </w:p>
    <w:bookmarkEnd w:id="1446"/>
    <w:bookmarkStart w:name="z1592" w:id="144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30 мая 2016 года № 143 "О внесении изменений и дополнения в постановление Правления Национального Банка Республики Казахстан от 8 мая 2015 года № 75 "Об утверждении перечня, форм, сроков отчетности о выполнении пруденциальных нормативов банками второго уровня и Правил их представления" (зарегистрировано в Реестре государственной регистрации нормативных правовых актов под № 13947). </w:t>
      </w:r>
    </w:p>
    <w:bookmarkEnd w:id="1447"/>
    <w:bookmarkStart w:name="z1593" w:id="144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8 августа 2016 года № 188 "О внесении изменений в некоторые нормативные правовые акты Республики Казахстан по вопросам регулирования банковской деятельности" (зарегистрировано в Реестре государственной регистрации нормативных правовых актов под № 14263). </w:t>
      </w:r>
    </w:p>
    <w:bookmarkEnd w:id="1448"/>
    <w:bookmarkStart w:name="z1594" w:id="144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28 ноября 2016 года № 273 "О внесении изменений в постановление Правления Национального Банка Республики Казахстан от 8 мая 2015 года № 75 "Об утверждении перечня, форм, сроков отчетности о выполнении пруденциальных нормативов банками второго уровня и Правил их представления" (зарегистрировано в Реестре государственной регистрации нормативных правовых актов под № 14729). </w:t>
      </w:r>
    </w:p>
    <w:bookmarkEnd w:id="1449"/>
    <w:bookmarkStart w:name="z1595" w:id="145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29 ноября 2017 года № 237 "О внесении изменений и дополнения в постановление Правления Национального Банка Республики Казахстан от 8 мая 2015 года № 75 "Об утверждении перечня, форм, сроков отчетности о выполнении пруденциальных нормативов банками второго уровня и Правил их представления" (зарегистрировано в Реестре государственной регистрации нормативных правовых актов под № 16173). </w:t>
      </w:r>
    </w:p>
    <w:bookmarkEnd w:id="1450"/>
    <w:bookmarkStart w:name="z1596" w:id="145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7</w:t>
      </w:r>
      <w:r>
        <w:rPr>
          <w:rFonts w:ascii="Times New Roman"/>
          <w:b w:val="false"/>
          <w:i w:val="false"/>
          <w:color w:val="000000"/>
          <w:sz w:val="28"/>
        </w:rPr>
        <w:t xml:space="preserve"> Перечня постановлений Правления Национального Банка Республики Казахстан, в которые вносятся изменения и дополнения по вопросам платежей и платежных систем, утвержденного постановлением Правления Национального Банка Республики Казахстан от 22 декабря 2017 года № 248 "О внесении изменений и дополнений в некоторые постановления Правления Национального Банка Республики Казахстан по вопросам платежей и платежных систем" (зарегистрировано в Реестре государственной регистрации нормативных правовых актов под № 16446). </w:t>
      </w:r>
    </w:p>
    <w:bookmarkEnd w:id="1451"/>
    <w:bookmarkStart w:name="z1597" w:id="145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2</w:t>
      </w:r>
      <w:r>
        <w:rPr>
          <w:rFonts w:ascii="Times New Roman"/>
          <w:b w:val="false"/>
          <w:i w:val="false"/>
          <w:color w:val="000000"/>
          <w:sz w:val="28"/>
        </w:rPr>
        <w:t xml:space="preserve"> Перечня нормативных правовых актов Республики Казахстан, в которые вносятся изменения по вопросам представления отчетности, утвержденного постановлением Правления Национального Банка Республики Казахстан от 30 июля 2018 года № 159 "О внесении изменений в некоторые нормативные правовые акты Республики Казахстан по вопросам представления отчетности" (зарегистрировано в Реестре государственной регистрации нормативных правовых актов под № 17391). </w:t>
      </w:r>
    </w:p>
    <w:bookmarkEnd w:id="1452"/>
    <w:bookmarkStart w:name="z1598" w:id="145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декабря 2019 года № 258 "Об установлении перечня, форм, сроков и Правил представления отчетности о выполнении пруденциальных нормативов банковскими конгломератами" (зарегистрировано в Реестре государственной регистрации нормативных правовых актов под № 19834). </w:t>
      </w:r>
    </w:p>
    <w:bookmarkEnd w:id="1453"/>
    <w:bookmarkStart w:name="z1599" w:id="1454"/>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1</w:t>
      </w:r>
      <w:r>
        <w:rPr>
          <w:rFonts w:ascii="Times New Roman"/>
          <w:b w:val="false"/>
          <w:i w:val="false"/>
          <w:color w:val="000000"/>
          <w:sz w:val="28"/>
        </w:rPr>
        <w:t xml:space="preserve"> Перечня нормативных правовых актов Республики Казахстан, в которые вносятся изменения и дополнения по вопросам представления отчетности, утвержденного постановлением Правления Национального Банка Республики Казахстан от 19 марта 2020 года № 34 "О внесении изменений и дополнений в некоторые нормативные правовые акты Республики Казахстан по вопросам представления отчетности и приостановлении действия некоторых структурных элементов постановления Правления Национального Банка Республики Казахстан от 28 августа 2017 года № 167 "Об утверждении перечня, форм, сроков отчетности единого накопительного пенсионного фонда и Правил их представления" (зарегистрировано в Реестре государственной регистрации нормативных правовых актов под № 20168). </w:t>
      </w:r>
    </w:p>
    <w:bookmarkEnd w:id="1454"/>
    <w:bookmarkStart w:name="z1600" w:id="1455"/>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 марта 2021 года № 23 "Об утверждении перечня, форм, сроков и Правил представления отчетности о выполнении пруденциальных нормативов филиалами банков-нерезидентов Республики Казахстан (в том числе филиалов исламских банков-нерезидентов Республики Казахстан)" (зарегистрировано в Реестре государственной регистрации нормативных правовых актов под № 22321).</w:t>
      </w:r>
    </w:p>
    <w:bookmarkEnd w:id="1455"/>
    <w:bookmarkStart w:name="z1601" w:id="1456"/>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25 августа 2021 года № 70 "О внесении изменений в постановление Правления Национального Банка Республики Казахстан от 8 мая 2015 года № 75 "Об утверждении перечня, форм, сроков отчетности о выполнении пруденциальных нормативов банками второго уровня и Правил их представления" (зарегистрировано в Реестре государственной регистрации нормативных правовых актов под № 24195). </w:t>
      </w:r>
    </w:p>
    <w:bookmarkEnd w:id="1456"/>
    <w:bookmarkStart w:name="z1602" w:id="1457"/>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Пункт 3</w:t>
      </w:r>
      <w:r>
        <w:rPr>
          <w:rFonts w:ascii="Times New Roman"/>
          <w:b w:val="false"/>
          <w:i w:val="false"/>
          <w:color w:val="000000"/>
          <w:sz w:val="28"/>
        </w:rPr>
        <w:t xml:space="preserve"> Перечня некоторых постановлений Правления Национального Банка Республики Казахстан, в которые вносятся изменения и дополнение по вопросам представления отчетности, утвержденного постановлением Правления Национального Банка Республики Казахстан от 28 февраля 2022 года № 14 "О внесении изменений и дополнения в некоторые постановления Правления Национального Банка Республики Казахстан по вопросам представления отчетности" (зарегистрировано в Реестре государственной регистрации нормативных правовых актов под № 27115).</w:t>
      </w:r>
    </w:p>
    <w:bookmarkEnd w:id="1457"/>
    <w:bookmarkStart w:name="z1603" w:id="1458"/>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марта 2023 года № 13 "О внесении изменений в постановление Правления Национального Банка Республики Казахстан от 8 мая 2015 года № 75 "Об утверждении перечня, форм, сроков отчетности о выполнении пруденциальных нормативов банками второго уровня и Правил их представления" (зарегистрировано в Реестре государственной регистрации нормативных правовых актов под № 32202). </w:t>
      </w:r>
    </w:p>
    <w:bookmarkEnd w:id="1458"/>
    <w:bookmarkStart w:name="z1604" w:id="1459"/>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Пункты 2</w:t>
      </w:r>
      <w:r>
        <w:rPr>
          <w:rFonts w:ascii="Times New Roman"/>
          <w:b w:val="false"/>
          <w:i w:val="false"/>
          <w:color w:val="000000"/>
          <w:sz w:val="28"/>
        </w:rPr>
        <w:t xml:space="preserve"> и 5 Перечня некоторых постановлений Правления Национального Банка Республики Казахстан, в которые вносятся изменения и дополнения по вопросам представления отчетности участниками финансового рынка, утвержденного постановлением Правления Национального Банка Республики Казахстан от 26 сентября 2023 года № 67 "О внесении изменений и дополнений в некоторые нормативные правовые акты Республики Казахстан по вопросам представления отчетности участниками финансового рынка" (зарегистрировано в Реестре государственной регистрации нормативных правовых актов под № 33507). </w:t>
      </w:r>
    </w:p>
    <w:bookmarkEnd w:id="1459"/>
    <w:bookmarkStart w:name="z1605" w:id="1460"/>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30 октября 2024 года № 64 "О внесении изменений и дополнений в постановление Правления Национального Банка Республики Казахстан от 8 мая 2015 года № 75 "Об утверждении перечня, форм, сроков и Правил представления отчетности о выполнении пруденциальных нормативов банками второго уровня" (зарегистрировано в Реестре государственной регистрации нормативных правовых актов под № 35352).</w:t>
      </w:r>
    </w:p>
    <w:bookmarkEnd w:id="1460"/>
    <w:bookmarkStart w:name="z1606" w:id="1461"/>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24 декабря 2024 года № 79 "О внесении изменений в постановления Правления Национального Банка Республики Казахстан от 8 мая 2015 года № 75 "Об утверждении перечня, форм, сроков и Правил представления отчетности о выполнении пруденциальных нормативов банками второго уровня" и от 2 марта 2021 года № 23 "Об утверждении перечня, форм, сроков и Правил представления отчетности о выполнении пруденциальных нормативов филиалами банков-нерезидентов Республики Казахстан (в том числе филиалов исламских банков-нерезидентов Республики Казахстан)" (зарегистрировано в Реестре государственной регистрации нормативных правовых актов под № 35551).</w:t>
      </w:r>
    </w:p>
    <w:bookmarkEnd w:id="1461"/>
    <w:bookmarkStart w:name="z1607" w:id="1462"/>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17 апреля 2025 года № 22 "О внесении изменений в постановление Правления Национального Банка Республики Казахстан от 27 декабря 2019 года № 258 "Об установлении перечня, форм, сроков и Правил представления отчетности о выполнении пруденциальных нормативов банковскими конгломератами" (зарегистрировано в Реестре государственной регистрации нормативных правовых актов под № 36036).</w:t>
      </w:r>
    </w:p>
    <w:bookmarkEnd w:id="14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