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7c41" w14:textId="7b17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контракта о прохождении воинской службы в резерве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декабря 2025 года № 1704. Зарегистрирован в Министерстве юстиции Республики Казахстан 11 декабря 2025 года № 37583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типовую форму контракта о прохождении воинской службы в резерве,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кадров Министерства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1704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контракта о прохождении воинской службы в резерве</w:t>
      </w:r>
    </w:p>
    <w:bookmarkEnd w:id="9"/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1. Настоящий контракт о прохождении воинской службы в резерве заключен между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 и отчество (при его наличии) гражданина,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 и год рождения,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 (при его наличии) и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должностного лица) на срок 3 (три) года.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гражданина)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обязуется: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Конституцию и другие нормативные правовые акты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а также требования общевоинских уставов;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2) проходить воинскую службу в резерве в течение установленного настоящим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контрактом срока;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3) применять и использовать по назначению средства индивидуальной защиты,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обеспечивающие личную безопасность и сохранность жизни и здоровья;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4) участвовать в составе воинских частей и подразделений Вооруженных Сил,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войск и воинских формирований, объединенных (коалиционных)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вооруженных сил в соответствии с международными договорами в вооруженных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конфликтах;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условия контракта о прохождении воинской службы в резерве;</w:t>
      </w:r>
    </w:p>
    <w:bookmarkEnd w:id="16"/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6) выполнять нормативы по физической подготовке, утвержденные первым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уполномоченного органа;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7) уметь применять вверенные ему оружие, вооружение и военную технику,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обеспечивать его сохранность и правильную эксплуатацию;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8) принимать на себя обязательства по неразглашению сведений, составляющих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секреты, установленные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28 октября 2021 года № 776 дсп "Об утверждении инструкции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секретов Республики Казахстан";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9) соблюдать нормы служебной этики, установленные законодательством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на себя ограничения, установленные законами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сохранность военного имущества;</w:t>
      </w:r>
    </w:p>
    <w:bookmarkEnd w:id="22"/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12) подать рапорт в письменной форме и незамедлительно информировать командира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(начальника) в случаях, когда частные интересы военнослужащего пересекаются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входят в противоречие с его должностными полномочиями;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 допускать публичных выступлений, причиняющих вред интересам воинской службы;</w:t>
      </w:r>
    </w:p>
    <w:bookmarkEnd w:id="24"/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14) незамедлительно в письменной форме информировать командира (начальника) о: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намерении принять гражданство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подаче заявления о выходе из гражданства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намерении супруги (супруга) или своих близких родственников принять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государства и (или) подаче ими заявления о выходе из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если это стало ему известно;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15) прибывать в воинскую часть (учреждение) на занятия или сборы по боевой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подготовке и сборы при кризисных ситуациях в сроки и порядке, которые определены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первым руководителем государственного органа, в котором предусмотрено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прохождение воинской службы в резерве.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гражданина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право:</w:t>
      </w:r>
    </w:p>
    <w:bookmarkEnd w:id="28"/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1) на обеспечение за счет государства денежными выплатами, вещевыми, другими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видами довольствия по нормам и в порядке,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воинской службе и статусе военнослужащих" (далее – Закон);</w:t>
      </w:r>
    </w:p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2) на продвижение по службе с учетом квалификации, способностей, добросовестного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своих должностных обязанностей;</w:t>
      </w:r>
    </w:p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3) на обжалование принимаемых в отношении их решений и действий (бездействия)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вышестоящим должностным лицам, а также в судебном порядке,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законами Республики Казахстан;</w:t>
      </w:r>
    </w:p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уполномоченным должностным лицом поступать в военные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учебные заведения, проходить курсовую подготовку, профессиональную подготовку,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переподготовку и повышение квалификации, а также поступать не по военным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специальностям в организации образования, реализующие учебные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и профессионального, послесреднего, высшего и послевузовского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5) на охрану здоровья и условия службы, отвечающие требованиям техники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и гигиены;</w:t>
      </w:r>
    </w:p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6) на возмещение вреда, причиненного жизни и здоровью или личному имуществу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исполнении обязанностей воинской службы в порядке, определенном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Казахстан;</w:t>
      </w:r>
    </w:p>
    <w:p>
      <w:pPr>
        <w:spacing w:after="0"/>
        <w:ind w:left="0"/>
        <w:jc w:val="both"/>
      </w:pPr>
      <w:bookmarkStart w:name="z42" w:id="35"/>
      <w:r>
        <w:rPr>
          <w:rFonts w:ascii="Times New Roman"/>
          <w:b w:val="false"/>
          <w:i w:val="false"/>
          <w:color w:val="000000"/>
          <w:sz w:val="28"/>
        </w:rPr>
        <w:t>
      7) на медицинское обеспечение за счет бюджетных средств в полном объеме,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 для военнослужащих, проходящих воинскую службу по контракту,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прохождения занятий или сборов по боевой подготовке либо сборов при кризисной ситуации;</w:t>
      </w:r>
    </w:p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8) на хранение, ношение и применение специальных средств, оружия при исполнении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обязанностей воинской службы;</w:t>
      </w:r>
    </w:p>
    <w:p>
      <w:pPr>
        <w:spacing w:after="0"/>
        <w:ind w:left="0"/>
        <w:jc w:val="both"/>
      </w:pPr>
      <w:bookmarkStart w:name="z44" w:id="37"/>
      <w:r>
        <w:rPr>
          <w:rFonts w:ascii="Times New Roman"/>
          <w:b w:val="false"/>
          <w:i w:val="false"/>
          <w:color w:val="000000"/>
          <w:sz w:val="28"/>
        </w:rPr>
        <w:t>
      9) на ознакомление с документами, определяющими их права, должностные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специальные обязанности;</w:t>
      </w:r>
    </w:p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10) на ознакомление с отзывами об их служебной деятельности и другими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документами до внесения их в личное дело, материалами личного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материалов специальной проверки, содержащих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составляющие государственные секреты), а также на приобщение к личному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письменных объяснений и других документов, и материалов;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защиту своих персональных данных и членов своей семьи;</w:t>
      </w:r>
    </w:p>
    <w:bookmarkEnd w:id="39"/>
    <w:p>
      <w:pPr>
        <w:spacing w:after="0"/>
        <w:ind w:left="0"/>
        <w:jc w:val="both"/>
      </w:pPr>
      <w:bookmarkStart w:name="z47" w:id="40"/>
      <w:r>
        <w:rPr>
          <w:rFonts w:ascii="Times New Roman"/>
          <w:b w:val="false"/>
          <w:i w:val="false"/>
          <w:color w:val="000000"/>
          <w:sz w:val="28"/>
        </w:rPr>
        <w:t>
      12) на надлежащие организационно-технические и санитарные условия с учетом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особенностей воинской службы;</w:t>
      </w:r>
    </w:p>
    <w:p>
      <w:pPr>
        <w:spacing w:after="0"/>
        <w:ind w:left="0"/>
        <w:jc w:val="both"/>
      </w:pPr>
      <w:bookmarkStart w:name="z48" w:id="41"/>
      <w:r>
        <w:rPr>
          <w:rFonts w:ascii="Times New Roman"/>
          <w:b w:val="false"/>
          <w:i w:val="false"/>
          <w:color w:val="000000"/>
          <w:sz w:val="28"/>
        </w:rPr>
        <w:t>
      13) на питание при прохождении сборов по боевой подготовке или сборов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кризисных ситуациях;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обеспечение обедом в период нахождения на занятиях по боевой подготовке;</w:t>
      </w:r>
    </w:p>
    <w:bookmarkEnd w:id="42"/>
    <w:p>
      <w:pPr>
        <w:spacing w:after="0"/>
        <w:ind w:left="0"/>
        <w:jc w:val="both"/>
      </w:pPr>
      <w:bookmarkStart w:name="z50" w:id="43"/>
      <w:r>
        <w:rPr>
          <w:rFonts w:ascii="Times New Roman"/>
          <w:b w:val="false"/>
          <w:i w:val="false"/>
          <w:color w:val="000000"/>
          <w:sz w:val="28"/>
        </w:rPr>
        <w:t>
      15) на соблюдение его прав и прав членов его семьи, включая получение льгот,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гарантий и компенсаций, установленных законодательством Республики Казахстан.</w:t>
      </w:r>
    </w:p>
    <w:p>
      <w:pPr>
        <w:spacing w:after="0"/>
        <w:ind w:left="0"/>
        <w:jc w:val="both"/>
      </w:pPr>
      <w:bookmarkStart w:name="z51" w:id="44"/>
      <w:r>
        <w:rPr>
          <w:rFonts w:ascii="Times New Roman"/>
          <w:b w:val="false"/>
          <w:i w:val="false"/>
          <w:color w:val="000000"/>
          <w:sz w:val="28"/>
        </w:rPr>
        <w:t>
      4. Я ___________________________________________________________________,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добровольно поступая на воинскую службу в резерве, предупрежден о вредных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опасных условиях воинской службы, а также об ограничениях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военнослужащих, связанных с прохождением воинской службы.</w:t>
      </w:r>
    </w:p>
    <w:p>
      <w:pPr>
        <w:spacing w:after="0"/>
        <w:ind w:left="0"/>
        <w:jc w:val="both"/>
      </w:pPr>
      <w:bookmarkStart w:name="z52" w:id="45"/>
      <w:r>
        <w:rPr>
          <w:rFonts w:ascii="Times New Roman"/>
          <w:b w:val="false"/>
          <w:i w:val="false"/>
          <w:color w:val="000000"/>
          <w:sz w:val="28"/>
        </w:rPr>
        <w:t>
      5. Настоящий контракт о прохождении воинской службы в резерве составлен в 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экземплярах, на государственном и русском языках, а также вступает в силу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издания приказа уполномоченного должностного лица и прекращает свое 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срока, в связи с досрочным увольнением военнослужащего,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военнослужащим контракта о прохождении воинской службы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другого контракта о прохождении воинской службы в резерве, в иных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законодательством Республики Казахстан.</w:t>
      </w:r>
    </w:p>
    <w:p>
      <w:pPr>
        <w:spacing w:after="0"/>
        <w:ind w:left="0"/>
        <w:jc w:val="both"/>
      </w:pPr>
      <w:bookmarkStart w:name="z53" w:id="46"/>
      <w:r>
        <w:rPr>
          <w:rFonts w:ascii="Times New Roman"/>
          <w:b w:val="false"/>
          <w:i w:val="false"/>
          <w:color w:val="000000"/>
          <w:sz w:val="28"/>
        </w:rPr>
        <w:t>
      6. Условия настоящего контракта о прохождении воинской службы в резерве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обязательными для выполнения сторонами, споры сторон разрешаются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bookmarkStart w:name="z54" w:id="47"/>
      <w:r>
        <w:rPr>
          <w:rFonts w:ascii="Times New Roman"/>
          <w:b w:val="false"/>
          <w:i w:val="false"/>
          <w:color w:val="000000"/>
          <w:sz w:val="28"/>
        </w:rPr>
        <w:t>
      7. Один экземпляр настоящего контракта о прохождении воинской службы в резерве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передается лицу, поступившему на воинскую службу в резерве.</w:t>
      </w:r>
    </w:p>
    <w:p>
      <w:pPr>
        <w:spacing w:after="0"/>
        <w:ind w:left="0"/>
        <w:jc w:val="both"/>
      </w:pPr>
      <w:bookmarkStart w:name="z55" w:id="48"/>
      <w:r>
        <w:rPr>
          <w:rFonts w:ascii="Times New Roman"/>
          <w:b w:val="false"/>
          <w:i w:val="false"/>
          <w:color w:val="000000"/>
          <w:sz w:val="28"/>
        </w:rPr>
        <w:t>
      8. Дополнительные условия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56" w:id="49"/>
      <w:r>
        <w:rPr>
          <w:rFonts w:ascii="Times New Roman"/>
          <w:b w:val="false"/>
          <w:i w:val="false"/>
          <w:color w:val="000000"/>
          <w:sz w:val="28"/>
        </w:rPr>
        <w:t>
      9. Подписи сторон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(воинское звание,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должностного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(личная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"___" ___________20__года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(воинское звание,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(личная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